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"Жилищный кодекс Российской Федерации" от 29.12.2004 N 188-ФЗ</w:t>
              <w:br/>
              <w:t xml:space="preserve">(ред. от 04.11.2025)</w:t>
              <w:br/>
              <w:t xml:space="preserve">(с изм. и доп., вступ. в силу с 14.12.2025)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2004 года</w:t>
            </w:r>
          </w:p>
        </w:tc>
        <w:tc>
          <w:tcPr>
            <w:tcW w:w="5103" w:type="dxa"/>
            <w:tcBorders>
              <w:top w:val="nil"/>
              <w:left w:val="nil"/>
              <w:bottom w:val="nil"/>
              <w:right w:val="nil"/>
            </w:tcBorders>
          </w:tcPr>
          <w:p>
            <w:pPr>
              <w:pStyle w:val="0"/>
              <w:jc w:val="right"/>
            </w:pPr>
            <w:r>
              <w:rPr>
                <w:sz w:val="20"/>
              </w:rPr>
              <w:t xml:space="preserve">N 188-ФЗ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ЖИЛИЩНЫЙ КОДЕКС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декабря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31.12.2005 </w:t>
            </w:r>
            <w:hyperlink w:history="0" r:id="rId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18.12.2006 </w:t>
            </w:r>
            <w:hyperlink w:history="0" r:id="rId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29.12.2006 </w:t>
            </w:r>
            <w:hyperlink w:history="0" r:id="rId10" w:tooltip="Федеральный закон от 29.12.2006 N 250-ФЗ &quot;О внесении изменений в Жилищный кодекс Российской Федерации&quot; {КонсультантПлюс}">
              <w:r>
                <w:rPr>
                  <w:sz w:val="20"/>
                  <w:color w:val="0000ff"/>
                </w:rPr>
                <w:t xml:space="preserve">N 250-ФЗ</w:t>
              </w:r>
            </w:hyperlink>
            <w:r>
              <w:rPr>
                <w:sz w:val="20"/>
                <w:color w:val="392c69"/>
              </w:rPr>
              <w:t xml:space="preserve">, от 29.12.2006 </w:t>
            </w:r>
            <w:hyperlink w:history="0" r:id="rId11"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sz w:val="20"/>
                  <w:color w:val="0000ff"/>
                </w:rPr>
                <w:t xml:space="preserve">N 251-ФЗ</w:t>
              </w:r>
            </w:hyperlink>
            <w:r>
              <w:rPr>
                <w:sz w:val="20"/>
                <w:color w:val="392c69"/>
              </w:rPr>
              <w:t xml:space="preserve">,</w:t>
            </w:r>
          </w:p>
          <w:p>
            <w:pPr>
              <w:pStyle w:val="0"/>
              <w:jc w:val="center"/>
            </w:pPr>
            <w:r>
              <w:rPr>
                <w:sz w:val="20"/>
                <w:color w:val="392c69"/>
              </w:rPr>
              <w:t xml:space="preserve">от 29.12.2006 </w:t>
            </w:r>
            <w:hyperlink w:history="0" r:id="rId1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color w:val="392c69"/>
              </w:rPr>
              <w:t xml:space="preserve">, от 18.10.2007 </w:t>
            </w:r>
            <w:hyperlink w:history="0" r:id="rId1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 от 24.04.2008 </w:t>
            </w:r>
            <w:hyperlink w:history="0" r:id="rId14"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sz w:val="20"/>
                  <w:color w:val="0000ff"/>
                </w:rPr>
                <w:t xml:space="preserve">N 49-ФЗ</w:t>
              </w:r>
            </w:hyperlink>
            <w:r>
              <w:rPr>
                <w:sz w:val="20"/>
                <w:color w:val="392c69"/>
              </w:rPr>
              <w:t xml:space="preserve">,</w:t>
            </w:r>
          </w:p>
          <w:p>
            <w:pPr>
              <w:pStyle w:val="0"/>
              <w:jc w:val="center"/>
            </w:pPr>
            <w:r>
              <w:rPr>
                <w:sz w:val="20"/>
                <w:color w:val="392c69"/>
              </w:rPr>
              <w:t xml:space="preserve">от 13.05.2008 </w:t>
            </w:r>
            <w:hyperlink w:history="0" r:id="rId1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23.07.2008 </w:t>
            </w:r>
            <w:hyperlink w:history="0" r:id="rId1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03.06.2009 </w:t>
            </w:r>
            <w:hyperlink w:history="0" r:id="rId1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w:t>
            </w:r>
          </w:p>
          <w:p>
            <w:pPr>
              <w:pStyle w:val="0"/>
              <w:jc w:val="center"/>
            </w:pPr>
            <w:r>
              <w:rPr>
                <w:sz w:val="20"/>
                <w:color w:val="392c69"/>
              </w:rPr>
              <w:t xml:space="preserve">от 27.09.2009 </w:t>
            </w:r>
            <w:hyperlink w:history="0" r:id="rId18"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sz w:val="20"/>
                  <w:color w:val="0000ff"/>
                </w:rPr>
                <w:t xml:space="preserve">N 228-ФЗ</w:t>
              </w:r>
            </w:hyperlink>
            <w:r>
              <w:rPr>
                <w:sz w:val="20"/>
                <w:color w:val="392c69"/>
              </w:rPr>
              <w:t xml:space="preserve">, от 23.11.2009 </w:t>
            </w:r>
            <w:hyperlink w:history="0" r:id="rId1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17.12.2009 </w:t>
            </w:r>
            <w:hyperlink w:history="0" r:id="rId20"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sz w:val="20"/>
                  <w:color w:val="0000ff"/>
                </w:rPr>
                <w:t xml:space="preserve">N 316-ФЗ</w:t>
              </w:r>
            </w:hyperlink>
            <w:r>
              <w:rPr>
                <w:sz w:val="20"/>
                <w:color w:val="392c69"/>
              </w:rPr>
              <w:t xml:space="preserve">,</w:t>
            </w:r>
          </w:p>
          <w:p>
            <w:pPr>
              <w:pStyle w:val="0"/>
              <w:jc w:val="center"/>
            </w:pPr>
            <w:r>
              <w:rPr>
                <w:sz w:val="20"/>
                <w:color w:val="392c69"/>
              </w:rPr>
              <w:t xml:space="preserve">от 04.05.2010 </w:t>
            </w:r>
            <w:hyperlink w:history="0" r:id="rId21" w:tooltip="Федеральный закон от 04.05.2010 N 70-ФЗ &quot;О внесении изменения в статью 104 Жилищного кодекса Российской Федерации&quot; {КонсультантПлюс}">
              <w:r>
                <w:rPr>
                  <w:sz w:val="20"/>
                  <w:color w:val="0000ff"/>
                </w:rPr>
                <w:t xml:space="preserve">N 70-ФЗ</w:t>
              </w:r>
            </w:hyperlink>
            <w:r>
              <w:rPr>
                <w:sz w:val="20"/>
                <w:color w:val="392c69"/>
              </w:rPr>
              <w:t xml:space="preserve">, от 27.07.2010 </w:t>
            </w:r>
            <w:hyperlink w:history="0" r:id="rId2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30.11.2010 </w:t>
            </w:r>
            <w:hyperlink w:history="0" r:id="rId23"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N 328-ФЗ</w:t>
              </w:r>
            </w:hyperlink>
            <w:r>
              <w:rPr>
                <w:sz w:val="20"/>
                <w:color w:val="392c69"/>
              </w:rPr>
              <w:t xml:space="preserve">,</w:t>
            </w:r>
          </w:p>
          <w:p>
            <w:pPr>
              <w:pStyle w:val="0"/>
              <w:jc w:val="center"/>
            </w:pPr>
            <w:r>
              <w:rPr>
                <w:sz w:val="20"/>
                <w:color w:val="392c69"/>
              </w:rPr>
              <w:t xml:space="preserve">от 04.06.2011 </w:t>
            </w:r>
            <w:hyperlink w:history="0" r:id="rId2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 от 18.07.2011 </w:t>
            </w:r>
            <w:hyperlink w:history="0" r:id="rId2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30.11.2011 </w:t>
            </w:r>
            <w:hyperlink w:history="0" r:id="rId26"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349-ФЗ</w:t>
              </w:r>
            </w:hyperlink>
            <w:r>
              <w:rPr>
                <w:sz w:val="20"/>
                <w:color w:val="392c69"/>
              </w:rPr>
              <w:t xml:space="preserve">,</w:t>
            </w:r>
          </w:p>
          <w:p>
            <w:pPr>
              <w:pStyle w:val="0"/>
              <w:jc w:val="center"/>
            </w:pPr>
            <w:r>
              <w:rPr>
                <w:sz w:val="20"/>
                <w:color w:val="392c69"/>
              </w:rPr>
              <w:t xml:space="preserve">от 03.12.2011 </w:t>
            </w:r>
            <w:hyperlink w:history="0" r:id="rId2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(ред. 28.07.2012), от 06.12.2011 </w:t>
            </w:r>
            <w:hyperlink w:history="0" r:id="rId28"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N 395-ФЗ</w:t>
              </w:r>
            </w:hyperlink>
            <w:r>
              <w:rPr>
                <w:sz w:val="20"/>
                <w:color w:val="392c69"/>
              </w:rPr>
              <w:t xml:space="preserve">,</w:t>
            </w:r>
          </w:p>
          <w:p>
            <w:pPr>
              <w:pStyle w:val="0"/>
              <w:jc w:val="center"/>
            </w:pPr>
            <w:r>
              <w:rPr>
                <w:sz w:val="20"/>
                <w:color w:val="392c69"/>
              </w:rPr>
              <w:t xml:space="preserve">от 06.12.2011 </w:t>
            </w:r>
            <w:hyperlink w:history="0" r:id="rId29"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 от 07.12.2011 </w:t>
            </w:r>
            <w:hyperlink w:history="0" r:id="rId30"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29.02.2012 </w:t>
            </w:r>
            <w:hyperlink w:history="0" r:id="rId31"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01.04.2012 </w:t>
            </w:r>
            <w:hyperlink w:history="0" r:id="rId32" w:tooltip="Федеральный закон от 01.04.2012 N 26-ФЗ &quot;О внесении изменения в статью 93 Жилищного кодекса Российской Федерации&quot; {КонсультантПлюс}">
              <w:r>
                <w:rPr>
                  <w:sz w:val="20"/>
                  <w:color w:val="0000ff"/>
                </w:rPr>
                <w:t xml:space="preserve">N 26-ФЗ</w:t>
              </w:r>
            </w:hyperlink>
            <w:r>
              <w:rPr>
                <w:sz w:val="20"/>
                <w:color w:val="392c69"/>
              </w:rPr>
              <w:t xml:space="preserve">, от 05.06.2012 </w:t>
            </w:r>
            <w:hyperlink w:history="0" r:id="rId33" w:tooltip="Федеральный закон от 05.06.2012 N 55-ФЗ &quot;О внесении изменения в статью 56 Жилищного кодекса Российской Федерации&quot; {КонсультантПлюс}">
              <w:r>
                <w:rPr>
                  <w:sz w:val="20"/>
                  <w:color w:val="0000ff"/>
                </w:rPr>
                <w:t xml:space="preserve">N 55-ФЗ</w:t>
              </w:r>
            </w:hyperlink>
            <w:r>
              <w:rPr>
                <w:sz w:val="20"/>
                <w:color w:val="392c69"/>
              </w:rPr>
              <w:t xml:space="preserve">, от 25.06.2012 </w:t>
            </w:r>
            <w:hyperlink w:history="0" r:id="rId3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29.06.2012 </w:t>
            </w:r>
            <w:hyperlink w:history="0" r:id="rId35"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28.07.2012 </w:t>
            </w:r>
            <w:hyperlink w:history="0" r:id="rId3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25.12.2012 </w:t>
            </w:r>
            <w:hyperlink w:history="0" r:id="rId37"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w:t>
            </w:r>
          </w:p>
          <w:p>
            <w:pPr>
              <w:pStyle w:val="0"/>
              <w:jc w:val="center"/>
            </w:pPr>
            <w:r>
              <w:rPr>
                <w:sz w:val="20"/>
                <w:color w:val="392c69"/>
              </w:rPr>
              <w:t xml:space="preserve">от 05.04.2013 </w:t>
            </w:r>
            <w:hyperlink w:history="0" r:id="rId38"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N 38-ФЗ</w:t>
              </w:r>
            </w:hyperlink>
            <w:r>
              <w:rPr>
                <w:sz w:val="20"/>
                <w:color w:val="392c69"/>
              </w:rPr>
              <w:t xml:space="preserve">, от 02.07.2013 </w:t>
            </w:r>
            <w:hyperlink w:history="0" r:id="rId3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 от 28.12.2013 </w:t>
            </w:r>
            <w:hyperlink w:history="0" r:id="rId40"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04.06.2014 </w:t>
            </w:r>
            <w:hyperlink w:history="0" r:id="rId41" w:tooltip="Федеральный закон от 04.06.2014 N 152-ФЗ &quot;О внесении изменения в статью 20 Жилищного кодекса Российской Федерации&quot; {КонсультантПлюс}">
              <w:r>
                <w:rPr>
                  <w:sz w:val="20"/>
                  <w:color w:val="0000ff"/>
                </w:rPr>
                <w:t xml:space="preserve">N 152-ФЗ</w:t>
              </w:r>
            </w:hyperlink>
            <w:r>
              <w:rPr>
                <w:sz w:val="20"/>
                <w:color w:val="392c69"/>
              </w:rPr>
              <w:t xml:space="preserve">, от 28.06.2014 </w:t>
            </w:r>
            <w:hyperlink w:history="0" r:id="rId42"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N 182-ФЗ</w:t>
              </w:r>
            </w:hyperlink>
            <w:r>
              <w:rPr>
                <w:sz w:val="20"/>
                <w:color w:val="392c69"/>
              </w:rPr>
              <w:t xml:space="preserve">, от 28.06.2014 </w:t>
            </w:r>
            <w:hyperlink w:history="0" r:id="rId43"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21.07.2014 </w:t>
            </w:r>
            <w:hyperlink w:history="0" r:id="rId4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4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от 21.07.2014 </w:t>
            </w:r>
            <w:hyperlink w:history="0" r:id="rId4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w:t>
            </w:r>
          </w:p>
          <w:p>
            <w:pPr>
              <w:pStyle w:val="0"/>
              <w:jc w:val="center"/>
            </w:pPr>
            <w:r>
              <w:rPr>
                <w:sz w:val="20"/>
                <w:color w:val="392c69"/>
              </w:rPr>
              <w:t xml:space="preserve">от 01.12.2014 </w:t>
            </w:r>
            <w:hyperlink w:history="0" r:id="rId4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29.12.2014 </w:t>
            </w:r>
            <w:hyperlink w:history="0" r:id="rId4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29.12.2014 </w:t>
            </w:r>
            <w:hyperlink w:history="0" r:id="rId49"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N 485-ФЗ</w:t>
              </w:r>
            </w:hyperlink>
            <w:r>
              <w:rPr>
                <w:sz w:val="20"/>
                <w:color w:val="392c69"/>
              </w:rPr>
              <w:t xml:space="preserve">,</w:t>
            </w:r>
          </w:p>
          <w:p>
            <w:pPr>
              <w:pStyle w:val="0"/>
              <w:jc w:val="center"/>
            </w:pPr>
            <w:r>
              <w:rPr>
                <w:sz w:val="20"/>
                <w:color w:val="392c69"/>
              </w:rPr>
              <w:t xml:space="preserve">от 31.12.2014 </w:t>
            </w:r>
            <w:hyperlink w:history="0" r:id="rId5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29.06.2015 </w:t>
            </w:r>
            <w:hyperlink w:history="0" r:id="rId5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color w:val="392c69"/>
              </w:rPr>
              <w:t xml:space="preserve">, от 13.07.2015 </w:t>
            </w:r>
            <w:hyperlink w:history="0" r:id="rId52"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03.11.2015 </w:t>
            </w:r>
            <w:hyperlink w:history="0" r:id="rId5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 от 28.11.2015 </w:t>
            </w:r>
            <w:hyperlink w:history="0" r:id="rId54"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 от 29.12.2015 </w:t>
            </w:r>
            <w:hyperlink w:history="0" r:id="rId55"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29.12.2015 </w:t>
            </w:r>
            <w:hyperlink w:history="0" r:id="rId56"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404-ФЗ</w:t>
              </w:r>
            </w:hyperlink>
            <w:r>
              <w:rPr>
                <w:sz w:val="20"/>
                <w:color w:val="392c69"/>
              </w:rPr>
              <w:t xml:space="preserve">, от 31.01.2016 </w:t>
            </w:r>
            <w:hyperlink w:history="0" r:id="rId57" w:tooltip="Федеральный закон от 31.01.2016 N 7-ФЗ (ред. от 29.07.2017)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color w:val="392c69"/>
              </w:rPr>
              <w:t xml:space="preserve">, от 02.06.2016 </w:t>
            </w:r>
            <w:hyperlink w:history="0" r:id="rId58"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03.07.2016 </w:t>
            </w:r>
            <w:hyperlink w:history="0" r:id="rId59" w:tooltip="Федеральный закон от 03.07.2016 N 267-ФЗ (ред. от 28.12.2016) &quot;О внесении изменений в Жилищный кодекс Российской Федерации&quot; {КонсультантПлюс}">
              <w:r>
                <w:rPr>
                  <w:sz w:val="20"/>
                  <w:color w:val="0000ff"/>
                </w:rPr>
                <w:t xml:space="preserve">N 267-ФЗ</w:t>
              </w:r>
            </w:hyperlink>
            <w:r>
              <w:rPr>
                <w:sz w:val="20"/>
                <w:color w:val="392c69"/>
              </w:rPr>
              <w:t xml:space="preserve">, от 03.07.2016 </w:t>
            </w:r>
            <w:hyperlink w:history="0" r:id="rId60"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03.07.2016 </w:t>
            </w:r>
            <w:hyperlink w:history="0" r:id="rId6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355-ФЗ</w:t>
              </w:r>
            </w:hyperlink>
            <w:r>
              <w:rPr>
                <w:sz w:val="20"/>
                <w:color w:val="392c69"/>
              </w:rPr>
              <w:t xml:space="preserve">,</w:t>
            </w:r>
          </w:p>
          <w:p>
            <w:pPr>
              <w:pStyle w:val="0"/>
              <w:jc w:val="center"/>
            </w:pPr>
            <w:r>
              <w:rPr>
                <w:sz w:val="20"/>
                <w:color w:val="392c69"/>
              </w:rPr>
              <w:t xml:space="preserve">от 03.07.2016 </w:t>
            </w:r>
            <w:hyperlink w:history="0" r:id="rId6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03.07.2016 </w:t>
            </w:r>
            <w:hyperlink w:history="0" r:id="rId6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 от 06.07.2016 </w:t>
            </w:r>
            <w:hyperlink w:history="0" r:id="rId6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28.12.2016 </w:t>
            </w:r>
            <w:hyperlink w:history="0" r:id="rId65"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469-ФЗ</w:t>
              </w:r>
            </w:hyperlink>
            <w:r>
              <w:rPr>
                <w:sz w:val="20"/>
                <w:color w:val="392c69"/>
              </w:rPr>
              <w:t xml:space="preserve">, от 28.12.2016 </w:t>
            </w:r>
            <w:hyperlink w:history="0" r:id="rId66"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498-ФЗ</w:t>
              </w:r>
            </w:hyperlink>
            <w:r>
              <w:rPr>
                <w:sz w:val="20"/>
                <w:color w:val="392c69"/>
              </w:rPr>
              <w:t xml:space="preserve">, от 01.07.2017 </w:t>
            </w:r>
            <w:hyperlink w:history="0" r:id="rId67" w:tooltip="Федеральный закон от 01.07.2017 N 149-ФЗ &quot;О внесении изменения в статью 174 Жилищного кодекса Российской Федерации&quot; {КонсультантПлюс}">
              <w:r>
                <w:rPr>
                  <w:sz w:val="20"/>
                  <w:color w:val="0000ff"/>
                </w:rPr>
                <w:t xml:space="preserve">N 149-ФЗ</w:t>
              </w:r>
            </w:hyperlink>
            <w:r>
              <w:rPr>
                <w:sz w:val="20"/>
                <w:color w:val="392c69"/>
              </w:rPr>
              <w:t xml:space="preserve">,</w:t>
            </w:r>
          </w:p>
          <w:p>
            <w:pPr>
              <w:pStyle w:val="0"/>
              <w:jc w:val="center"/>
            </w:pPr>
            <w:r>
              <w:rPr>
                <w:sz w:val="20"/>
                <w:color w:val="392c69"/>
              </w:rPr>
              <w:t xml:space="preserve">от 29.07.2017 </w:t>
            </w:r>
            <w:hyperlink w:history="0" r:id="rId6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69"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color w:val="392c69"/>
              </w:rPr>
              <w:t xml:space="preserve">, от 29.07.2017 </w:t>
            </w:r>
            <w:hyperlink w:history="0" r:id="rId70"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258-ФЗ</w:t>
              </w:r>
            </w:hyperlink>
            <w:r>
              <w:rPr>
                <w:sz w:val="20"/>
                <w:color w:val="392c69"/>
              </w:rPr>
              <w:t xml:space="preserve">,</w:t>
            </w:r>
          </w:p>
          <w:p>
            <w:pPr>
              <w:pStyle w:val="0"/>
              <w:jc w:val="center"/>
            </w:pPr>
            <w:r>
              <w:rPr>
                <w:sz w:val="20"/>
                <w:color w:val="392c69"/>
              </w:rPr>
              <w:t xml:space="preserve">от 29.07.2017 </w:t>
            </w:r>
            <w:hyperlink w:history="0" r:id="rId7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20.12.2017 </w:t>
            </w:r>
            <w:hyperlink w:history="0" r:id="rId72"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color w:val="392c69"/>
              </w:rPr>
              <w:t xml:space="preserve">, от 20.12.2017 </w:t>
            </w:r>
            <w:hyperlink w:history="0" r:id="rId73" w:tooltip="Федеральный закон от 20.12.2017 N 416-ФЗ &quot;О внесении изменений в статьи 44 и 46 Жилищного кодекса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29.12.2017 </w:t>
            </w:r>
            <w:hyperlink w:history="0" r:id="rId74"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sz w:val="20"/>
                  <w:color w:val="0000ff"/>
                </w:rPr>
                <w:t xml:space="preserve">N 462-ФЗ</w:t>
              </w:r>
            </w:hyperlink>
            <w:r>
              <w:rPr>
                <w:sz w:val="20"/>
                <w:color w:val="392c69"/>
              </w:rPr>
              <w:t xml:space="preserve">, от 31.12.2017 </w:t>
            </w:r>
            <w:hyperlink w:history="0" r:id="rId7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 от 31.12.2017 </w:t>
            </w:r>
            <w:hyperlink w:history="0" r:id="rId76" w:tooltip="Федеральный закон от 31.12.2017 N 488-ФЗ &quot;О внесении изменения в статью 103 Жилищного кодекса Российской Федерации&quot; {КонсультантПлюс}">
              <w:r>
                <w:rPr>
                  <w:sz w:val="20"/>
                  <w:color w:val="0000ff"/>
                </w:rPr>
                <w:t xml:space="preserve">N 488-ФЗ</w:t>
              </w:r>
            </w:hyperlink>
            <w:r>
              <w:rPr>
                <w:sz w:val="20"/>
                <w:color w:val="392c69"/>
              </w:rPr>
              <w:t xml:space="preserve">,</w:t>
            </w:r>
          </w:p>
          <w:p>
            <w:pPr>
              <w:pStyle w:val="0"/>
              <w:jc w:val="center"/>
            </w:pPr>
            <w:r>
              <w:rPr>
                <w:sz w:val="20"/>
                <w:color w:val="392c69"/>
              </w:rPr>
              <w:t xml:space="preserve">от 31.12.2017 </w:t>
            </w:r>
            <w:hyperlink w:history="0" r:id="rId77"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03.04.2018 </w:t>
            </w:r>
            <w:hyperlink w:history="0" r:id="rId78"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color w:val="392c69"/>
              </w:rPr>
              <w:t xml:space="preserve">, от 04.06.2018 </w:t>
            </w:r>
            <w:hyperlink w:history="0" r:id="rId79" w:tooltip="Федеральный закон от 04.06.2018 N 134-ФЗ &quot;О внесении изменения в статью 161 Жилищного кодекса Российской Федерации&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29.07.2018 </w:t>
            </w:r>
            <w:hyperlink w:history="0" r:id="rId80" w:tooltip="Федеральный закон от 29.07.2018 N 226-ФЗ &quot;О внесении изменения в статью 169 Жилищного кодекса Российской Федерации&quot; {КонсультантПлюс}">
              <w:r>
                <w:rPr>
                  <w:sz w:val="20"/>
                  <w:color w:val="0000ff"/>
                </w:rPr>
                <w:t xml:space="preserve">N 226-ФЗ</w:t>
              </w:r>
            </w:hyperlink>
            <w:r>
              <w:rPr>
                <w:sz w:val="20"/>
                <w:color w:val="392c69"/>
              </w:rPr>
              <w:t xml:space="preserve">, от 29.07.2018 </w:t>
            </w:r>
            <w:hyperlink w:history="0" r:id="rId81"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N 267-ФЗ</w:t>
              </w:r>
            </w:hyperlink>
            <w:r>
              <w:rPr>
                <w:sz w:val="20"/>
                <w:color w:val="392c69"/>
              </w:rPr>
              <w:t xml:space="preserve">, от 29.07.2018 </w:t>
            </w:r>
            <w:hyperlink w:history="0" r:id="rId82"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03.08.2018 </w:t>
            </w:r>
            <w:hyperlink w:history="0" r:id="rId8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 от 28.11.2018 </w:t>
            </w:r>
            <w:hyperlink w:history="0" r:id="rId84" w:tooltip="Федеральный закон от 28.11.2018 N 434-ФЗ &quot;О внесении изменений в Жилищный кодекс Российской Федерации&quot; {КонсультантПлюс}">
              <w:r>
                <w:rPr>
                  <w:sz w:val="20"/>
                  <w:color w:val="0000ff"/>
                </w:rPr>
                <w:t xml:space="preserve">N 434-ФЗ</w:t>
              </w:r>
            </w:hyperlink>
            <w:r>
              <w:rPr>
                <w:sz w:val="20"/>
                <w:color w:val="392c69"/>
              </w:rPr>
              <w:t xml:space="preserve">, от 28.11.2018 </w:t>
            </w:r>
            <w:hyperlink w:history="0" r:id="rId85" w:tooltip="Федеральный закон от 28.11.2018 N 435-ФЗ &quot;О внесении изменений в статью 46 Жилищного кодекса Российской Федерации&quot;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28.11.2018 </w:t>
            </w:r>
            <w:hyperlink w:history="0" r:id="rId86" w:tooltip="Федеральный закон от 28.11.2018 N 442-ФЗ (ред. от 28.06.2021) &quot;О внесении изменений в статьи 159 и 160 Жилищного кодекса Российской Федерации&quot; {КонсультантПлюс}">
              <w:r>
                <w:rPr>
                  <w:sz w:val="20"/>
                  <w:color w:val="0000ff"/>
                </w:rPr>
                <w:t xml:space="preserve">N 442-ФЗ</w:t>
              </w:r>
            </w:hyperlink>
            <w:r>
              <w:rPr>
                <w:sz w:val="20"/>
                <w:color w:val="392c69"/>
              </w:rPr>
              <w:t xml:space="preserve">, от 28.11.2018 </w:t>
            </w:r>
            <w:hyperlink w:history="0" r:id="rId87"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 от 25.12.2018 </w:t>
            </w:r>
            <w:hyperlink w:history="0" r:id="rId88"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478-ФЗ</w:t>
              </w:r>
            </w:hyperlink>
            <w:r>
              <w:rPr>
                <w:sz w:val="20"/>
                <w:color w:val="392c69"/>
              </w:rPr>
              <w:t xml:space="preserve">,</w:t>
            </w:r>
          </w:p>
          <w:p>
            <w:pPr>
              <w:pStyle w:val="0"/>
              <w:jc w:val="center"/>
            </w:pPr>
            <w:r>
              <w:rPr>
                <w:sz w:val="20"/>
                <w:color w:val="392c69"/>
              </w:rPr>
              <w:t xml:space="preserve">от 25.12.2018 </w:t>
            </w:r>
            <w:hyperlink w:history="0" r:id="rId89" w:tooltip="Федеральный закон от 25.12.2018 N 482-ФЗ &quot;О внесении изменений в статью 164 Жилищного кодекса Российской Федерации и статью 1 Федерального закона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N 482-ФЗ</w:t>
              </w:r>
            </w:hyperlink>
            <w:r>
              <w:rPr>
                <w:sz w:val="20"/>
                <w:color w:val="392c69"/>
              </w:rPr>
              <w:t xml:space="preserve">, от 27.12.2018 </w:t>
            </w:r>
            <w:hyperlink w:history="0" r:id="rId90"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N 522-ФЗ</w:t>
              </w:r>
            </w:hyperlink>
            <w:r>
              <w:rPr>
                <w:sz w:val="20"/>
                <w:color w:val="392c69"/>
              </w:rPr>
              <w:t xml:space="preserve">, от 27.12.2018 </w:t>
            </w:r>
            <w:hyperlink w:history="0" r:id="rId9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N 558-ФЗ</w:t>
              </w:r>
            </w:hyperlink>
            <w:r>
              <w:rPr>
                <w:sz w:val="20"/>
                <w:color w:val="392c69"/>
              </w:rPr>
              <w:t xml:space="preserve">,</w:t>
            </w:r>
          </w:p>
          <w:p>
            <w:pPr>
              <w:pStyle w:val="0"/>
              <w:jc w:val="center"/>
            </w:pPr>
            <w:r>
              <w:rPr>
                <w:sz w:val="20"/>
                <w:color w:val="392c69"/>
              </w:rPr>
              <w:t xml:space="preserve">от 22.01.2019 </w:t>
            </w:r>
            <w:hyperlink w:history="0" r:id="rId92" w:tooltip="Федеральный закон от 22.01.2019 N 1-ФЗ &quot;О внесении изменения в статью 171 Жилищного кодекса Российской Федерации&quot; {КонсультантПлюс}">
              <w:r>
                <w:rPr>
                  <w:sz w:val="20"/>
                  <w:color w:val="0000ff"/>
                </w:rPr>
                <w:t xml:space="preserve">N 1-ФЗ</w:t>
              </w:r>
            </w:hyperlink>
            <w:r>
              <w:rPr>
                <w:sz w:val="20"/>
                <w:color w:val="392c69"/>
              </w:rPr>
              <w:t xml:space="preserve">, от 15.04.2019 </w:t>
            </w:r>
            <w:hyperlink w:history="0" r:id="rId93" w:tooltip="Федеральный закон от 15.04.2019 N 59-ФЗ &quot;О внесении изменений в статью 17 Жилищного кодекса Российской Федерации&quot; {КонсультантПлюс}">
              <w:r>
                <w:rPr>
                  <w:sz w:val="20"/>
                  <w:color w:val="0000ff"/>
                </w:rPr>
                <w:t xml:space="preserve">N 59-ФЗ</w:t>
              </w:r>
            </w:hyperlink>
            <w:r>
              <w:rPr>
                <w:sz w:val="20"/>
                <w:color w:val="392c69"/>
              </w:rPr>
              <w:t xml:space="preserve">, от 15.04.2019 </w:t>
            </w:r>
            <w:hyperlink w:history="0" r:id="rId94" w:tooltip="Федеральный закон от 15.04.2019 N 60-ФЗ &quot;О внесении изменений в статьи 170 и 179 Жилищного кодекса Российской Федерации&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29.05.2019 </w:t>
            </w:r>
            <w:hyperlink w:history="0" r:id="rId95" w:tooltip="Федеральный закон от 29.05.2019 N 116-ФЗ &quot;О внесении изменений в Жилищный кодекс Российской Федерации&quot; {КонсультантПлюс}">
              <w:r>
                <w:rPr>
                  <w:sz w:val="20"/>
                  <w:color w:val="0000ff"/>
                </w:rPr>
                <w:t xml:space="preserve">N 116-ФЗ</w:t>
              </w:r>
            </w:hyperlink>
            <w:r>
              <w:rPr>
                <w:sz w:val="20"/>
                <w:color w:val="392c69"/>
              </w:rPr>
              <w:t xml:space="preserve">, от 26.07.2019 </w:t>
            </w:r>
            <w:hyperlink w:history="0" r:id="rId96"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214-ФЗ</w:t>
              </w:r>
            </w:hyperlink>
            <w:r>
              <w:rPr>
                <w:sz w:val="20"/>
                <w:color w:val="392c69"/>
              </w:rPr>
              <w:t xml:space="preserve">, от 01.10.2019 </w:t>
            </w:r>
            <w:hyperlink w:history="0" r:id="rId97"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color w:val="392c69"/>
              </w:rPr>
              <w:t xml:space="preserve">,</w:t>
            </w:r>
          </w:p>
          <w:p>
            <w:pPr>
              <w:pStyle w:val="0"/>
              <w:jc w:val="center"/>
            </w:pPr>
            <w:r>
              <w:rPr>
                <w:sz w:val="20"/>
                <w:color w:val="392c69"/>
              </w:rPr>
              <w:t xml:space="preserve">от 02.12.2019 </w:t>
            </w:r>
            <w:hyperlink w:history="0" r:id="rId98" w:tooltip="Федеральный закон от 02.12.2019 N 390-ФЗ &quot;О внесении изменений в Жилищный кодекс Российской Федерации&quot; {КонсультантПлюс}">
              <w:r>
                <w:rPr>
                  <w:sz w:val="20"/>
                  <w:color w:val="0000ff"/>
                </w:rPr>
                <w:t xml:space="preserve">N 390-ФЗ</w:t>
              </w:r>
            </w:hyperlink>
            <w:r>
              <w:rPr>
                <w:sz w:val="20"/>
                <w:color w:val="392c69"/>
              </w:rPr>
              <w:t xml:space="preserve">, от 02.12.2019 </w:t>
            </w:r>
            <w:hyperlink w:history="0" r:id="rId99" w:tooltip="Федеральный закон от 02.12.2019 N 391-ФЗ &quot;О внесении изменений в статьи 182 и 189 Жилищного кодекса Российской Федерации&quot; {КонсультантПлюс}">
              <w:r>
                <w:rPr>
                  <w:sz w:val="20"/>
                  <w:color w:val="0000ff"/>
                </w:rPr>
                <w:t xml:space="preserve">N 391-ФЗ</w:t>
              </w:r>
            </w:hyperlink>
            <w:r>
              <w:rPr>
                <w:sz w:val="20"/>
                <w:color w:val="392c69"/>
              </w:rPr>
              <w:t xml:space="preserve">, от 27.12.2019 </w:t>
            </w:r>
            <w:hyperlink w:history="0" r:id="rId10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N 473-ФЗ</w:t>
              </w:r>
            </w:hyperlink>
            <w:r>
              <w:rPr>
                <w:sz w:val="20"/>
                <w:color w:val="392c69"/>
              </w:rPr>
              <w:t xml:space="preserve">,</w:t>
            </w:r>
          </w:p>
          <w:p>
            <w:pPr>
              <w:pStyle w:val="0"/>
              <w:jc w:val="center"/>
            </w:pPr>
            <w:r>
              <w:rPr>
                <w:sz w:val="20"/>
                <w:color w:val="392c69"/>
              </w:rPr>
              <w:t xml:space="preserve">от 27.12.2019 </w:t>
            </w:r>
            <w:hyperlink w:history="0" r:id="rId10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color w:val="392c69"/>
              </w:rPr>
              <w:t xml:space="preserve">, от 28.01.2020 </w:t>
            </w:r>
            <w:hyperlink w:history="0" r:id="rId102" w:tooltip="Федеральный закон от 28.01.2020 N 4-ФЗ &quot;О внесении изменений в статьи 161 и 163 Жилищного кодекса Российской Федерации&quot; {КонсультантПлюс}">
              <w:r>
                <w:rPr>
                  <w:sz w:val="20"/>
                  <w:color w:val="0000ff"/>
                </w:rPr>
                <w:t xml:space="preserve">N 4-ФЗ</w:t>
              </w:r>
            </w:hyperlink>
            <w:r>
              <w:rPr>
                <w:sz w:val="20"/>
                <w:color w:val="392c69"/>
              </w:rPr>
              <w:t xml:space="preserve">, от 06.02.2020 </w:t>
            </w:r>
            <w:hyperlink w:history="0" r:id="rId103" w:tooltip="Федеральный закон от 06.02.2020 N 13-ФЗ &quot;О внесении изменений в Жилищный кодекс Российской Федерации&quot; {КонсультантПлюс}">
              <w:r>
                <w:rPr>
                  <w:sz w:val="20"/>
                  <w:color w:val="0000ff"/>
                </w:rPr>
                <w:t xml:space="preserve">N 13-ФЗ</w:t>
              </w:r>
            </w:hyperlink>
            <w:r>
              <w:rPr>
                <w:sz w:val="20"/>
                <w:color w:val="392c69"/>
              </w:rPr>
              <w:t xml:space="preserve">,</w:t>
            </w:r>
          </w:p>
          <w:p>
            <w:pPr>
              <w:pStyle w:val="0"/>
              <w:jc w:val="center"/>
            </w:pPr>
            <w:r>
              <w:rPr>
                <w:sz w:val="20"/>
                <w:color w:val="392c69"/>
              </w:rPr>
              <w:t xml:space="preserve">от 24.04.2020 </w:t>
            </w:r>
            <w:hyperlink w:history="0" r:id="rId104" w:tooltip="Федеральный закон от 24.04.2020 N 128-ФЗ &quot;О внесении изменений в статью 157 Жилищного кодекса Российской Федерации&quot; {КонсультантПлюс}">
              <w:r>
                <w:rPr>
                  <w:sz w:val="20"/>
                  <w:color w:val="0000ff"/>
                </w:rPr>
                <w:t xml:space="preserve">N 128-ФЗ</w:t>
              </w:r>
            </w:hyperlink>
            <w:r>
              <w:rPr>
                <w:sz w:val="20"/>
                <w:color w:val="392c69"/>
              </w:rPr>
              <w:t xml:space="preserve">, от 25.05.2020 </w:t>
            </w:r>
            <w:hyperlink w:history="0" r:id="rId105"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156-ФЗ</w:t>
              </w:r>
            </w:hyperlink>
            <w:r>
              <w:rPr>
                <w:sz w:val="20"/>
                <w:color w:val="392c69"/>
              </w:rPr>
              <w:t xml:space="preserve">, от 31.07.2020 </w:t>
            </w:r>
            <w:hyperlink w:history="0" r:id="rId106" w:tooltip="Федеральный закон от 31.07.2020 N 277-ФЗ &quot;О внесении изменений в статьи 161.1 и 164 Жилищного кодекса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31.07.2020 </w:t>
            </w:r>
            <w:hyperlink w:history="0" r:id="rId107" w:tooltip="Федеральный закон от 31.07.2020 N 287-ФЗ (ред. от 14.07.2022) &quot;О внесении изменений в статью 56 Жилищного кодекса Российской Федерации и статьи 15 и 24 Федерального закона &quot;О статусе военнослужащих&quot; {КонсультантПлюс}">
              <w:r>
                <w:rPr>
                  <w:sz w:val="20"/>
                  <w:color w:val="0000ff"/>
                </w:rPr>
                <w:t xml:space="preserve">N 287-ФЗ</w:t>
              </w:r>
            </w:hyperlink>
            <w:r>
              <w:rPr>
                <w:sz w:val="20"/>
                <w:color w:val="392c69"/>
              </w:rPr>
              <w:t xml:space="preserve">, от 27.10.2020 </w:t>
            </w:r>
            <w:hyperlink w:history="0" r:id="rId108"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N 351-ФЗ</w:t>
              </w:r>
            </w:hyperlink>
            <w:r>
              <w:rPr>
                <w:sz w:val="20"/>
                <w:color w:val="392c69"/>
              </w:rPr>
              <w:t xml:space="preserve">, от 22.12.2020 </w:t>
            </w:r>
            <w:hyperlink w:history="0" r:id="rId109" w:tooltip="Федеральный закон от 22.12.2020 N 441-ФЗ &quot;О внесении изменения в статью 161 Жилищного кодекса Российской Федерации&quot; {КонсультантПлюс}">
              <w:r>
                <w:rPr>
                  <w:sz w:val="20"/>
                  <w:color w:val="0000ff"/>
                </w:rPr>
                <w:t xml:space="preserve">N 441-ФЗ</w:t>
              </w:r>
            </w:hyperlink>
            <w:r>
              <w:rPr>
                <w:sz w:val="20"/>
                <w:color w:val="392c69"/>
              </w:rPr>
              <w:t xml:space="preserve">,</w:t>
            </w:r>
          </w:p>
          <w:p>
            <w:pPr>
              <w:pStyle w:val="0"/>
              <w:jc w:val="center"/>
            </w:pPr>
            <w:r>
              <w:rPr>
                <w:sz w:val="20"/>
                <w:color w:val="392c69"/>
              </w:rPr>
              <w:t xml:space="preserve">от 30.12.2020 </w:t>
            </w:r>
            <w:hyperlink w:history="0" r:id="rId11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color w:val="392c69"/>
              </w:rPr>
              <w:t xml:space="preserve">, от 30.04.2021 </w:t>
            </w:r>
            <w:hyperlink w:history="0" r:id="rId111"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0"/>
                  <w:color w:val="0000ff"/>
                </w:rPr>
                <w:t xml:space="preserve">N 113-ФЗ</w:t>
              </w:r>
            </w:hyperlink>
            <w:r>
              <w:rPr>
                <w:sz w:val="20"/>
                <w:color w:val="392c69"/>
              </w:rPr>
              <w:t xml:space="preserve">, от 30.04.2021 </w:t>
            </w:r>
            <w:hyperlink w:history="0" r:id="rId11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11.06.2021 </w:t>
            </w:r>
            <w:hyperlink w:history="0" r:id="rId11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 от 11.06.2021 </w:t>
            </w:r>
            <w:hyperlink w:history="0" r:id="rId114"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sz w:val="20"/>
                  <w:color w:val="0000ff"/>
                </w:rPr>
                <w:t xml:space="preserve">N 214-ФЗ</w:t>
              </w:r>
            </w:hyperlink>
            <w:r>
              <w:rPr>
                <w:sz w:val="20"/>
                <w:color w:val="392c69"/>
              </w:rPr>
              <w:t xml:space="preserve">, от 28.06.2021 </w:t>
            </w:r>
            <w:hyperlink w:history="0" r:id="rId115" w:tooltip="Федеральный закон от 28.06.2021 N 229-ФЗ &quot;О внесении изменений в отдельные законодательные акты Российской Федерации&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30.12.2021 </w:t>
            </w:r>
            <w:hyperlink w:history="0" r:id="rId116"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color w:val="392c69"/>
              </w:rPr>
              <w:t xml:space="preserve">, от 16.04.2022 </w:t>
            </w:r>
            <w:hyperlink w:history="0" r:id="rId117" w:tooltip="Федеральный закон от 16.04.2022 N 100-ФЗ &quot;О внесении изменения в статью 190 Жилищного кодекса Российской Федерации&quot; {КонсультантПлюс}">
              <w:r>
                <w:rPr>
                  <w:sz w:val="20"/>
                  <w:color w:val="0000ff"/>
                </w:rPr>
                <w:t xml:space="preserve">N 100-ФЗ</w:t>
              </w:r>
            </w:hyperlink>
            <w:r>
              <w:rPr>
                <w:sz w:val="20"/>
                <w:color w:val="392c69"/>
              </w:rPr>
              <w:t xml:space="preserve">, от 01.05.2022 </w:t>
            </w:r>
            <w:hyperlink w:history="0" r:id="rId118"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11.06.2022 </w:t>
            </w:r>
            <w:hyperlink w:history="0" r:id="rId119" w:tooltip="Федеральный закон от 11.06.2022 N 165-ФЗ &quot;О внесении изменений в Жилищный кодекс Российской Федерации&quot; {КонсультантПлюс}">
              <w:r>
                <w:rPr>
                  <w:sz w:val="20"/>
                  <w:color w:val="0000ff"/>
                </w:rPr>
                <w:t xml:space="preserve">N 165-ФЗ</w:t>
              </w:r>
            </w:hyperlink>
            <w:r>
              <w:rPr>
                <w:sz w:val="20"/>
                <w:color w:val="392c69"/>
              </w:rPr>
              <w:t xml:space="preserve">, от 28.06.2022 </w:t>
            </w:r>
            <w:hyperlink w:history="0" r:id="rId120" w:tooltip="Федеральный закон от 28.06.2022 N 217-ФЗ &quot;О внесении изменений в Жилищный кодекс Российской Федерации&quot; {КонсультантПлюс}">
              <w:r>
                <w:rPr>
                  <w:sz w:val="20"/>
                  <w:color w:val="0000ff"/>
                </w:rPr>
                <w:t xml:space="preserve">N 217-ФЗ</w:t>
              </w:r>
            </w:hyperlink>
            <w:r>
              <w:rPr>
                <w:sz w:val="20"/>
                <w:color w:val="392c69"/>
              </w:rPr>
              <w:t xml:space="preserve">, от 14.07.2022 </w:t>
            </w:r>
            <w:hyperlink w:history="0" r:id="rId121"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sz w:val="20"/>
                  <w:color w:val="0000ff"/>
                </w:rPr>
                <w:t xml:space="preserve">N 310-ФЗ</w:t>
              </w:r>
            </w:hyperlink>
            <w:r>
              <w:rPr>
                <w:sz w:val="20"/>
                <w:color w:val="392c69"/>
              </w:rPr>
              <w:t xml:space="preserve">,</w:t>
            </w:r>
          </w:p>
          <w:p>
            <w:pPr>
              <w:pStyle w:val="0"/>
              <w:jc w:val="center"/>
            </w:pPr>
            <w:r>
              <w:rPr>
                <w:sz w:val="20"/>
                <w:color w:val="392c69"/>
              </w:rPr>
              <w:t xml:space="preserve">от 07.10.2022 </w:t>
            </w:r>
            <w:hyperlink w:history="0" r:id="rId122"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21.11.2022 </w:t>
            </w:r>
            <w:hyperlink w:history="0" r:id="rId123" w:tooltip="Федеральный закон от 21.11.2022 N 463-ФЗ &quot;О внесении изменений в статью 201 Жилищного кодекса Российской Федерации и статью 5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29.12.2022 </w:t>
            </w:r>
            <w:hyperlink w:history="0" r:id="rId124"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N 614-ФЗ</w:t>
              </w:r>
            </w:hyperlink>
            <w:r>
              <w:rPr>
                <w:sz w:val="20"/>
                <w:color w:val="392c69"/>
              </w:rPr>
              <w:t xml:space="preserve">,</w:t>
            </w:r>
          </w:p>
          <w:p>
            <w:pPr>
              <w:pStyle w:val="0"/>
              <w:jc w:val="center"/>
            </w:pPr>
            <w:r>
              <w:rPr>
                <w:sz w:val="20"/>
                <w:color w:val="392c69"/>
              </w:rPr>
              <w:t xml:space="preserve">от 18.03.2023 </w:t>
            </w:r>
            <w:hyperlink w:history="0" r:id="rId125"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N 71-ФЗ</w:t>
              </w:r>
            </w:hyperlink>
            <w:r>
              <w:rPr>
                <w:sz w:val="20"/>
                <w:color w:val="392c69"/>
              </w:rPr>
              <w:t xml:space="preserve">, от 28.04.2023 </w:t>
            </w:r>
            <w:hyperlink w:history="0" r:id="rId126"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24.06.2023 </w:t>
            </w:r>
            <w:hyperlink w:history="0" r:id="rId127"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N 273-ФЗ</w:t>
              </w:r>
            </w:hyperlink>
            <w:r>
              <w:rPr>
                <w:sz w:val="20"/>
                <w:color w:val="392c69"/>
              </w:rPr>
              <w:t xml:space="preserve">,</w:t>
            </w:r>
          </w:p>
          <w:p>
            <w:pPr>
              <w:pStyle w:val="0"/>
              <w:jc w:val="center"/>
            </w:pPr>
            <w:r>
              <w:rPr>
                <w:sz w:val="20"/>
                <w:color w:val="392c69"/>
              </w:rPr>
              <w:t xml:space="preserve">от 24.06.2023 </w:t>
            </w:r>
            <w:hyperlink w:history="0" r:id="rId128"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color w:val="392c69"/>
              </w:rPr>
              <w:t xml:space="preserve">, от 24.07.2023 </w:t>
            </w:r>
            <w:hyperlink w:history="0" r:id="rId129"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sz w:val="20"/>
                  <w:color w:val="0000ff"/>
                </w:rPr>
                <w:t xml:space="preserve">N 365-ФЗ</w:t>
              </w:r>
            </w:hyperlink>
            <w:r>
              <w:rPr>
                <w:sz w:val="20"/>
                <w:color w:val="392c69"/>
              </w:rPr>
              <w:t xml:space="preserve">, от 04.08.2023 </w:t>
            </w:r>
            <w:hyperlink w:history="0" r:id="rId130"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color w:val="392c69"/>
              </w:rPr>
              <w:t xml:space="preserve">,</w:t>
            </w:r>
          </w:p>
          <w:p>
            <w:pPr>
              <w:pStyle w:val="0"/>
              <w:jc w:val="center"/>
            </w:pPr>
            <w:r>
              <w:rPr>
                <w:sz w:val="20"/>
                <w:color w:val="392c69"/>
              </w:rPr>
              <w:t xml:space="preserve">от 04.08.2023 </w:t>
            </w:r>
            <w:hyperlink w:history="0" r:id="rId131" w:tooltip="Федеральный закон от 04.08.2023 N 434-ФЗ &quot;О внесении изменения в статью 162 Жилищного кодекса Российской Федерации&quot; {КонсультантПлюс}">
              <w:r>
                <w:rPr>
                  <w:sz w:val="20"/>
                  <w:color w:val="0000ff"/>
                </w:rPr>
                <w:t xml:space="preserve">N 434-ФЗ</w:t>
              </w:r>
            </w:hyperlink>
            <w:r>
              <w:rPr>
                <w:sz w:val="20"/>
                <w:color w:val="392c69"/>
              </w:rPr>
              <w:t xml:space="preserve">, от 04.08.2023 </w:t>
            </w:r>
            <w:hyperlink w:history="0" r:id="rId132" w:tooltip="Федеральный закон от 04.08.2023 N 441-ФЗ &quot;О внесении изменений в Жилищный кодекс Российской Федерации&quot; {КонсультантПлюс}">
              <w:r>
                <w:rPr>
                  <w:sz w:val="20"/>
                  <w:color w:val="0000ff"/>
                </w:rPr>
                <w:t xml:space="preserve">N 441-ФЗ</w:t>
              </w:r>
            </w:hyperlink>
            <w:r>
              <w:rPr>
                <w:sz w:val="20"/>
                <w:color w:val="392c69"/>
              </w:rPr>
              <w:t xml:space="preserve">, от 19.10.2023 </w:t>
            </w:r>
            <w:hyperlink w:history="0" r:id="rId133"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w:t>
            </w:r>
          </w:p>
          <w:p>
            <w:pPr>
              <w:pStyle w:val="0"/>
              <w:jc w:val="center"/>
            </w:pPr>
            <w:r>
              <w:rPr>
                <w:sz w:val="20"/>
                <w:color w:val="392c69"/>
              </w:rPr>
              <w:t xml:space="preserve">от 14.11.2023 </w:t>
            </w:r>
            <w:hyperlink w:history="0" r:id="rId134"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sz w:val="20"/>
                  <w:color w:val="0000ff"/>
                </w:rPr>
                <w:t xml:space="preserve">N 532-ФЗ</w:t>
              </w:r>
            </w:hyperlink>
            <w:r>
              <w:rPr>
                <w:sz w:val="20"/>
                <w:color w:val="392c69"/>
              </w:rPr>
              <w:t xml:space="preserve">, от 27.11.2023 </w:t>
            </w:r>
            <w:hyperlink w:history="0" r:id="rId135"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color w:val="392c69"/>
              </w:rPr>
              <w:t xml:space="preserve">, от 12.12.2023 </w:t>
            </w:r>
            <w:hyperlink w:history="0" r:id="rId136" w:tooltip="Федеральный закон от 12.12.2023 N 592-ФЗ &quot;О внесении изменения в статью 161.1 Жилищного кодекса Российской Федерации&quot; {КонсультантПлюс}">
              <w:r>
                <w:rPr>
                  <w:sz w:val="20"/>
                  <w:color w:val="0000ff"/>
                </w:rPr>
                <w:t xml:space="preserve">N 592-ФЗ</w:t>
              </w:r>
            </w:hyperlink>
            <w:r>
              <w:rPr>
                <w:sz w:val="20"/>
                <w:color w:val="392c69"/>
              </w:rPr>
              <w:t xml:space="preserve">,</w:t>
            </w:r>
          </w:p>
          <w:p>
            <w:pPr>
              <w:pStyle w:val="0"/>
              <w:jc w:val="center"/>
            </w:pPr>
            <w:r>
              <w:rPr>
                <w:sz w:val="20"/>
                <w:color w:val="392c69"/>
              </w:rPr>
              <w:t xml:space="preserve">от 12.12.2023 </w:t>
            </w:r>
            <w:hyperlink w:history="0" r:id="rId137"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593-ФЗ</w:t>
              </w:r>
            </w:hyperlink>
            <w:r>
              <w:rPr>
                <w:sz w:val="20"/>
                <w:color w:val="392c69"/>
              </w:rPr>
              <w:t xml:space="preserve">, от 19.12.2023 </w:t>
            </w:r>
            <w:hyperlink w:history="0" r:id="rId138" w:tooltip="Федеральный закон от 19.12.2023 N 601-ФЗ &quot;О внесении изменений в Жилищный кодекс Российской Федерации&quot; {КонсультантПлюс}">
              <w:r>
                <w:rPr>
                  <w:sz w:val="20"/>
                  <w:color w:val="0000ff"/>
                </w:rPr>
                <w:t xml:space="preserve">N 601-ФЗ</w:t>
              </w:r>
            </w:hyperlink>
            <w:r>
              <w:rPr>
                <w:sz w:val="20"/>
                <w:color w:val="392c69"/>
              </w:rPr>
              <w:t xml:space="preserve">, от 19.12.2023 </w:t>
            </w:r>
            <w:hyperlink w:history="0" r:id="rId139" w:tooltip="Федеральный закон от 19.12.2023 N 602-ФЗ &quot;О внесении изменений в статью 155 Жилищного кодекса Российской Федерации и отдельные законодательные акты Российской Федерации&quot; {КонсультантПлюс}">
              <w:r>
                <w:rPr>
                  <w:sz w:val="20"/>
                  <w:color w:val="0000ff"/>
                </w:rPr>
                <w:t xml:space="preserve">N 602-ФЗ</w:t>
              </w:r>
            </w:hyperlink>
            <w:r>
              <w:rPr>
                <w:sz w:val="20"/>
                <w:color w:val="392c69"/>
              </w:rPr>
              <w:t xml:space="preserve">,</w:t>
            </w:r>
          </w:p>
          <w:p>
            <w:pPr>
              <w:pStyle w:val="0"/>
              <w:jc w:val="center"/>
            </w:pPr>
            <w:r>
              <w:rPr>
                <w:sz w:val="20"/>
                <w:color w:val="392c69"/>
              </w:rPr>
              <w:t xml:space="preserve">от 19.12.2023 </w:t>
            </w:r>
            <w:hyperlink w:history="0" r:id="rId140"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sz w:val="20"/>
                  <w:color w:val="0000ff"/>
                </w:rPr>
                <w:t xml:space="preserve">N 608-ФЗ</w:t>
              </w:r>
            </w:hyperlink>
            <w:r>
              <w:rPr>
                <w:sz w:val="20"/>
                <w:color w:val="392c69"/>
              </w:rPr>
              <w:t xml:space="preserve">, от 25.12.2023 </w:t>
            </w:r>
            <w:hyperlink w:history="0" r:id="rId14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color w:val="392c69"/>
              </w:rPr>
              <w:t xml:space="preserve">, от 25.12.2023 </w:t>
            </w:r>
            <w:hyperlink w:history="0" r:id="rId142" w:tooltip="Федеральный закон от 25.12.2023 N 662-ФЗ &quot;О внесении изменений в статьи 193 и 195 Жилищного кодекса Российской Федерации&quot; {КонсультантПлюс}">
              <w:r>
                <w:rPr>
                  <w:sz w:val="20"/>
                  <w:color w:val="0000ff"/>
                </w:rPr>
                <w:t xml:space="preserve">N 662-ФЗ</w:t>
              </w:r>
            </w:hyperlink>
            <w:r>
              <w:rPr>
                <w:sz w:val="20"/>
                <w:color w:val="392c69"/>
              </w:rPr>
              <w:t xml:space="preserve">,</w:t>
            </w:r>
          </w:p>
          <w:p>
            <w:pPr>
              <w:pStyle w:val="0"/>
              <w:jc w:val="center"/>
            </w:pPr>
            <w:r>
              <w:rPr>
                <w:sz w:val="20"/>
                <w:color w:val="392c69"/>
              </w:rPr>
              <w:t xml:space="preserve">от 14.02.2024 </w:t>
            </w:r>
            <w:hyperlink w:history="0" r:id="rId143" w:tooltip="Федеральный закон от 14.02.2024 N 14-ФЗ &quot;О внесении изменений в статьи 57 и 95 Жилищного кодекса Российской Федерации&quot; {КонсультантПлюс}">
              <w:r>
                <w:rPr>
                  <w:sz w:val="20"/>
                  <w:color w:val="0000ff"/>
                </w:rPr>
                <w:t xml:space="preserve">N 14-ФЗ</w:t>
              </w:r>
            </w:hyperlink>
            <w:r>
              <w:rPr>
                <w:sz w:val="20"/>
                <w:color w:val="392c69"/>
              </w:rPr>
              <w:t xml:space="preserve">, от 14.02.2024 </w:t>
            </w:r>
            <w:hyperlink w:history="0" r:id="rId144"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 от 23.03.2024 </w:t>
            </w:r>
            <w:hyperlink w:history="0" r:id="rId145" w:tooltip="Федеральный закон от 23.03.2024 N 55-ФЗ &quot;О внесении изменения в статью 30 Жилищного кодекса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06.04.2024 </w:t>
            </w:r>
            <w:hyperlink w:history="0" r:id="rId146"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N 67-ФЗ</w:t>
              </w:r>
            </w:hyperlink>
            <w:r>
              <w:rPr>
                <w:sz w:val="20"/>
                <w:color w:val="392c69"/>
              </w:rPr>
              <w:t xml:space="preserve">, от 22.04.2024 </w:t>
            </w:r>
            <w:hyperlink w:history="0" r:id="rId147" w:tooltip="Федеральный закон от 22.04.2024 N 84-ФЗ &quot;О внесении изменений в статью 155 Жилищного кодекса Российской Федерации&quot; {КонсультантПлюс}">
              <w:r>
                <w:rPr>
                  <w:sz w:val="20"/>
                  <w:color w:val="0000ff"/>
                </w:rPr>
                <w:t xml:space="preserve">N 84-ФЗ</w:t>
              </w:r>
            </w:hyperlink>
            <w:r>
              <w:rPr>
                <w:sz w:val="20"/>
                <w:color w:val="392c69"/>
              </w:rPr>
              <w:t xml:space="preserve">, от 08.08.2024 </w:t>
            </w:r>
            <w:hyperlink w:history="0" r:id="rId1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08.08.2024 </w:t>
            </w:r>
            <w:hyperlink w:history="0" r:id="rId149"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N 238-ФЗ</w:t>
              </w:r>
            </w:hyperlink>
            <w:r>
              <w:rPr>
                <w:sz w:val="20"/>
                <w:color w:val="392c69"/>
              </w:rPr>
              <w:t xml:space="preserve">, от 13.12.2024 </w:t>
            </w:r>
            <w:hyperlink w:history="0" r:id="rId150"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N 463-ФЗ</w:t>
              </w:r>
            </w:hyperlink>
            <w:r>
              <w:rPr>
                <w:sz w:val="20"/>
                <w:color w:val="392c69"/>
              </w:rPr>
              <w:t xml:space="preserve">, от 13.12.2024 </w:t>
            </w:r>
            <w:hyperlink w:history="0" r:id="rId151"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КонсультантПлюс}">
              <w:r>
                <w:rPr>
                  <w:sz w:val="20"/>
                  <w:color w:val="0000ff"/>
                </w:rPr>
                <w:t xml:space="preserve">N 475-ФЗ</w:t>
              </w:r>
            </w:hyperlink>
            <w:r>
              <w:rPr>
                <w:sz w:val="20"/>
                <w:color w:val="392c69"/>
              </w:rPr>
              <w:t xml:space="preserve">,</w:t>
            </w:r>
          </w:p>
          <w:p>
            <w:pPr>
              <w:pStyle w:val="0"/>
              <w:jc w:val="center"/>
            </w:pPr>
            <w:r>
              <w:rPr>
                <w:sz w:val="20"/>
                <w:color w:val="392c69"/>
              </w:rPr>
              <w:t xml:space="preserve">от 03.02.2025 </w:t>
            </w:r>
            <w:hyperlink w:history="0" r:id="rId152"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sz w:val="20"/>
                  <w:color w:val="0000ff"/>
                </w:rPr>
                <w:t xml:space="preserve">N 6-ФЗ</w:t>
              </w:r>
            </w:hyperlink>
            <w:r>
              <w:rPr>
                <w:sz w:val="20"/>
                <w:color w:val="392c69"/>
              </w:rPr>
              <w:t xml:space="preserve">, от 07.06.2025 </w:t>
            </w:r>
            <w:hyperlink w:history="0" r:id="rId153"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N 125-ФЗ</w:t>
              </w:r>
            </w:hyperlink>
            <w:r>
              <w:rPr>
                <w:sz w:val="20"/>
                <w:color w:val="392c69"/>
              </w:rPr>
              <w:t xml:space="preserve">, от 24.06.2025 </w:t>
            </w:r>
            <w:hyperlink w:history="0" r:id="rId154"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23.07.2025 </w:t>
            </w:r>
            <w:hyperlink w:history="0" r:id="rId155" w:tooltip="Федеральный закон от 23.07.2025 N 232-ФЗ &quot;О внесении изменений в статью 39 Жилищного кодекса Российской Федерации и статью 27 Федерального закона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23.07.2025 </w:t>
            </w:r>
            <w:hyperlink w:history="0" r:id="rId156"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sz w:val="20"/>
                  <w:color w:val="0000ff"/>
                </w:rPr>
                <w:t xml:space="preserve">N 233-ФЗ</w:t>
              </w:r>
            </w:hyperlink>
            <w:r>
              <w:rPr>
                <w:sz w:val="20"/>
                <w:color w:val="392c69"/>
              </w:rPr>
              <w:t xml:space="preserve">, от 31.07.2025 </w:t>
            </w:r>
            <w:hyperlink w:history="0" r:id="rId157"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от 04.11.2025 </w:t>
            </w:r>
            <w:hyperlink w:history="0" r:id="rId158"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10.07.2018 </w:t>
            </w:r>
            <w:hyperlink w:history="0" r:id="rId159" w:tooltip="Постановление Конституционного Суда РФ от 10.07.2018 N 30-П &quot;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ьзователям помещений в многоквартирных домах и жилых домов в связи с жалобой гражданина С.Н. Деминца&quot; {КонсультантПлюс}">
              <w:r>
                <w:rPr>
                  <w:sz w:val="20"/>
                  <w:color w:val="0000ff"/>
                </w:rPr>
                <w:t xml:space="preserve">N 30-П</w:t>
              </w:r>
            </w:hyperlink>
            <w:r>
              <w:rPr>
                <w:sz w:val="20"/>
                <w:color w:val="392c69"/>
              </w:rPr>
              <w:t xml:space="preserve">, от 28.12.2021 </w:t>
            </w:r>
            <w:hyperlink w:history="0" r:id="rId160"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N 55-П</w:t>
              </w:r>
            </w:hyperlink>
            <w:r>
              <w:rPr>
                <w:sz w:val="20"/>
                <w:color w:val="392c69"/>
              </w:rPr>
              <w:t xml:space="preserve">, от 12.07.2022 </w:t>
            </w:r>
            <w:hyperlink w:history="0" r:id="rId161" w:tooltip="Постановление Конституционного Суда РФ от 12.07.2022 N 30-П &quot;По делу о проверке конституционности части 5.1 статьи 170 Жилищного кодекса Российской Федерации и статьи 7.1 Закона Смоленской области &quot;О регулировании отдельных вопросов в сфере обеспечения своевременного проведения капитального ремонта общего имущества в многоквартирных домах, расположенных на территории Смоленской области&quot; в связи с жалобой гражданина М.А. Стрельцова&quot; {КонсультантПлюс}">
              <w:r>
                <w:rPr>
                  <w:sz w:val="20"/>
                  <w:color w:val="0000ff"/>
                </w:rPr>
                <w:t xml:space="preserve">N 30-П</w:t>
              </w:r>
            </w:hyperlink>
            <w:r>
              <w:rPr>
                <w:sz w:val="20"/>
                <w:color w:val="392c69"/>
              </w:rPr>
              <w:t xml:space="preserve">,</w:t>
            </w:r>
          </w:p>
          <w:p>
            <w:pPr>
              <w:pStyle w:val="0"/>
              <w:jc w:val="center"/>
            </w:pPr>
            <w:r>
              <w:rPr>
                <w:sz w:val="20"/>
                <w:color w:val="392c69"/>
              </w:rPr>
              <w:t xml:space="preserve">от 25.04.2023 </w:t>
            </w:r>
            <w:hyperlink w:history="0" r:id="rId162" w:tooltip="Постановление Конституционного Суда РФ от 25.04.2023 N 20-П &quot;По делу о проверке конституционности частей 1, 8 и 10 статьи 32 и пункта 1 части 2 статьи 57 Жилищного кодекса Российской Федерации, пункта 3 статьи 2 и части 3 статьи 16 Федерального закона &quot;О Фонде содействия реформированию жилищно-коммунального хозяйства&quot; в связи с жалобами граждан С.Н. Бирюковой, А.Л. Лебедева и Т.С. Лебедевой, С.З. Раджабова&quot; {КонсультантПлюс}">
              <w:r>
                <w:rPr>
                  <w:sz w:val="20"/>
                  <w:color w:val="0000ff"/>
                </w:rPr>
                <w:t xml:space="preserve">N 20-П</w:t>
              </w:r>
            </w:hyperlink>
            <w:r>
              <w:rPr>
                <w:sz w:val="20"/>
                <w:color w:val="392c69"/>
              </w:rPr>
              <w:t xml:space="preserve">, от 25.04.2024 </w:t>
            </w:r>
            <w:hyperlink w:history="0" r:id="rId163" w:tooltip="Постановление Конституционного Суда РФ от 25.04.2024 N 21-П &quot;По делу о проверке конституционности части 6 статьи 32 Жилищного кодекса Российской Федерации в связи с жалобой гражданки Я.В. Штраус&quot; {КонсультантПлюс}">
              <w:r>
                <w:rPr>
                  <w:sz w:val="20"/>
                  <w:color w:val="0000ff"/>
                </w:rPr>
                <w:t xml:space="preserve">N 21-П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Раздел I. ОБЩИЕ ПОЛОЖЕНИЯ</w:t>
      </w:r>
    </w:p>
    <w:p>
      <w:pPr>
        <w:pStyle w:val="0"/>
        <w:jc w:val="center"/>
      </w:pPr>
      <w:r>
        <w:rPr>
          <w:sz w:val="20"/>
        </w:rPr>
      </w:r>
    </w:p>
    <w:p>
      <w:pPr>
        <w:pStyle w:val="2"/>
        <w:outlineLvl w:val="1"/>
        <w:jc w:val="center"/>
      </w:pPr>
      <w:r>
        <w:rPr>
          <w:sz w:val="20"/>
        </w:rPr>
        <w:t xml:space="preserve">Глава 1. ОСНОВНЫЕ ПОЛОЖЕНИЯ.</w:t>
      </w:r>
    </w:p>
    <w:p>
      <w:pPr>
        <w:pStyle w:val="2"/>
        <w:jc w:val="center"/>
      </w:pPr>
      <w:r>
        <w:rPr>
          <w:sz w:val="20"/>
        </w:rPr>
        <w:t xml:space="preserve">ЖИЛИЩНОЕ ЗАКОНОДАТЕЛЬСТВО</w:t>
      </w:r>
    </w:p>
    <w:p>
      <w:pPr>
        <w:pStyle w:val="0"/>
        <w:jc w:val="center"/>
      </w:pPr>
      <w:r>
        <w:rPr>
          <w:sz w:val="20"/>
        </w:rPr>
      </w:r>
    </w:p>
    <w:p>
      <w:pPr>
        <w:pStyle w:val="2"/>
        <w:outlineLvl w:val="2"/>
        <w:ind w:firstLine="540"/>
        <w:jc w:val="both"/>
      </w:pPr>
      <w:r>
        <w:rPr>
          <w:sz w:val="20"/>
        </w:rPr>
        <w:t xml:space="preserve">Статья 1. Основные начала жилищного законодательства</w:t>
      </w:r>
    </w:p>
    <w:p>
      <w:pPr>
        <w:pStyle w:val="0"/>
        <w:ind w:firstLine="540"/>
        <w:jc w:val="both"/>
      </w:pPr>
      <w:r>
        <w:rPr>
          <w:sz w:val="20"/>
        </w:rPr>
      </w:r>
    </w:p>
    <w:p>
      <w:pPr>
        <w:pStyle w:val="0"/>
        <w:ind w:firstLine="540"/>
        <w:jc w:val="both"/>
      </w:pPr>
      <w:r>
        <w:rPr>
          <w:sz w:val="20"/>
        </w:rPr>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pPr>
        <w:pStyle w:val="0"/>
        <w:spacing w:before="200" w:lineRule="auto"/>
        <w:ind w:firstLine="540"/>
        <w:jc w:val="both"/>
      </w:pPr>
      <w:r>
        <w:rPr>
          <w:sz w:val="20"/>
        </w:rPr>
        <w:t xml:space="preserve">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pPr>
        <w:pStyle w:val="0"/>
        <w:spacing w:before="200" w:lineRule="auto"/>
        <w:ind w:firstLine="540"/>
        <w:jc w:val="both"/>
      </w:pPr>
      <w:r>
        <w:rPr>
          <w:sz w:val="20"/>
        </w:rPr>
        <w:t xml:space="preserve">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spacing w:before="200" w:lineRule="auto"/>
        <w:ind w:firstLine="540"/>
        <w:jc w:val="both"/>
      </w:pPr>
      <w:r>
        <w:rPr>
          <w:sz w:val="20"/>
        </w:rPr>
        <w:t xml:space="preserve">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pPr>
        <w:pStyle w:val="0"/>
        <w:spacing w:before="200" w:lineRule="auto"/>
        <w:ind w:firstLine="540"/>
        <w:jc w:val="both"/>
      </w:pPr>
      <w:r>
        <w:rPr>
          <w:sz w:val="20"/>
        </w:rPr>
        <w:t xml:space="preserve">5. Ограничение права граждан на свободу выбора жилых помещений для проживания допускается только на основании настоящего Кодекса, другого федерального </w:t>
      </w:r>
      <w:r>
        <w:rPr>
          <w:sz w:val="20"/>
        </w:rPr>
        <w:t xml:space="preserve">закона</w:t>
      </w:r>
      <w:r>
        <w:rPr>
          <w:sz w:val="20"/>
        </w:rPr>
        <w:t xml:space="preserve">.</w:t>
      </w:r>
    </w:p>
    <w:p>
      <w:pPr>
        <w:pStyle w:val="0"/>
        <w:ind w:firstLine="540"/>
        <w:jc w:val="both"/>
      </w:pPr>
      <w:r>
        <w:rPr>
          <w:sz w:val="20"/>
        </w:rPr>
      </w:r>
    </w:p>
    <w:p>
      <w:pPr>
        <w:pStyle w:val="2"/>
        <w:outlineLvl w:val="2"/>
        <w:ind w:firstLine="540"/>
        <w:jc w:val="both"/>
      </w:pPr>
      <w:r>
        <w:rPr>
          <w:sz w:val="20"/>
        </w:rPr>
        <w:t xml:space="preserve">Статья 2. Обеспечение условий для осуществления права на жилище</w:t>
      </w:r>
    </w:p>
    <w:p>
      <w:pPr>
        <w:pStyle w:val="0"/>
        <w:ind w:firstLine="540"/>
        <w:jc w:val="both"/>
      </w:pPr>
      <w:r>
        <w:rPr>
          <w:sz w:val="20"/>
        </w:rPr>
      </w:r>
    </w:p>
    <w:p>
      <w:pPr>
        <w:pStyle w:val="0"/>
        <w:ind w:firstLine="540"/>
        <w:jc w:val="both"/>
      </w:pPr>
      <w:r>
        <w:rPr>
          <w:sz w:val="20"/>
        </w:rPr>
        <w:t xml:space="preserve">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pPr>
        <w:pStyle w:val="0"/>
        <w:jc w:val="both"/>
      </w:pPr>
      <w:r>
        <w:rPr>
          <w:sz w:val="20"/>
        </w:rPr>
        <w:t xml:space="preserve">(в ред. Федерального </w:t>
      </w:r>
      <w:hyperlink w:history="0" r:id="rId16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pPr>
        <w:pStyle w:val="0"/>
        <w:spacing w:before="200" w:lineRule="auto"/>
        <w:ind w:firstLine="540"/>
        <w:jc w:val="both"/>
      </w:pPr>
      <w:r>
        <w:rPr>
          <w:sz w:val="20"/>
        </w:rPr>
        <w:t xml:space="preserve">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pPr>
        <w:pStyle w:val="0"/>
        <w:spacing w:before="200" w:lineRule="auto"/>
        <w:ind w:firstLine="540"/>
        <w:jc w:val="both"/>
      </w:pPr>
      <w:r>
        <w:rPr>
          <w:sz w:val="20"/>
        </w:rPr>
        <w:t xml:space="preserve">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pPr>
        <w:pStyle w:val="0"/>
        <w:spacing w:before="200" w:lineRule="auto"/>
        <w:ind w:firstLine="540"/>
        <w:jc w:val="both"/>
      </w:pPr>
      <w:r>
        <w:rPr>
          <w:sz w:val="20"/>
        </w:rPr>
        <w:t xml:space="preserve">4) стимулируют жилищное строительство;</w:t>
      </w:r>
    </w:p>
    <w:p>
      <w:pPr>
        <w:pStyle w:val="0"/>
        <w:spacing w:before="200" w:lineRule="auto"/>
        <w:ind w:firstLine="540"/>
        <w:jc w:val="both"/>
      </w:pPr>
      <w:r>
        <w:rPr>
          <w:sz w:val="20"/>
        </w:rPr>
        <w:t xml:space="preserve">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pPr>
        <w:pStyle w:val="0"/>
        <w:spacing w:before="200" w:lineRule="auto"/>
        <w:ind w:firstLine="540"/>
        <w:jc w:val="both"/>
      </w:pPr>
      <w:r>
        <w:rPr>
          <w:sz w:val="20"/>
        </w:rPr>
        <w:t xml:space="preserve">5.1) обеспечивают инвалидам </w:t>
      </w:r>
      <w:hyperlink w:history="0" r:id="rId165"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условия</w:t>
        </w:r>
      </w:hyperlink>
      <w:r>
        <w:rPr>
          <w:sz w:val="20"/>
        </w:rPr>
        <w:t xml:space="preserve"> для беспрепятственного доступа к общему имуществу в многоквартирных домах;</w:t>
      </w:r>
    </w:p>
    <w:p>
      <w:pPr>
        <w:pStyle w:val="0"/>
        <w:jc w:val="both"/>
      </w:pPr>
      <w:r>
        <w:rPr>
          <w:sz w:val="20"/>
        </w:rPr>
        <w:t xml:space="preserve">(п. 5.1 введен Федеральным </w:t>
      </w:r>
      <w:hyperlink w:history="0" r:id="rId16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spacing w:before="200" w:lineRule="auto"/>
        <w:ind w:firstLine="540"/>
        <w:jc w:val="both"/>
      </w:pPr>
      <w:r>
        <w:rPr>
          <w:sz w:val="20"/>
        </w:rPr>
        <w:t xml:space="preserve">6) обеспечивают контроль за использованием и </w:t>
      </w:r>
      <w:r>
        <w:rPr>
          <w:sz w:val="20"/>
        </w:rPr>
        <w:t xml:space="preserve">сохранностью</w:t>
      </w:r>
      <w:r>
        <w:rPr>
          <w:sz w:val="20"/>
        </w:rPr>
        <w:t xml:space="preserve"> жилищного фонда;</w:t>
      </w:r>
    </w:p>
    <w:p>
      <w:pPr>
        <w:pStyle w:val="0"/>
        <w:jc w:val="both"/>
      </w:pPr>
      <w:r>
        <w:rPr>
          <w:sz w:val="20"/>
        </w:rPr>
        <w:t xml:space="preserve">(п. 6 в ред. Федерального </w:t>
      </w:r>
      <w:hyperlink w:history="0" r:id="rId1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6.1) организуют обеспечение своевременного проведения капитального </w:t>
      </w:r>
      <w:hyperlink w:history="0" w:anchor="P2986" w:tooltip="Раздел IX. ОРГАНИЗАЦИЯ ПРОВЕДЕНИЯ КАПИТАЛЬНОГО РЕМОНТА">
        <w:r>
          <w:rPr>
            <w:sz w:val="20"/>
            <w:color w:val="0000ff"/>
          </w:rPr>
          <w:t xml:space="preserve">ремонта</w:t>
        </w:r>
      </w:hyperlink>
      <w:r>
        <w:rPr>
          <w:sz w:val="20"/>
        </w:rP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pPr>
        <w:pStyle w:val="0"/>
        <w:jc w:val="both"/>
      </w:pPr>
      <w:r>
        <w:rPr>
          <w:sz w:val="20"/>
        </w:rPr>
        <w:t xml:space="preserve">(п. 6.1 введен Федеральным </w:t>
      </w:r>
      <w:hyperlink w:history="0" r:id="rId16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pPr>
        <w:pStyle w:val="0"/>
        <w:jc w:val="both"/>
      </w:pPr>
      <w:r>
        <w:rPr>
          <w:sz w:val="20"/>
        </w:rPr>
        <w:t xml:space="preserve">(в ред. Федерального </w:t>
      </w:r>
      <w:hyperlink w:history="0" r:id="rId16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8) осуществляют региональный государственный жилищный контроль (</w:t>
      </w:r>
      <w:r>
        <w:rPr>
          <w:sz w:val="20"/>
        </w:rPr>
        <w:t xml:space="preserve">надзор</w:t>
      </w:r>
      <w:r>
        <w:rPr>
          <w:sz w:val="20"/>
        </w:rPr>
        <w:t xml:space="preserve">) (далее - государственный жилищный надзор или региональный государственный жилищный надзор) и муниципальный жилищный </w:t>
      </w:r>
      <w:hyperlink w:history="0" w:anchor="P442"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sz w:val="20"/>
            <w:color w:val="0000ff"/>
          </w:rPr>
          <w:t xml:space="preserve">контроль</w:t>
        </w:r>
      </w:hyperlink>
      <w:r>
        <w:rPr>
          <w:sz w:val="20"/>
        </w:rPr>
        <w:t xml:space="preserve">;</w:t>
      </w:r>
    </w:p>
    <w:p>
      <w:pPr>
        <w:pStyle w:val="0"/>
        <w:jc w:val="both"/>
      </w:pPr>
      <w:r>
        <w:rPr>
          <w:sz w:val="20"/>
        </w:rPr>
        <w:t xml:space="preserve">(п. 8 в ред. Федерального </w:t>
      </w:r>
      <w:hyperlink w:history="0" r:id="rId1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размещают в государственной информационной системе жилищно-коммунального хозяйства (далее - система) информацию в соответствии с </w:t>
      </w:r>
      <w:hyperlink w:history="0" r:id="rId171" w:tooltip="Федеральный закон от 21.07.2014 N 209-ФЗ (ред. от 13.12.2024) &quot;О государственной информационной системе жилищно-коммунального хозяйства&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9 введен Федеральным </w:t>
      </w:r>
      <w:hyperlink w:history="0" r:id="rId17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3. Неприкосновенность жилища и недопустимость его произвольного лишения</w:t>
      </w:r>
    </w:p>
    <w:p>
      <w:pPr>
        <w:pStyle w:val="0"/>
        <w:ind w:firstLine="540"/>
        <w:jc w:val="both"/>
      </w:pPr>
      <w:r>
        <w:rPr>
          <w:sz w:val="20"/>
        </w:rPr>
      </w:r>
    </w:p>
    <w:p>
      <w:pPr>
        <w:pStyle w:val="0"/>
        <w:ind w:firstLine="540"/>
        <w:jc w:val="both"/>
      </w:pPr>
      <w:r>
        <w:rPr>
          <w:sz w:val="20"/>
        </w:rPr>
        <w:t xml:space="preserve">1. Жилище неприкосновенно.</w:t>
      </w:r>
    </w:p>
    <w:p>
      <w:pPr>
        <w:pStyle w:val="0"/>
        <w:spacing w:before="200" w:lineRule="auto"/>
        <w:ind w:firstLine="540"/>
        <w:jc w:val="both"/>
      </w:pPr>
      <w:r>
        <w:rPr>
          <w:sz w:val="20"/>
        </w:rPr>
        <w:t xml:space="preserve">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pPr>
        <w:pStyle w:val="0"/>
        <w:spacing w:before="200" w:lineRule="auto"/>
        <w:ind w:firstLine="540"/>
        <w:jc w:val="both"/>
      </w:pPr>
      <w:r>
        <w:rPr>
          <w:sz w:val="20"/>
        </w:rPr>
        <w:t xml:space="preserve">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pPr>
        <w:pStyle w:val="0"/>
        <w:spacing w:before="200" w:lineRule="auto"/>
        <w:ind w:firstLine="540"/>
        <w:jc w:val="both"/>
      </w:pPr>
      <w:r>
        <w:rPr>
          <w:sz w:val="20"/>
        </w:rPr>
        <w:t xml:space="preserve">4. Никто не может быть </w:t>
      </w:r>
      <w:hyperlink w:history="0" r:id="rId17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выселен</w:t>
        </w:r>
      </w:hyperlink>
      <w:r>
        <w:rPr>
          <w:sz w:val="20"/>
        </w:rP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w:t>
      </w:r>
      <w:r>
        <w:rPr>
          <w:sz w:val="20"/>
        </w:rPr>
        <w:t xml:space="preserve">Кодексом</w:t>
      </w:r>
      <w:r>
        <w:rPr>
          <w:sz w:val="20"/>
        </w:rPr>
        <w:t xml:space="preserve">, другими федеральными </w:t>
      </w:r>
      <w:r>
        <w:rPr>
          <w:sz w:val="20"/>
        </w:rPr>
        <w:t xml:space="preserve">законами</w:t>
      </w:r>
      <w:r>
        <w:rPr>
          <w:sz w:val="20"/>
        </w:rPr>
        <w:t xml:space="preserve">.</w:t>
      </w:r>
    </w:p>
    <w:p>
      <w:pPr>
        <w:pStyle w:val="0"/>
        <w:ind w:firstLine="540"/>
        <w:jc w:val="both"/>
      </w:pPr>
      <w:r>
        <w:rPr>
          <w:sz w:val="20"/>
        </w:rPr>
      </w:r>
    </w:p>
    <w:p>
      <w:pPr>
        <w:pStyle w:val="2"/>
        <w:outlineLvl w:val="2"/>
        <w:ind w:firstLine="540"/>
        <w:jc w:val="both"/>
      </w:pPr>
      <w:r>
        <w:rPr>
          <w:sz w:val="20"/>
        </w:rPr>
        <w:t xml:space="preserve">Статья 4. Жилищные отношения. Участники жилищных отношений</w:t>
      </w:r>
    </w:p>
    <w:p>
      <w:pPr>
        <w:pStyle w:val="0"/>
        <w:ind w:firstLine="540"/>
        <w:jc w:val="both"/>
      </w:pPr>
      <w:r>
        <w:rPr>
          <w:sz w:val="20"/>
        </w:rPr>
      </w:r>
    </w:p>
    <w:p>
      <w:pPr>
        <w:pStyle w:val="0"/>
        <w:ind w:firstLine="540"/>
        <w:jc w:val="both"/>
      </w:pPr>
      <w:r>
        <w:rPr>
          <w:sz w:val="20"/>
        </w:rPr>
        <w:t xml:space="preserve">1. Жилищное законодательство регулирует отношения по поводу:</w:t>
      </w:r>
    </w:p>
    <w:p>
      <w:pPr>
        <w:pStyle w:val="0"/>
        <w:spacing w:before="200" w:lineRule="auto"/>
        <w:ind w:firstLine="540"/>
        <w:jc w:val="both"/>
      </w:pPr>
      <w:r>
        <w:rPr>
          <w:sz w:val="20"/>
        </w:rPr>
        <w:t xml:space="preserve">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pPr>
        <w:pStyle w:val="0"/>
        <w:spacing w:before="200" w:lineRule="auto"/>
        <w:ind w:firstLine="540"/>
        <w:jc w:val="both"/>
      </w:pPr>
      <w:r>
        <w:rPr>
          <w:sz w:val="20"/>
        </w:rPr>
        <w:t xml:space="preserve">2) пользования жилыми помещениями частного жилищного фонда;</w:t>
      </w:r>
    </w:p>
    <w:p>
      <w:pPr>
        <w:pStyle w:val="0"/>
        <w:spacing w:before="200" w:lineRule="auto"/>
        <w:ind w:firstLine="540"/>
        <w:jc w:val="both"/>
      </w:pPr>
      <w:r>
        <w:rPr>
          <w:sz w:val="20"/>
        </w:rPr>
        <w:t xml:space="preserve">3) пользования общим имуществом собственников помещений;</w:t>
      </w:r>
    </w:p>
    <w:p>
      <w:pPr>
        <w:pStyle w:val="0"/>
        <w:spacing w:before="200" w:lineRule="auto"/>
        <w:ind w:firstLine="540"/>
        <w:jc w:val="both"/>
      </w:pPr>
      <w:r>
        <w:rPr>
          <w:sz w:val="20"/>
        </w:rPr>
        <w:t xml:space="preserve">4) отнесения помещений к числу жилых помещений и исключения их из жилищного фонда;</w:t>
      </w:r>
    </w:p>
    <w:p>
      <w:pPr>
        <w:pStyle w:val="0"/>
        <w:spacing w:before="200" w:lineRule="auto"/>
        <w:ind w:firstLine="540"/>
        <w:jc w:val="both"/>
      </w:pPr>
      <w:r>
        <w:rPr>
          <w:sz w:val="20"/>
        </w:rPr>
        <w:t xml:space="preserve">5) </w:t>
      </w:r>
      <w:r>
        <w:rPr>
          <w:sz w:val="20"/>
        </w:rPr>
        <w:t xml:space="preserve">учета</w:t>
      </w:r>
      <w:r>
        <w:rPr>
          <w:sz w:val="20"/>
        </w:rPr>
        <w:t xml:space="preserve"> жилищного фонда;</w:t>
      </w:r>
    </w:p>
    <w:p>
      <w:pPr>
        <w:pStyle w:val="0"/>
        <w:spacing w:before="200" w:lineRule="auto"/>
        <w:ind w:firstLine="540"/>
        <w:jc w:val="both"/>
      </w:pPr>
      <w:r>
        <w:rPr>
          <w:sz w:val="20"/>
        </w:rPr>
        <w:t xml:space="preserve">6) содержания и ремонта жилых помещений;</w:t>
      </w:r>
    </w:p>
    <w:p>
      <w:pPr>
        <w:pStyle w:val="0"/>
        <w:spacing w:before="200" w:lineRule="auto"/>
        <w:ind w:firstLine="540"/>
        <w:jc w:val="both"/>
      </w:pPr>
      <w:r>
        <w:rPr>
          <w:sz w:val="20"/>
        </w:rPr>
        <w:t xml:space="preserve">7) </w:t>
      </w:r>
      <w:hyperlink w:history="0" w:anchor="P547" w:tooltip="Глава 4. ПЕРЕУСТРОЙСТВО И ПЕРЕПЛАНИРОВКА ПОМЕЩЕНИЯ">
        <w:r>
          <w:rPr>
            <w:sz w:val="20"/>
            <w:color w:val="0000ff"/>
          </w:rPr>
          <w:t xml:space="preserve">переустройства и перепланировки</w:t>
        </w:r>
      </w:hyperlink>
      <w:r>
        <w:rPr>
          <w:sz w:val="20"/>
        </w:rPr>
        <w:t xml:space="preserve"> помещений в многоквартирном доме;</w:t>
      </w:r>
    </w:p>
    <w:p>
      <w:pPr>
        <w:pStyle w:val="0"/>
        <w:jc w:val="both"/>
      </w:pPr>
      <w:r>
        <w:rPr>
          <w:sz w:val="20"/>
        </w:rPr>
        <w:t xml:space="preserve">(в ред. Федерального </w:t>
      </w:r>
      <w:hyperlink w:history="0" r:id="rId17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8) </w:t>
      </w:r>
      <w:hyperlink w:history="0" r:id="rId175" w:tooltip="Постановление Правительства РФ от 15.05.2013 N 416 (ред. от 21.12.2023) &quot;О порядке осуществления деятельности по управлению многоквартирными домами&quot; (вместе с &quot;Правилами осуществления деятельности по управлению многоквартирными домами&quot;) {КонсультантПлюс}">
        <w:r>
          <w:rPr>
            <w:sz w:val="20"/>
            <w:color w:val="0000ff"/>
          </w:rPr>
          <w:t xml:space="preserve">управления</w:t>
        </w:r>
      </w:hyperlink>
      <w:r>
        <w:rPr>
          <w:sz w:val="20"/>
        </w:rPr>
        <w:t xml:space="preserve"> многоквартирными домами;</w:t>
      </w:r>
    </w:p>
    <w:p>
      <w:pPr>
        <w:pStyle w:val="0"/>
        <w:spacing w:before="200" w:lineRule="auto"/>
        <w:ind w:firstLine="540"/>
        <w:jc w:val="both"/>
      </w:pPr>
      <w:r>
        <w:rPr>
          <w:sz w:val="20"/>
        </w:rPr>
        <w:t xml:space="preserve">9) создания и деятельности жилищных и жилищно-строительных кооперативов, товариществ собственников жилья, прав и обязанностей их членов;</w:t>
      </w:r>
    </w:p>
    <w:p>
      <w:pPr>
        <w:pStyle w:val="0"/>
        <w:spacing w:before="200" w:lineRule="auto"/>
        <w:ind w:firstLine="540"/>
        <w:jc w:val="both"/>
      </w:pPr>
      <w:r>
        <w:rPr>
          <w:sz w:val="20"/>
        </w:rPr>
        <w:t xml:space="preserve">10) предоставления коммунальных услуг;</w:t>
      </w:r>
    </w:p>
    <w:p>
      <w:pPr>
        <w:pStyle w:val="0"/>
        <w:spacing w:before="200" w:lineRule="auto"/>
        <w:ind w:firstLine="540"/>
        <w:jc w:val="both"/>
      </w:pPr>
      <w:r>
        <w:rPr>
          <w:sz w:val="20"/>
        </w:rPr>
        <w:t xml:space="preserve">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pPr>
        <w:pStyle w:val="0"/>
        <w:jc w:val="both"/>
      </w:pPr>
      <w:r>
        <w:rPr>
          <w:sz w:val="20"/>
        </w:rPr>
        <w:t xml:space="preserve">(в ред. Федерального </w:t>
      </w:r>
      <w:hyperlink w:history="0" r:id="rId17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25.12.2012 N 271-ФЗ)</w:t>
      </w:r>
    </w:p>
    <w:p>
      <w:pPr>
        <w:pStyle w:val="0"/>
        <w:spacing w:before="200" w:lineRule="auto"/>
        <w:ind w:firstLine="540"/>
        <w:jc w:val="both"/>
      </w:pPr>
      <w:r>
        <w:rPr>
          <w:sz w:val="20"/>
        </w:rPr>
        <w:t xml:space="preserve">11.1) формирования и использования фонда капитального ремонта общего имущества в многоквартирном доме (далее - фонд капитального ремонта);</w:t>
      </w:r>
    </w:p>
    <w:p>
      <w:pPr>
        <w:pStyle w:val="0"/>
        <w:jc w:val="both"/>
      </w:pPr>
      <w:r>
        <w:rPr>
          <w:sz w:val="20"/>
        </w:rPr>
        <w:t xml:space="preserve">(п. 11.1 введен Федеральным </w:t>
      </w:r>
      <w:hyperlink w:history="0" r:id="rId177"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12) контроля за использованием и </w:t>
      </w:r>
      <w:r>
        <w:rPr>
          <w:sz w:val="20"/>
        </w:rPr>
        <w:t xml:space="preserve">сохранностью</w:t>
      </w:r>
      <w:r>
        <w:rPr>
          <w:sz w:val="20"/>
        </w:rPr>
        <w:t xml:space="preserve"> жилищного фонда, соответствием жилых помещений установленным </w:t>
      </w:r>
      <w:hyperlink w:history="0" r:id="rId178"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санитарным</w:t>
        </w:r>
      </w:hyperlink>
      <w:r>
        <w:rPr>
          <w:sz w:val="20"/>
        </w:rPr>
        <w:t xml:space="preserve"> и техническим правилам и нормам, иным требованиям законодательства;</w:t>
      </w:r>
    </w:p>
    <w:p>
      <w:pPr>
        <w:pStyle w:val="0"/>
        <w:spacing w:before="200" w:lineRule="auto"/>
        <w:ind w:firstLine="540"/>
        <w:jc w:val="both"/>
      </w:pPr>
      <w:r>
        <w:rPr>
          <w:sz w:val="20"/>
        </w:rPr>
        <w:t xml:space="preserve">13) осуществления государственного жилищного </w:t>
      </w:r>
      <w:r>
        <w:rPr>
          <w:sz w:val="20"/>
        </w:rPr>
        <w:t xml:space="preserve">надзора</w:t>
      </w:r>
      <w:r>
        <w:rPr>
          <w:sz w:val="20"/>
        </w:rPr>
        <w:t xml:space="preserve"> и муниципального жилищного </w:t>
      </w:r>
      <w:hyperlink w:history="0" w:anchor="P442"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sz w:val="20"/>
            <w:color w:val="0000ff"/>
          </w:rPr>
          <w:t xml:space="preserve">контроля</w:t>
        </w:r>
      </w:hyperlink>
      <w:r>
        <w:rPr>
          <w:sz w:val="20"/>
        </w:rPr>
        <w:t xml:space="preserve">;</w:t>
      </w:r>
    </w:p>
    <w:p>
      <w:pPr>
        <w:pStyle w:val="0"/>
        <w:jc w:val="both"/>
      </w:pPr>
      <w:r>
        <w:rPr>
          <w:sz w:val="20"/>
        </w:rPr>
        <w:t xml:space="preserve">(п. 13 введен Федеральным </w:t>
      </w:r>
      <w:hyperlink w:history="0" r:id="rId17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18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14) </w:t>
      </w:r>
      <w:hyperlink w:history="0" w:anchor="P2598" w:tooltip="Статья 157.1. Ограничение повышения размера вносимой гражданами платы за коммунальные услуги">
        <w:r>
          <w:rPr>
            <w:sz w:val="20"/>
            <w:color w:val="0000ff"/>
          </w:rPr>
          <w:t xml:space="preserve">ограничения</w:t>
        </w:r>
      </w:hyperlink>
      <w:r>
        <w:rPr>
          <w:sz w:val="20"/>
        </w:rPr>
        <w:t xml:space="preserve"> повышения размера вносимой гражданами платы за коммунальные услуги.</w:t>
      </w:r>
    </w:p>
    <w:p>
      <w:pPr>
        <w:pStyle w:val="0"/>
        <w:jc w:val="both"/>
      </w:pPr>
      <w:r>
        <w:rPr>
          <w:sz w:val="20"/>
        </w:rPr>
        <w:t xml:space="preserve">(п. 14 введен Федеральным </w:t>
      </w:r>
      <w:hyperlink w:history="0" r:id="rId18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spacing w:before="200" w:lineRule="auto"/>
        <w:ind w:firstLine="540"/>
        <w:jc w:val="both"/>
      </w:pPr>
      <w:r>
        <w:rPr>
          <w:sz w:val="20"/>
        </w:rPr>
        <w:t xml:space="preserve">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pPr>
        <w:pStyle w:val="0"/>
        <w:spacing w:before="200" w:lineRule="auto"/>
        <w:ind w:firstLine="540"/>
        <w:jc w:val="both"/>
      </w:pPr>
      <w:r>
        <w:rPr>
          <w:sz w:val="20"/>
        </w:rPr>
        <w:t xml:space="preserve">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w:t>
      </w:r>
      <w:r>
        <w:rPr>
          <w:sz w:val="20"/>
        </w:rPr>
        <w:t xml:space="preserve">Кодексом</w:t>
      </w:r>
      <w:r>
        <w:rPr>
          <w:sz w:val="20"/>
        </w:rPr>
        <w:t xml:space="preserve"> или другим федеральным законом.</w:t>
      </w:r>
    </w:p>
    <w:p>
      <w:pPr>
        <w:pStyle w:val="0"/>
        <w:ind w:firstLine="540"/>
        <w:jc w:val="both"/>
      </w:pPr>
      <w:r>
        <w:rPr>
          <w:sz w:val="20"/>
        </w:rPr>
      </w:r>
    </w:p>
    <w:p>
      <w:pPr>
        <w:pStyle w:val="2"/>
        <w:outlineLvl w:val="2"/>
        <w:ind w:firstLine="540"/>
        <w:jc w:val="both"/>
      </w:pPr>
      <w:r>
        <w:rPr>
          <w:sz w:val="20"/>
        </w:rPr>
        <w:t xml:space="preserve">Статья 5. Жилищное законодательство</w:t>
      </w:r>
    </w:p>
    <w:p>
      <w:pPr>
        <w:pStyle w:val="0"/>
        <w:ind w:firstLine="540"/>
        <w:jc w:val="both"/>
      </w:pPr>
      <w:r>
        <w:rPr>
          <w:sz w:val="20"/>
        </w:rPr>
      </w:r>
    </w:p>
    <w:p>
      <w:pPr>
        <w:pStyle w:val="0"/>
        <w:ind w:firstLine="540"/>
        <w:jc w:val="both"/>
      </w:pPr>
      <w:r>
        <w:rPr>
          <w:sz w:val="20"/>
        </w:rPr>
        <w:t xml:space="preserve">1. В соответствии с </w:t>
      </w:r>
      <w:hyperlink w:history="0" r:id="rId1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pPr>
        <w:pStyle w:val="0"/>
        <w:spacing w:before="200" w:lineRule="auto"/>
        <w:ind w:firstLine="540"/>
        <w:jc w:val="both"/>
      </w:pPr>
      <w:r>
        <w:rPr>
          <w:sz w:val="20"/>
        </w:rPr>
        <w:t xml:space="preserve">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pPr>
        <w:pStyle w:val="0"/>
        <w:spacing w:before="200" w:lineRule="auto"/>
        <w:ind w:firstLine="540"/>
        <w:jc w:val="both"/>
      </w:pPr>
      <w:r>
        <w:rPr>
          <w:sz w:val="20"/>
        </w:rPr>
        <w:t xml:space="preserve">3. Указы Президента Российской Федерации, регулирующие жилищные отношения, не должны противоречить настоящему Кодексу, другим федеральным законам.</w:t>
      </w:r>
    </w:p>
    <w:p>
      <w:pPr>
        <w:pStyle w:val="0"/>
        <w:spacing w:before="200" w:lineRule="auto"/>
        <w:ind w:firstLine="540"/>
        <w:jc w:val="both"/>
      </w:pPr>
      <w:r>
        <w:rPr>
          <w:sz w:val="20"/>
        </w:rPr>
        <w:t xml:space="preserve">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pPr>
        <w:pStyle w:val="0"/>
        <w:spacing w:before="200" w:lineRule="auto"/>
        <w:ind w:firstLine="540"/>
        <w:jc w:val="both"/>
      </w:pPr>
      <w:r>
        <w:rPr>
          <w:sz w:val="20"/>
        </w:rPr>
        <w:t xml:space="preserve">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pPr>
        <w:pStyle w:val="0"/>
        <w:spacing w:before="200" w:lineRule="auto"/>
        <w:ind w:firstLine="540"/>
        <w:jc w:val="both"/>
      </w:pPr>
      <w:r>
        <w:rPr>
          <w:sz w:val="20"/>
        </w:rPr>
        <w:t xml:space="preserve">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pPr>
        <w:pStyle w:val="0"/>
        <w:spacing w:before="200" w:lineRule="auto"/>
        <w:ind w:firstLine="540"/>
        <w:jc w:val="both"/>
      </w:pPr>
      <w:r>
        <w:rPr>
          <w:sz w:val="20"/>
        </w:rPr>
        <w:t xml:space="preserve">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w:history="0" r:id="rId18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применяются</w:t>
        </w:r>
      </w:hyperlink>
      <w:r>
        <w:rPr>
          <w:sz w:val="20"/>
        </w:rPr>
        <w:t xml:space="preserve"> положения настоящего Кодекса.</w:t>
      </w:r>
    </w:p>
    <w:p>
      <w:pPr>
        <w:pStyle w:val="0"/>
        <w:ind w:firstLine="540"/>
        <w:jc w:val="both"/>
      </w:pPr>
      <w:r>
        <w:rPr>
          <w:sz w:val="20"/>
        </w:rPr>
      </w:r>
    </w:p>
    <w:p>
      <w:pPr>
        <w:pStyle w:val="2"/>
        <w:outlineLvl w:val="2"/>
        <w:ind w:firstLine="540"/>
        <w:jc w:val="both"/>
      </w:pPr>
      <w:r>
        <w:rPr>
          <w:sz w:val="20"/>
        </w:rPr>
        <w:t xml:space="preserve">Статья 6. Действие жилищного законодательства во времени</w:t>
      </w:r>
    </w:p>
    <w:p>
      <w:pPr>
        <w:pStyle w:val="0"/>
        <w:ind w:firstLine="540"/>
        <w:jc w:val="both"/>
      </w:pPr>
      <w:r>
        <w:rPr>
          <w:sz w:val="20"/>
        </w:rPr>
      </w:r>
    </w:p>
    <w:p>
      <w:pPr>
        <w:pStyle w:val="0"/>
        <w:ind w:firstLine="540"/>
        <w:jc w:val="both"/>
      </w:pPr>
      <w:r>
        <w:rPr>
          <w:sz w:val="20"/>
        </w:rPr>
        <w:t xml:space="preserve">1. Акты жилищного законодательства не имеют обратной силы и применяются к жилищным отношениям, возникшим после введения его в действие.</w:t>
      </w:r>
    </w:p>
    <w:p>
      <w:pPr>
        <w:pStyle w:val="0"/>
        <w:spacing w:before="200" w:lineRule="auto"/>
        <w:ind w:firstLine="540"/>
        <w:jc w:val="both"/>
      </w:pPr>
      <w:r>
        <w:rPr>
          <w:sz w:val="20"/>
        </w:rP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w:history="0" r:id="rId18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случаях</w:t>
        </w:r>
      </w:hyperlink>
      <w:r>
        <w:rPr>
          <w:sz w:val="20"/>
        </w:rPr>
        <w:t xml:space="preserve">, прямо предусмотренных этим актом.</w:t>
      </w:r>
    </w:p>
    <w:p>
      <w:pPr>
        <w:pStyle w:val="0"/>
        <w:spacing w:before="200" w:lineRule="auto"/>
        <w:ind w:firstLine="540"/>
        <w:jc w:val="both"/>
      </w:pPr>
      <w:r>
        <w:rPr>
          <w:sz w:val="20"/>
        </w:rPr>
        <w:t xml:space="preserve">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pPr>
        <w:pStyle w:val="0"/>
        <w:spacing w:before="200" w:lineRule="auto"/>
        <w:ind w:firstLine="540"/>
        <w:jc w:val="both"/>
      </w:pPr>
      <w:r>
        <w:rPr>
          <w:sz w:val="20"/>
        </w:rP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w:history="0" r:id="rId185"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случае</w:t>
        </w:r>
      </w:hyperlink>
      <w:r>
        <w:rPr>
          <w:sz w:val="20"/>
        </w:rPr>
        <w:t xml:space="preserve">,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pPr>
        <w:pStyle w:val="0"/>
        <w:ind w:firstLine="540"/>
        <w:jc w:val="both"/>
      </w:pPr>
      <w:r>
        <w:rPr>
          <w:sz w:val="20"/>
        </w:rPr>
      </w:r>
    </w:p>
    <w:p>
      <w:pPr>
        <w:pStyle w:val="2"/>
        <w:outlineLvl w:val="2"/>
        <w:ind w:firstLine="540"/>
        <w:jc w:val="both"/>
      </w:pPr>
      <w:r>
        <w:rPr>
          <w:sz w:val="20"/>
        </w:rPr>
        <w:t xml:space="preserve">Статья 7. Применение жилищного законодательства по аналогии</w:t>
      </w:r>
    </w:p>
    <w:p>
      <w:pPr>
        <w:pStyle w:val="0"/>
        <w:ind w:firstLine="540"/>
        <w:jc w:val="both"/>
      </w:pPr>
      <w:r>
        <w:rPr>
          <w:sz w:val="20"/>
        </w:rPr>
      </w:r>
    </w:p>
    <w:p>
      <w:pPr>
        <w:pStyle w:val="0"/>
        <w:ind w:firstLine="540"/>
        <w:jc w:val="both"/>
      </w:pPr>
      <w:r>
        <w:rPr>
          <w:sz w:val="20"/>
        </w:rPr>
        <w:t xml:space="preserve">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pPr>
        <w:pStyle w:val="0"/>
        <w:spacing w:before="200" w:lineRule="auto"/>
        <w:ind w:firstLine="540"/>
        <w:jc w:val="both"/>
      </w:pPr>
      <w:r>
        <w:rPr>
          <w:sz w:val="20"/>
        </w:rPr>
        <w:t xml:space="preserve">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pPr>
        <w:pStyle w:val="0"/>
        <w:ind w:firstLine="540"/>
        <w:jc w:val="both"/>
      </w:pPr>
      <w:r>
        <w:rPr>
          <w:sz w:val="20"/>
        </w:rPr>
      </w:r>
    </w:p>
    <w:p>
      <w:pPr>
        <w:pStyle w:val="2"/>
        <w:outlineLvl w:val="2"/>
        <w:ind w:firstLine="540"/>
        <w:jc w:val="both"/>
      </w:pPr>
      <w:r>
        <w:rPr>
          <w:sz w:val="20"/>
        </w:rPr>
        <w:t xml:space="preserve">Статья 8. Применение к жилищным отношениям иного законодательства</w:t>
      </w:r>
    </w:p>
    <w:p>
      <w:pPr>
        <w:pStyle w:val="0"/>
        <w:ind w:firstLine="540"/>
        <w:jc w:val="both"/>
      </w:pPr>
      <w:r>
        <w:rPr>
          <w:sz w:val="20"/>
        </w:rPr>
      </w:r>
    </w:p>
    <w:p>
      <w:pPr>
        <w:pStyle w:val="0"/>
        <w:ind w:firstLine="540"/>
        <w:jc w:val="both"/>
      </w:pPr>
      <w:r>
        <w:rPr>
          <w:sz w:val="20"/>
        </w:rPr>
        <w:t xml:space="preserve">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pPr>
        <w:pStyle w:val="0"/>
        <w:jc w:val="both"/>
      </w:pPr>
      <w:r>
        <w:rPr>
          <w:sz w:val="20"/>
        </w:rPr>
        <w:t xml:space="preserve">(в ред. Федерального </w:t>
      </w:r>
      <w:hyperlink w:history="0" r:id="rId18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2"/>
        <w:outlineLvl w:val="2"/>
        <w:ind w:firstLine="540"/>
        <w:jc w:val="both"/>
      </w:pPr>
      <w:r>
        <w:rPr>
          <w:sz w:val="20"/>
        </w:rPr>
        <w:t xml:space="preserve">Статья 9. Жилищное законодательство и нормы международного права</w:t>
      </w:r>
    </w:p>
    <w:p>
      <w:pPr>
        <w:pStyle w:val="0"/>
        <w:ind w:firstLine="540"/>
        <w:jc w:val="both"/>
      </w:pPr>
      <w:r>
        <w:rPr>
          <w:sz w:val="20"/>
        </w:rPr>
      </w:r>
    </w:p>
    <w:p>
      <w:pPr>
        <w:pStyle w:val="0"/>
        <w:ind w:firstLine="540"/>
        <w:jc w:val="both"/>
      </w:pPr>
      <w:hyperlink w:history="0" r:id="rId187"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0"/>
            <w:color w:val="0000ff"/>
          </w:rPr>
          <w:t xml:space="preserve">1</w:t>
        </w:r>
      </w:hyperlink>
      <w:r>
        <w:rPr>
          <w:sz w:val="20"/>
        </w:rPr>
        <w:t xml:space="preserve">.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pPr>
        <w:pStyle w:val="0"/>
        <w:spacing w:before="200" w:lineRule="auto"/>
        <w:ind w:firstLine="540"/>
        <w:jc w:val="both"/>
      </w:pPr>
      <w:r>
        <w:rPr>
          <w:sz w:val="20"/>
        </w:rPr>
        <w:t xml:space="preserve">2. Не допускается применение правил международных договоров Российской Федерации в их истолковании, противоречащем </w:t>
      </w:r>
      <w:hyperlink w:history="0" r:id="rId1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Такое противоречие может быть установлено в порядке, определенном федеральным конституционным законом.</w:t>
      </w:r>
    </w:p>
    <w:p>
      <w:pPr>
        <w:pStyle w:val="0"/>
        <w:jc w:val="both"/>
      </w:pPr>
      <w:r>
        <w:rPr>
          <w:sz w:val="20"/>
        </w:rPr>
        <w:t xml:space="preserve">(часть 2 введена Федеральным </w:t>
      </w:r>
      <w:hyperlink w:history="0" r:id="rId189"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0"/>
            <w:color w:val="0000ff"/>
          </w:rPr>
          <w:t xml:space="preserve">законом</w:t>
        </w:r>
      </w:hyperlink>
      <w:r>
        <w:rPr>
          <w:sz w:val="20"/>
        </w:rPr>
        <w:t xml:space="preserve"> от 30.04.2021 N 113-ФЗ)</w:t>
      </w:r>
    </w:p>
    <w:p>
      <w:pPr>
        <w:pStyle w:val="0"/>
        <w:ind w:firstLine="540"/>
        <w:jc w:val="both"/>
      </w:pPr>
      <w:r>
        <w:rPr>
          <w:sz w:val="20"/>
        </w:rPr>
      </w:r>
    </w:p>
    <w:p>
      <w:pPr>
        <w:pStyle w:val="2"/>
        <w:outlineLvl w:val="2"/>
        <w:ind w:firstLine="540"/>
        <w:jc w:val="both"/>
      </w:pPr>
      <w:r>
        <w:rPr>
          <w:sz w:val="20"/>
        </w:rPr>
        <w:t xml:space="preserve">Статья 10. Основания возникновения жилищных прав и обязанностей</w:t>
      </w:r>
    </w:p>
    <w:p>
      <w:pPr>
        <w:pStyle w:val="0"/>
        <w:ind w:firstLine="540"/>
        <w:jc w:val="both"/>
      </w:pPr>
      <w:r>
        <w:rPr>
          <w:sz w:val="20"/>
        </w:rPr>
      </w:r>
    </w:p>
    <w:p>
      <w:pPr>
        <w:pStyle w:val="0"/>
        <w:ind w:firstLine="540"/>
        <w:jc w:val="both"/>
      </w:pPr>
      <w:r>
        <w:rPr>
          <w:sz w:val="20"/>
        </w:rPr>
        <w:t xml:space="preserve">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pPr>
        <w:pStyle w:val="0"/>
        <w:spacing w:before="200" w:lineRule="auto"/>
        <w:ind w:firstLine="540"/>
        <w:jc w:val="both"/>
      </w:pPr>
      <w:r>
        <w:rPr>
          <w:sz w:val="20"/>
        </w:rPr>
        <w:t xml:space="preserve">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pPr>
        <w:pStyle w:val="0"/>
        <w:spacing w:before="200" w:lineRule="auto"/>
        <w:ind w:firstLine="540"/>
        <w:jc w:val="both"/>
      </w:pPr>
      <w:r>
        <w:rPr>
          <w:sz w:val="20"/>
        </w:rPr>
        <w:t xml:space="preserve">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pPr>
        <w:pStyle w:val="0"/>
        <w:spacing w:before="200" w:lineRule="auto"/>
        <w:ind w:firstLine="540"/>
        <w:jc w:val="both"/>
      </w:pPr>
      <w:r>
        <w:rPr>
          <w:sz w:val="20"/>
        </w:rPr>
        <w:t xml:space="preserve">3) из судебных решений, установивших жилищные права и обязанности;</w:t>
      </w:r>
    </w:p>
    <w:p>
      <w:pPr>
        <w:pStyle w:val="0"/>
        <w:spacing w:before="200" w:lineRule="auto"/>
        <w:ind w:firstLine="540"/>
        <w:jc w:val="both"/>
      </w:pPr>
      <w:r>
        <w:rPr>
          <w:sz w:val="20"/>
        </w:rPr>
        <w:t xml:space="preserve">4) в результате приобретения в собственность жилых помещений по основаниям, допускаемым федеральным законом;</w:t>
      </w:r>
    </w:p>
    <w:p>
      <w:pPr>
        <w:pStyle w:val="0"/>
        <w:spacing w:before="200" w:lineRule="auto"/>
        <w:ind w:firstLine="540"/>
        <w:jc w:val="both"/>
      </w:pPr>
      <w:r>
        <w:rPr>
          <w:sz w:val="20"/>
        </w:rPr>
        <w:t xml:space="preserve">5) из членства в жилищных или жилищно-строительных кооперативах;</w:t>
      </w:r>
    </w:p>
    <w:p>
      <w:pPr>
        <w:pStyle w:val="0"/>
        <w:spacing w:before="200" w:lineRule="auto"/>
        <w:ind w:firstLine="540"/>
        <w:jc w:val="both"/>
      </w:pPr>
      <w:r>
        <w:rPr>
          <w:sz w:val="20"/>
        </w:rPr>
        <w:t xml:space="preserve">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pPr>
        <w:pStyle w:val="0"/>
        <w:ind w:firstLine="540"/>
        <w:jc w:val="both"/>
      </w:pPr>
      <w:r>
        <w:rPr>
          <w:sz w:val="20"/>
        </w:rPr>
      </w:r>
    </w:p>
    <w:p>
      <w:pPr>
        <w:pStyle w:val="2"/>
        <w:outlineLvl w:val="2"/>
        <w:ind w:firstLine="540"/>
        <w:jc w:val="both"/>
      </w:pPr>
      <w:r>
        <w:rPr>
          <w:sz w:val="20"/>
        </w:rPr>
        <w:t xml:space="preserve">Статья 11. Защита жилищных прав</w:t>
      </w:r>
    </w:p>
    <w:p>
      <w:pPr>
        <w:pStyle w:val="0"/>
        <w:ind w:firstLine="540"/>
        <w:jc w:val="both"/>
      </w:pPr>
      <w:r>
        <w:rPr>
          <w:sz w:val="20"/>
        </w:rPr>
      </w:r>
    </w:p>
    <w:p>
      <w:pPr>
        <w:pStyle w:val="0"/>
        <w:ind w:firstLine="540"/>
        <w:jc w:val="both"/>
      </w:pPr>
      <w:r>
        <w:rPr>
          <w:sz w:val="20"/>
        </w:rPr>
        <w:t xml:space="preserve">1. Защита нарушенных жилищных прав осуществляется </w:t>
      </w:r>
      <w:hyperlink w:history="0" r:id="rId19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судом</w:t>
        </w:r>
      </w:hyperlink>
      <w:r>
        <w:rPr>
          <w:sz w:val="20"/>
        </w:rPr>
        <w:t xml:space="preserve"> в соответствии с подсудностью дел, установленной процессуальным </w:t>
      </w:r>
      <w:hyperlink w:history="0" r:id="rId191" w:tooltip="&quot;Гражданский процессуальный кодекс Российской Федерации&quot; от 14.11.2002 N 138-ФЗ (ред. от 31.07.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192"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28.11.2018 N 451-ФЗ)</w:t>
      </w:r>
    </w:p>
    <w:p>
      <w:pPr>
        <w:pStyle w:val="0"/>
        <w:spacing w:before="200" w:lineRule="auto"/>
        <w:ind w:firstLine="540"/>
        <w:jc w:val="both"/>
      </w:pPr>
      <w:r>
        <w:rPr>
          <w:sz w:val="20"/>
        </w:rPr>
        <w:t xml:space="preserve">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pPr>
        <w:pStyle w:val="0"/>
        <w:spacing w:before="200" w:lineRule="auto"/>
        <w:ind w:firstLine="540"/>
        <w:jc w:val="both"/>
      </w:pPr>
      <w:r>
        <w:rPr>
          <w:sz w:val="20"/>
        </w:rPr>
        <w:t xml:space="preserve">3. Защита жилищных прав осуществляется путем:</w:t>
      </w:r>
    </w:p>
    <w:p>
      <w:pPr>
        <w:pStyle w:val="0"/>
        <w:spacing w:before="200" w:lineRule="auto"/>
        <w:ind w:firstLine="540"/>
        <w:jc w:val="both"/>
      </w:pPr>
      <w:r>
        <w:rPr>
          <w:sz w:val="20"/>
        </w:rPr>
        <w:t xml:space="preserve">1) признания жилищного права;</w:t>
      </w:r>
    </w:p>
    <w:p>
      <w:pPr>
        <w:pStyle w:val="0"/>
        <w:spacing w:before="200" w:lineRule="auto"/>
        <w:ind w:firstLine="540"/>
        <w:jc w:val="both"/>
      </w:pPr>
      <w:r>
        <w:rPr>
          <w:sz w:val="20"/>
        </w:rPr>
        <w:t xml:space="preserve">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pPr>
        <w:pStyle w:val="0"/>
        <w:spacing w:before="200" w:lineRule="auto"/>
        <w:ind w:firstLine="540"/>
        <w:jc w:val="both"/>
      </w:pPr>
      <w:r>
        <w:rPr>
          <w:sz w:val="20"/>
        </w:rPr>
        <w:t xml:space="preserve">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pPr>
        <w:pStyle w:val="0"/>
        <w:spacing w:before="200" w:lineRule="auto"/>
        <w:ind w:firstLine="540"/>
        <w:jc w:val="both"/>
      </w:pPr>
      <w:r>
        <w:rPr>
          <w:sz w:val="20"/>
        </w:rPr>
        <w:t xml:space="preserve">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pPr>
        <w:pStyle w:val="0"/>
        <w:spacing w:before="200" w:lineRule="auto"/>
        <w:ind w:firstLine="540"/>
        <w:jc w:val="both"/>
      </w:pPr>
      <w:r>
        <w:rPr>
          <w:sz w:val="20"/>
        </w:rPr>
        <w:t xml:space="preserve">5) прекращения или изменения жилищного правоотношения;</w:t>
      </w:r>
    </w:p>
    <w:p>
      <w:pPr>
        <w:pStyle w:val="0"/>
        <w:spacing w:before="200" w:lineRule="auto"/>
        <w:ind w:firstLine="540"/>
        <w:jc w:val="both"/>
      </w:pPr>
      <w:r>
        <w:rPr>
          <w:sz w:val="20"/>
        </w:rPr>
        <w:t xml:space="preserve">6) иными способами, предусмотренными настоящим Кодексом, другим федеральным </w:t>
      </w:r>
      <w:hyperlink w:history="0" r:id="rId19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законом</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12. Полномочия органов государственной власти Российской Федерации в области жилищных отношений</w:t>
      </w:r>
    </w:p>
    <w:p>
      <w:pPr>
        <w:pStyle w:val="0"/>
        <w:jc w:val="both"/>
      </w:pPr>
      <w:r>
        <w:rPr>
          <w:sz w:val="20"/>
        </w:rPr>
        <w:t xml:space="preserve">(в ред. Федерального </w:t>
      </w:r>
      <w:hyperlink w:history="0" r:id="rId19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Российской Федерации в области жилищных отношений относятся:</w:t>
      </w:r>
    </w:p>
    <w:p>
      <w:pPr>
        <w:pStyle w:val="0"/>
        <w:jc w:val="both"/>
      </w:pPr>
      <w:r>
        <w:rPr>
          <w:sz w:val="20"/>
        </w:rPr>
        <w:t xml:space="preserve">(в ред. Федерального </w:t>
      </w:r>
      <w:hyperlink w:history="0" r:id="rId195"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1 ст. 12 вносятся изменения (</w:t>
            </w:r>
            <w:hyperlink w:history="0" r:id="rId196"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197"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определение порядка государственного </w:t>
      </w:r>
      <w:r>
        <w:rPr>
          <w:sz w:val="20"/>
        </w:rPr>
        <w:t xml:space="preserve">учета</w:t>
      </w:r>
      <w:r>
        <w:rPr>
          <w:sz w:val="20"/>
        </w:rPr>
        <w:t xml:space="preserve"> жилищных фондов;</w:t>
      </w:r>
    </w:p>
    <w:p>
      <w:pPr>
        <w:pStyle w:val="0"/>
        <w:spacing w:before="200" w:lineRule="auto"/>
        <w:ind w:firstLine="540"/>
        <w:jc w:val="both"/>
      </w:pPr>
      <w:r>
        <w:rPr>
          <w:sz w:val="20"/>
        </w:rPr>
        <w:t xml:space="preserve">1.1) установление </w:t>
      </w:r>
      <w:hyperlink w:history="0" r:id="rId198"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sz w:val="20"/>
            <w:color w:val="0000ff"/>
          </w:rPr>
          <w:t xml:space="preserve">правил и норм</w:t>
        </w:r>
      </w:hyperlink>
      <w:r>
        <w:rPr>
          <w:sz w:val="20"/>
        </w:rPr>
        <w:t xml:space="preserve"> технической эксплуатации общего имущества в многоквартирном доме;</w:t>
      </w:r>
    </w:p>
    <w:p>
      <w:pPr>
        <w:pStyle w:val="0"/>
        <w:jc w:val="both"/>
      </w:pPr>
      <w:r>
        <w:rPr>
          <w:sz w:val="20"/>
        </w:rPr>
        <w:t xml:space="preserve">(п. 1.1 введен Федеральным </w:t>
      </w:r>
      <w:hyperlink w:history="0" r:id="rId199"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03.04.2018 N 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12 дополняется п. 1.2 (</w:t>
            </w:r>
            <w:hyperlink w:history="0" r:id="rId200"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201"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установление </w:t>
      </w:r>
      <w:hyperlink w:history="0" r:id="rId202"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требований</w:t>
        </w:r>
      </w:hyperlink>
      <w:r>
        <w:rPr>
          <w:sz w:val="20"/>
        </w:rPr>
        <w:t xml:space="preserve"> к жилым помещениям, их содержанию, </w:t>
      </w:r>
      <w:hyperlink w:history="0" r:id="rId203"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содержанию</w:t>
        </w:r>
      </w:hyperlink>
      <w:r>
        <w:rPr>
          <w:sz w:val="20"/>
        </w:rPr>
        <w:t xml:space="preserve"> общего имущества собственников помещений в многоквартирных домах, а также порядка обеспечения </w:t>
      </w:r>
      <w:hyperlink w:history="0" r:id="rId204"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условий</w:t>
        </w:r>
      </w:hyperlink>
      <w:r>
        <w:rPr>
          <w:sz w:val="20"/>
        </w:rPr>
        <w:t xml:space="preserve"> их доступности для инвалидов;</w:t>
      </w:r>
    </w:p>
    <w:p>
      <w:pPr>
        <w:pStyle w:val="0"/>
        <w:jc w:val="both"/>
      </w:pPr>
      <w:r>
        <w:rPr>
          <w:sz w:val="20"/>
        </w:rPr>
        <w:t xml:space="preserve">(в ред. Федерального </w:t>
      </w:r>
      <w:hyperlink w:history="0" r:id="rId20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bookmarkStart w:id="209" w:name="P209"/>
    <w:bookmarkEnd w:id="209"/>
    <w:p>
      <w:pPr>
        <w:pStyle w:val="0"/>
        <w:spacing w:before="200" w:lineRule="auto"/>
        <w:ind w:firstLine="540"/>
        <w:jc w:val="both"/>
      </w:pPr>
      <w:r>
        <w:rPr>
          <w:sz w:val="20"/>
        </w:rPr>
        <w:t xml:space="preserve">2.1) установление </w:t>
      </w:r>
      <w:hyperlink w:history="0" r:id="rId206"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правил</w:t>
        </w:r>
      </w:hyperlink>
      <w:r>
        <w:rPr>
          <w:sz w:val="20"/>
        </w:rPr>
        <w:t xml:space="preserve"> взаимодействия оператора связи и лица, осуществляющего управление многоквартирным домом, при </w:t>
      </w:r>
      <w:hyperlink w:history="0" r:id="rId207"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монтаже</w:t>
        </w:r>
      </w:hyperlink>
      <w:r>
        <w:rPr>
          <w:sz w:val="20"/>
        </w:rPr>
        <w:t xml:space="preserve">, </w:t>
      </w:r>
      <w:hyperlink w:history="0" r:id="rId208"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эксплуатации</w:t>
        </w:r>
      </w:hyperlink>
      <w:r>
        <w:rPr>
          <w:sz w:val="20"/>
        </w:rPr>
        <w:t xml:space="preserve"> и </w:t>
      </w:r>
      <w:hyperlink w:history="0" r:id="rId209"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демонтаже</w:t>
        </w:r>
      </w:hyperlink>
      <w:r>
        <w:rPr>
          <w:sz w:val="20"/>
        </w:rPr>
        <w:t xml:space="preserve"> сетей связи на объектах общего имущества в многоквартирном доме, в том числе типовых технических </w:t>
      </w:r>
      <w:hyperlink w:history="0" r:id="rId210"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требований</w:t>
        </w:r>
      </w:hyperlink>
      <w:r>
        <w:rPr>
          <w:sz w:val="20"/>
        </w:rPr>
        <w:t xml:space="preserve">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pPr>
        <w:pStyle w:val="0"/>
        <w:spacing w:before="200" w:lineRule="auto"/>
        <w:ind w:firstLine="540"/>
        <w:jc w:val="both"/>
      </w:pPr>
      <w:r>
        <w:rPr>
          <w:sz w:val="20"/>
        </w:rPr>
        <w:t xml:space="preserve">а) </w:t>
      </w:r>
      <w:hyperlink w:history="0" r:id="rId211"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порядок</w:t>
        </w:r>
      </w:hyperlink>
      <w:r>
        <w:rPr>
          <w:sz w:val="20"/>
        </w:rPr>
        <w:t xml:space="preserve"> подготовки оператором связи проекта монтажа сетей связи на объектах общего имущества в многоквартирном доме;</w:t>
      </w:r>
    </w:p>
    <w:p>
      <w:pPr>
        <w:pStyle w:val="0"/>
        <w:spacing w:before="200" w:lineRule="auto"/>
        <w:ind w:firstLine="540"/>
        <w:jc w:val="both"/>
      </w:pPr>
      <w:r>
        <w:rPr>
          <w:sz w:val="20"/>
        </w:rPr>
        <w:t xml:space="preserve">б) </w:t>
      </w:r>
      <w:hyperlink w:history="0" r:id="rId212"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порядок</w:t>
        </w:r>
      </w:hyperlink>
      <w:r>
        <w:rPr>
          <w:sz w:val="20"/>
        </w:rPr>
        <w:t xml:space="preserve"> монтажа сетей связи на объектах общего имущества в многоквартирном доме и требования к такому монтажу;</w:t>
      </w:r>
    </w:p>
    <w:p>
      <w:pPr>
        <w:pStyle w:val="0"/>
        <w:spacing w:before="200" w:lineRule="auto"/>
        <w:ind w:firstLine="540"/>
        <w:jc w:val="both"/>
      </w:pPr>
      <w:r>
        <w:rPr>
          <w:sz w:val="20"/>
        </w:rPr>
        <w:t xml:space="preserve">в) </w:t>
      </w:r>
      <w:hyperlink w:history="0" r:id="rId213"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порядок</w:t>
        </w:r>
      </w:hyperlink>
      <w:r>
        <w:rPr>
          <w:sz w:val="20"/>
        </w:rPr>
        <w:t xml:space="preserve"> доступа оператора связи к объектам общего имущества в многоквартирном доме;</w:t>
      </w:r>
    </w:p>
    <w:p>
      <w:pPr>
        <w:pStyle w:val="0"/>
        <w:spacing w:before="200" w:lineRule="auto"/>
        <w:ind w:firstLine="540"/>
        <w:jc w:val="both"/>
      </w:pPr>
      <w:r>
        <w:rPr>
          <w:sz w:val="20"/>
        </w:rPr>
        <w:t xml:space="preserve">г) </w:t>
      </w:r>
      <w:hyperlink w:history="0" r:id="rId214"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порядок</w:t>
        </w:r>
      </w:hyperlink>
      <w:r>
        <w:rPr>
          <w:sz w:val="20"/>
        </w:rPr>
        <w:t xml:space="preserve"> демонтажа сетей связи с объектов общего имущества в многоквартирном доме;</w:t>
      </w:r>
    </w:p>
    <w:p>
      <w:pPr>
        <w:pStyle w:val="0"/>
        <w:spacing w:before="200" w:lineRule="auto"/>
        <w:ind w:firstLine="540"/>
        <w:jc w:val="both"/>
      </w:pPr>
      <w:r>
        <w:rPr>
          <w:sz w:val="20"/>
        </w:rPr>
        <w:t xml:space="preserve">д) </w:t>
      </w:r>
      <w:hyperlink w:history="0" r:id="rId215"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порядок</w:t>
        </w:r>
      </w:hyperlink>
      <w:r>
        <w:rPr>
          <w:sz w:val="20"/>
        </w:rPr>
        <w:t xml:space="preserve"> устранения повреждений, причиненных в результате монтажа, эксплуатации и демонтажа сетей связи общему имуществу в многоквартирном доме;</w:t>
      </w:r>
    </w:p>
    <w:p>
      <w:pPr>
        <w:pStyle w:val="0"/>
        <w:spacing w:before="200" w:lineRule="auto"/>
        <w:ind w:firstLine="540"/>
        <w:jc w:val="both"/>
      </w:pPr>
      <w:r>
        <w:rPr>
          <w:sz w:val="20"/>
        </w:rPr>
        <w:t xml:space="preserve">е) </w:t>
      </w:r>
      <w:hyperlink w:history="0" r:id="rId216"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порядок</w:t>
        </w:r>
      </w:hyperlink>
      <w:r>
        <w:rPr>
          <w:sz w:val="20"/>
        </w:rP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pPr>
        <w:pStyle w:val="0"/>
        <w:spacing w:before="200" w:lineRule="auto"/>
        <w:ind w:firstLine="540"/>
        <w:jc w:val="both"/>
      </w:pPr>
      <w:r>
        <w:rPr>
          <w:sz w:val="20"/>
        </w:rPr>
        <w:t xml:space="preserve">ж) </w:t>
      </w:r>
      <w:hyperlink w:history="0" r:id="rId217"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права и обязанности</w:t>
        </w:r>
      </w:hyperlink>
      <w:r>
        <w:rPr>
          <w:sz w:val="20"/>
        </w:rPr>
        <w:t xml:space="preserve">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pPr>
        <w:pStyle w:val="0"/>
        <w:jc w:val="both"/>
      </w:pPr>
      <w:r>
        <w:rPr>
          <w:sz w:val="20"/>
        </w:rPr>
        <w:t xml:space="preserve">(п. 2.1 введен Федеральным </w:t>
      </w:r>
      <w:hyperlink w:history="0" r:id="rId218"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законом</w:t>
        </w:r>
      </w:hyperlink>
      <w:r>
        <w:rPr>
          <w:sz w:val="20"/>
        </w:rPr>
        <w:t xml:space="preserve"> от 06.04.2024 N 67-ФЗ)</w:t>
      </w:r>
    </w:p>
    <w:p>
      <w:pPr>
        <w:pStyle w:val="0"/>
        <w:spacing w:before="200" w:lineRule="auto"/>
        <w:ind w:firstLine="540"/>
        <w:jc w:val="both"/>
      </w:pPr>
      <w:r>
        <w:rPr>
          <w:sz w:val="20"/>
        </w:rPr>
        <w:t xml:space="preserve">3) определение </w:t>
      </w:r>
      <w:r>
        <w:rPr>
          <w:sz w:val="20"/>
        </w:rPr>
        <w:t xml:space="preserve">оснований</w:t>
      </w:r>
      <w:r>
        <w:rPr>
          <w:sz w:val="20"/>
        </w:rPr>
        <w:t xml:space="preserve"> признания малоимущих граждан нуждающимися в жилых помещениях, предоставляемых по договорам социального найма;</w:t>
      </w:r>
    </w:p>
    <w:p>
      <w:pPr>
        <w:pStyle w:val="0"/>
        <w:spacing w:before="200" w:lineRule="auto"/>
        <w:ind w:firstLine="540"/>
        <w:jc w:val="both"/>
      </w:pPr>
      <w:r>
        <w:rPr>
          <w:sz w:val="20"/>
        </w:rPr>
        <w:t xml:space="preserve">4) определение </w:t>
      </w:r>
      <w:hyperlink w:history="0" w:anchor="P1057" w:tooltip="Раздел III. ЖИЛЫЕ ПОМЕЩЕНИЯ, ПРЕДОСТАВЛЯЕМЫЕ">
        <w:r>
          <w:rPr>
            <w:sz w:val="20"/>
            <w:color w:val="0000ff"/>
          </w:rPr>
          <w:t xml:space="preserve">порядка</w:t>
        </w:r>
      </w:hyperlink>
      <w:r>
        <w:rPr>
          <w:sz w:val="20"/>
        </w:rPr>
        <w:t xml:space="preserve"> предоставления малоимущим гражданам по договорам социального найма жилых помещений муниципального жилищного фонда;</w:t>
      </w:r>
    </w:p>
    <w:p>
      <w:pPr>
        <w:pStyle w:val="0"/>
        <w:spacing w:before="200" w:lineRule="auto"/>
        <w:ind w:firstLine="540"/>
        <w:jc w:val="both"/>
      </w:pPr>
      <w:r>
        <w:rPr>
          <w:sz w:val="20"/>
        </w:rPr>
        <w:t xml:space="preserve">5) определение иных категорий граждан в целях предоставления им жилых помещений жилищного фонда Российской Федерации;</w:t>
      </w:r>
    </w:p>
    <w:p>
      <w:pPr>
        <w:pStyle w:val="0"/>
        <w:spacing w:before="200" w:lineRule="auto"/>
        <w:ind w:firstLine="540"/>
        <w:jc w:val="both"/>
      </w:pPr>
      <w:r>
        <w:rPr>
          <w:sz w:val="20"/>
        </w:rPr>
        <w:t xml:space="preserve">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pPr>
        <w:pStyle w:val="0"/>
        <w:jc w:val="both"/>
      </w:pPr>
      <w:r>
        <w:rPr>
          <w:sz w:val="20"/>
        </w:rPr>
        <w:t xml:space="preserve">(в ред. Федерального </w:t>
      </w:r>
      <w:hyperlink w:history="0" r:id="rId219" w:tooltip="Федеральный закон от 29.12.2006 N 25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29.12.2006 N 250-ФЗ)</w:t>
      </w:r>
    </w:p>
    <w:p>
      <w:pPr>
        <w:pStyle w:val="0"/>
        <w:spacing w:before="200" w:lineRule="auto"/>
        <w:ind w:firstLine="540"/>
        <w:jc w:val="both"/>
      </w:pPr>
      <w:r>
        <w:rPr>
          <w:sz w:val="20"/>
        </w:rPr>
        <w:t xml:space="preserve">6.1) определение оснований и порядка предоставления жилых помещений по договорам найма жилых помещений жилищного фонда социального использования;</w:t>
      </w:r>
    </w:p>
    <w:p>
      <w:pPr>
        <w:pStyle w:val="0"/>
        <w:jc w:val="both"/>
      </w:pPr>
      <w:r>
        <w:rPr>
          <w:sz w:val="20"/>
        </w:rPr>
        <w:t xml:space="preserve">(п. 6.1 введен Федеральным </w:t>
      </w:r>
      <w:hyperlink w:history="0" r:id="rId22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pPr>
        <w:pStyle w:val="0"/>
        <w:spacing w:before="200" w:lineRule="auto"/>
        <w:ind w:firstLine="540"/>
        <w:jc w:val="both"/>
      </w:pPr>
      <w:r>
        <w:rPr>
          <w:sz w:val="20"/>
        </w:rPr>
        <w:t xml:space="preserve">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pPr>
        <w:pStyle w:val="0"/>
        <w:spacing w:before="200" w:lineRule="auto"/>
        <w:ind w:firstLine="540"/>
        <w:jc w:val="both"/>
      </w:pPr>
      <w:r>
        <w:rPr>
          <w:sz w:val="20"/>
        </w:rPr>
        <w:t xml:space="preserve">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pPr>
        <w:pStyle w:val="0"/>
        <w:spacing w:before="200" w:lineRule="auto"/>
        <w:ind w:firstLine="540"/>
        <w:jc w:val="both"/>
      </w:pPr>
      <w:r>
        <w:rPr>
          <w:sz w:val="20"/>
        </w:rPr>
        <w:t xml:space="preserve">10) определение условий и порядка переустройства и перепланировки помещений в многоквартирном доме;</w:t>
      </w:r>
    </w:p>
    <w:p>
      <w:pPr>
        <w:pStyle w:val="0"/>
        <w:jc w:val="both"/>
      </w:pPr>
      <w:r>
        <w:rPr>
          <w:sz w:val="20"/>
        </w:rPr>
        <w:t xml:space="preserve">(в ред. Федерального </w:t>
      </w:r>
      <w:hyperlink w:history="0" r:id="rId22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10.1) </w:t>
      </w:r>
      <w:hyperlink w:history="0" r:id="rId222" w:tooltip="Приказ Минстроя России от 04.08.2014 N 427/пр &quot;Об утверждении методических рекомендаций установления необходимости проведения капитального ремонта общего имущества в многоквартирном доме&quot; {КонсультантПлюс}">
        <w:r>
          <w:rPr>
            <w:sz w:val="20"/>
            <w:color w:val="0000ff"/>
          </w:rPr>
          <w:t xml:space="preserve">методическое обеспечение</w:t>
        </w:r>
      </w:hyperlink>
      <w:r>
        <w:rPr>
          <w:sz w:val="20"/>
        </w:rPr>
        <w:t xml:space="preserve"> установления необходимости проведения капитального ремонта общего имущества в многоквартирном доме;</w:t>
      </w:r>
    </w:p>
    <w:p>
      <w:pPr>
        <w:pStyle w:val="0"/>
        <w:jc w:val="both"/>
      </w:pPr>
      <w:r>
        <w:rPr>
          <w:sz w:val="20"/>
        </w:rPr>
        <w:t xml:space="preserve">(п. 10.1 в ред. Федерального </w:t>
      </w:r>
      <w:hyperlink w:history="0" r:id="rId22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417-ФЗ)</w:t>
      </w:r>
    </w:p>
    <w:p>
      <w:pPr>
        <w:pStyle w:val="0"/>
        <w:spacing w:before="200" w:lineRule="auto"/>
        <w:ind w:firstLine="540"/>
        <w:jc w:val="both"/>
      </w:pPr>
      <w:r>
        <w:rPr>
          <w:sz w:val="20"/>
        </w:rPr>
        <w:t xml:space="preserve">10.2) утратил силу. - Федеральный </w:t>
      </w:r>
      <w:hyperlink w:history="0" r:id="rId224"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w:t>
        </w:r>
      </w:hyperlink>
      <w:r>
        <w:rPr>
          <w:sz w:val="20"/>
        </w:rPr>
        <w:t xml:space="preserve"> от 03.07.2016 N 355-ФЗ;</w:t>
      </w:r>
    </w:p>
    <w:p>
      <w:pPr>
        <w:pStyle w:val="0"/>
        <w:spacing w:before="200" w:lineRule="auto"/>
        <w:ind w:firstLine="540"/>
        <w:jc w:val="both"/>
      </w:pPr>
      <w:r>
        <w:rPr>
          <w:sz w:val="20"/>
        </w:rPr>
        <w:t xml:space="preserve">11) определение оснований и </w:t>
      </w:r>
      <w:hyperlink w:history="0" r:id="rId22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порядка</w:t>
        </w:r>
      </w:hyperlink>
      <w:r>
        <w:rPr>
          <w:sz w:val="20"/>
        </w:rP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pPr>
        <w:pStyle w:val="0"/>
        <w:jc w:val="both"/>
      </w:pPr>
      <w:r>
        <w:rPr>
          <w:sz w:val="20"/>
        </w:rPr>
        <w:t xml:space="preserve">(в ред. Федерального </w:t>
      </w:r>
      <w:hyperlink w:history="0" r:id="rId226"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закона</w:t>
        </w:r>
      </w:hyperlink>
      <w:r>
        <w:rPr>
          <w:sz w:val="20"/>
        </w:rPr>
        <w:t xml:space="preserve"> от 27.12.2019 N 473-ФЗ)</w:t>
      </w:r>
    </w:p>
    <w:p>
      <w:pPr>
        <w:pStyle w:val="0"/>
        <w:spacing w:before="200" w:lineRule="auto"/>
        <w:ind w:firstLine="540"/>
        <w:jc w:val="both"/>
      </w:pPr>
      <w:r>
        <w:rPr>
          <w:sz w:val="20"/>
        </w:rPr>
        <w:t xml:space="preserve">12) признание в установленном </w:t>
      </w:r>
      <w:hyperlink w:history="0" r:id="rId22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pPr>
        <w:pStyle w:val="0"/>
        <w:jc w:val="both"/>
      </w:pPr>
      <w:r>
        <w:rPr>
          <w:sz w:val="20"/>
        </w:rPr>
        <w:t xml:space="preserve">(в ред. Федерального </w:t>
      </w:r>
      <w:hyperlink w:history="0" r:id="rId228"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закона</w:t>
        </w:r>
      </w:hyperlink>
      <w:r>
        <w:rPr>
          <w:sz w:val="20"/>
        </w:rPr>
        <w:t xml:space="preserve"> от 27.12.2019 N 473-ФЗ)</w:t>
      </w:r>
    </w:p>
    <w:p>
      <w:pPr>
        <w:pStyle w:val="0"/>
        <w:spacing w:before="200" w:lineRule="auto"/>
        <w:ind w:firstLine="540"/>
        <w:jc w:val="both"/>
      </w:pPr>
      <w:r>
        <w:rPr>
          <w:sz w:val="20"/>
        </w:rPr>
        <w:t xml:space="preserve">13) установление </w:t>
      </w:r>
      <w:hyperlink w:history="0" r:id="rId229"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sz w:val="20"/>
            <w:color w:val="0000ff"/>
          </w:rPr>
          <w:t xml:space="preserve">правил</w:t>
        </w:r>
      </w:hyperlink>
      <w:r>
        <w:rPr>
          <w:sz w:val="20"/>
        </w:rPr>
        <w:t xml:space="preserve"> пользования жилыми помещениями;</w:t>
      </w:r>
    </w:p>
    <w:p>
      <w:pPr>
        <w:pStyle w:val="0"/>
        <w:spacing w:before="200" w:lineRule="auto"/>
        <w:ind w:firstLine="540"/>
        <w:jc w:val="both"/>
      </w:pPr>
      <w:r>
        <w:rPr>
          <w:sz w:val="20"/>
        </w:rPr>
        <w:t xml:space="preserve">14) определение оснований, порядка и условий выселения граждан из жилых помещений;</w:t>
      </w:r>
    </w:p>
    <w:p>
      <w:pPr>
        <w:pStyle w:val="0"/>
        <w:spacing w:before="200" w:lineRule="auto"/>
        <w:ind w:firstLine="540"/>
        <w:jc w:val="both"/>
      </w:pPr>
      <w:r>
        <w:rPr>
          <w:sz w:val="20"/>
        </w:rPr>
        <w:t xml:space="preserve">15) правовое регулирование отдельных видов сделок с жилыми помещениями;</w:t>
      </w:r>
    </w:p>
    <w:p>
      <w:pPr>
        <w:pStyle w:val="0"/>
        <w:spacing w:before="200" w:lineRule="auto"/>
        <w:ind w:firstLine="540"/>
        <w:jc w:val="both"/>
      </w:pPr>
      <w:r>
        <w:rPr>
          <w:sz w:val="20"/>
        </w:rPr>
        <w:t xml:space="preserve">16) установление </w:t>
      </w:r>
      <w:hyperlink w:history="0" w:anchor="P2398" w:tooltip="Статья 154. Структура платы за жилое помещение и коммунальные услуги">
        <w:r>
          <w:rPr>
            <w:sz w:val="20"/>
            <w:color w:val="0000ff"/>
          </w:rPr>
          <w:t xml:space="preserve">структуры</w:t>
        </w:r>
      </w:hyperlink>
      <w:r>
        <w:rPr>
          <w:sz w:val="20"/>
        </w:rPr>
        <w:t xml:space="preserve"> платы за жилое помещение и коммунальные услуги, порядка расчета и внесения такой платы, разработка </w:t>
      </w:r>
      <w:hyperlink w:history="0" r:id="rId230" w:tooltip="Приказ Минстроя России от 06.04.2018 N 213/пр &quot;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quot; {КонсультантПлюс}">
        <w:r>
          <w:rPr>
            <w:sz w:val="20"/>
            <w:color w:val="0000ff"/>
          </w:rPr>
          <w:t xml:space="preserve">методических рекомендаций</w:t>
        </w:r>
      </w:hyperlink>
      <w:r>
        <w:rPr>
          <w:sz w:val="20"/>
        </w:rP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pPr>
        <w:pStyle w:val="0"/>
        <w:jc w:val="both"/>
      </w:pPr>
      <w:r>
        <w:rPr>
          <w:sz w:val="20"/>
        </w:rPr>
        <w:t xml:space="preserve">(в ред. Федерального </w:t>
      </w:r>
      <w:hyperlink w:history="0" r:id="rId231"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03.04.2018 N 59-ФЗ)</w:t>
      </w:r>
    </w:p>
    <w:p>
      <w:pPr>
        <w:pStyle w:val="0"/>
        <w:spacing w:before="200" w:lineRule="auto"/>
        <w:ind w:firstLine="540"/>
        <w:jc w:val="both"/>
      </w:pPr>
      <w:r>
        <w:rPr>
          <w:sz w:val="20"/>
        </w:rPr>
        <w:t xml:space="preserve">16.1) утверждение </w:t>
      </w:r>
      <w:hyperlink w:history="0" r:id="rId232" w:tooltip="Постановление Правительства РФ от 30.09.2021 N 1670 (ред. от 29.05.2023) &quot;Об утверждении общих требований к организации и осуществлению регионального государственного жилищного контроля (надзора)&quot; {КонсультантПлюс}">
        <w:r>
          <w:rPr>
            <w:sz w:val="20"/>
            <w:color w:val="0000ff"/>
          </w:rPr>
          <w:t xml:space="preserve">общих требований</w:t>
        </w:r>
      </w:hyperlink>
      <w:r>
        <w:rPr>
          <w:sz w:val="20"/>
        </w:rPr>
        <w:t xml:space="preserve"> к организации и осуществлению регионального государственного жилищного надзора;</w:t>
      </w:r>
    </w:p>
    <w:p>
      <w:pPr>
        <w:pStyle w:val="0"/>
        <w:jc w:val="both"/>
      </w:pPr>
      <w:r>
        <w:rPr>
          <w:sz w:val="20"/>
        </w:rPr>
        <w:t xml:space="preserve">(п. 16.1 в ред. Федерального </w:t>
      </w:r>
      <w:hyperlink w:history="0" r:id="rId23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16.2) осуществление координации деятельности исполнительных органов субъектов Российской Федерации, осуществляющих региональный государственный жилищный надзор;</w:t>
      </w:r>
    </w:p>
    <w:p>
      <w:pPr>
        <w:pStyle w:val="0"/>
        <w:jc w:val="both"/>
      </w:pPr>
      <w:r>
        <w:rPr>
          <w:sz w:val="20"/>
        </w:rPr>
        <w:t xml:space="preserve">(п. 16.2 введен Федеральным </w:t>
      </w:r>
      <w:hyperlink w:history="0" r:id="rId23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18.07.2011 </w:t>
      </w:r>
      <w:hyperlink w:history="0" r:id="rId23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25.06.2012 </w:t>
      </w:r>
      <w:hyperlink w:history="0" r:id="rId23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08.08.2024 </w:t>
      </w:r>
      <w:hyperlink w:history="0" r:id="rId2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16.3) утверждение </w:t>
      </w:r>
      <w:r>
        <w:rPr>
          <w:sz w:val="20"/>
        </w:rPr>
        <w:t xml:space="preserve">положения</w:t>
      </w:r>
      <w:r>
        <w:rPr>
          <w:sz w:val="20"/>
        </w:rPr>
        <w:t xml:space="preserve">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pPr>
        <w:pStyle w:val="0"/>
        <w:jc w:val="both"/>
      </w:pPr>
      <w:r>
        <w:rPr>
          <w:sz w:val="20"/>
        </w:rPr>
        <w:t xml:space="preserve">(в ред. Федеральных законов от 21.07.2014 </w:t>
      </w:r>
      <w:hyperlink w:history="0" r:id="rId23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11.06.2021 </w:t>
      </w:r>
      <w:hyperlink w:history="0" r:id="rId23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16.4) осуществление </w:t>
      </w:r>
      <w:r>
        <w:rPr>
          <w:sz w:val="20"/>
        </w:rPr>
        <w:t xml:space="preserve">мониторинга</w:t>
      </w:r>
      <w:r>
        <w:rPr>
          <w:sz w:val="20"/>
        </w:rPr>
        <w:t xml:space="preserve"> использования жилищного фонда и обеспечения его сохранности;</w:t>
      </w:r>
    </w:p>
    <w:p>
      <w:pPr>
        <w:pStyle w:val="0"/>
        <w:jc w:val="both"/>
      </w:pPr>
      <w:r>
        <w:rPr>
          <w:sz w:val="20"/>
        </w:rPr>
        <w:t xml:space="preserve">(п. 16.4 введен Федеральным </w:t>
      </w:r>
      <w:hyperlink w:history="0" r:id="rId240"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w:history="0" r:id="rId241" w:tooltip="Приказ Минстроя России от 04.10.2018 N 645/пр &quot;Об утверждении Методических рекомендаций по созданию специализированных некоммерческих организаций, осуществляющих деятельность, направленную на обеспечение проведения капитального ремонта общего имущества в многоквартирных домах, и обеспечению их деятельности&quot; {КонсультантПлюс}">
        <w:r>
          <w:rPr>
            <w:sz w:val="20"/>
            <w:color w:val="0000ff"/>
          </w:rPr>
          <w:t xml:space="preserve">рекомендаций</w:t>
        </w:r>
      </w:hyperlink>
      <w:r>
        <w:rPr>
          <w:sz w:val="20"/>
        </w:rPr>
        <w:t xml:space="preserve"> по созданию региональных операторов и обеспечению их деятельности, рекомендуемых форм отчетности и порядка ее представления;</w:t>
      </w:r>
    </w:p>
    <w:p>
      <w:pPr>
        <w:pStyle w:val="0"/>
        <w:jc w:val="both"/>
      </w:pPr>
      <w:r>
        <w:rPr>
          <w:sz w:val="20"/>
        </w:rPr>
        <w:t xml:space="preserve">(п. 16.5 в ред. Федерального </w:t>
      </w:r>
      <w:hyperlink w:history="0" r:id="rId242"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закона</w:t>
        </w:r>
      </w:hyperlink>
      <w:r>
        <w:rPr>
          <w:sz w:val="20"/>
        </w:rPr>
        <w:t xml:space="preserve"> от 03.07.2016 N 355-ФЗ)</w:t>
      </w:r>
    </w:p>
    <w:p>
      <w:pPr>
        <w:pStyle w:val="0"/>
        <w:spacing w:before="200" w:lineRule="auto"/>
        <w:ind w:firstLine="540"/>
        <w:jc w:val="both"/>
      </w:pPr>
      <w:r>
        <w:rPr>
          <w:sz w:val="20"/>
        </w:rPr>
        <w:t xml:space="preserve">16.6) осуществление мониторинга выбора и реализации собственниками помещений в многоквартирном доме </w:t>
      </w:r>
      <w:hyperlink w:history="0" w:anchor="P3113" w:tooltip="Статья 170. Фонд капитального ремонта и способы формирования данного фонда">
        <w:r>
          <w:rPr>
            <w:sz w:val="20"/>
            <w:color w:val="0000ff"/>
          </w:rPr>
          <w:t xml:space="preserve">способа</w:t>
        </w:r>
      </w:hyperlink>
      <w:r>
        <w:rPr>
          <w:sz w:val="20"/>
        </w:rPr>
        <w:t xml:space="preserve"> формирования фонда капитального ремонта;</w:t>
      </w:r>
    </w:p>
    <w:p>
      <w:pPr>
        <w:pStyle w:val="0"/>
        <w:jc w:val="both"/>
      </w:pPr>
      <w:r>
        <w:rPr>
          <w:sz w:val="20"/>
        </w:rPr>
        <w:t xml:space="preserve">(п. 16.6 введен Федеральным </w:t>
      </w:r>
      <w:hyperlink w:history="0" r:id="rId24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исполнительными органами субъектов Российской Федерации, осуществляющими региональный государственный жилищный надзор, а также иных предусмотренных </w:t>
      </w:r>
      <w:hyperlink w:history="0" w:anchor="P3640"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r>
          <w:rPr>
            <w:sz w:val="20"/>
            <w:color w:val="0000ff"/>
          </w:rPr>
          <w:t xml:space="preserve">частью 1 статьи 195</w:t>
        </w:r>
      </w:hyperlink>
      <w:r>
        <w:rPr>
          <w:sz w:val="20"/>
        </w:rPr>
        <w:t xml:space="preserve"> настоящего Кодекса реестров;</w:t>
      </w:r>
    </w:p>
    <w:p>
      <w:pPr>
        <w:pStyle w:val="0"/>
        <w:jc w:val="both"/>
      </w:pPr>
      <w:r>
        <w:rPr>
          <w:sz w:val="20"/>
        </w:rPr>
        <w:t xml:space="preserve">(п. 16.7 введен Федеральным </w:t>
      </w:r>
      <w:hyperlink w:history="0" r:id="rId24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 в ред. Федеральных законов от 27.12.2019 </w:t>
      </w:r>
      <w:hyperlink w:history="0" r:id="rId24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08.08.2024 </w:t>
      </w:r>
      <w:hyperlink w:history="0" r:id="rId2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16.8) установление </w:t>
      </w:r>
      <w:hyperlink w:history="0" r:id="rId247"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порядка</w:t>
        </w:r>
      </w:hyperlink>
      <w:r>
        <w:rPr>
          <w:sz w:val="20"/>
        </w:rPr>
        <w:t xml:space="preserve"> осуществления контроля за соблюдением исполнительными органами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w:history="0" r:id="rId248"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закона</w:t>
        </w:r>
      </w:hyperlink>
      <w:r>
        <w:rPr>
          <w:sz w:val="20"/>
        </w:rP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pPr>
        <w:pStyle w:val="0"/>
        <w:jc w:val="both"/>
      </w:pPr>
      <w:r>
        <w:rPr>
          <w:sz w:val="20"/>
        </w:rPr>
        <w:t xml:space="preserve">(п. 16.8 введен Федеральным </w:t>
      </w:r>
      <w:hyperlink w:history="0" r:id="rId24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 в ред. Федерального </w:t>
      </w:r>
      <w:hyperlink w:history="0" r:id="rId2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17) осуществление контроля за использованием и </w:t>
      </w:r>
      <w:r>
        <w:rPr>
          <w:sz w:val="20"/>
        </w:rPr>
        <w:t xml:space="preserve">сохранностью</w:t>
      </w:r>
      <w:r>
        <w:rPr>
          <w:sz w:val="20"/>
        </w:rPr>
        <w:t xml:space="preserve"> жилищного фонда Российской Федерации, соответствием жилых помещений данного фонда установленным </w:t>
      </w:r>
      <w:hyperlink w:history="0" r:id="rId251"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санитарным</w:t>
        </w:r>
      </w:hyperlink>
      <w:r>
        <w:rPr>
          <w:sz w:val="20"/>
        </w:rPr>
        <w:t xml:space="preserve"> и техническим правилам и нормам, иным требованиям законодательства;</w:t>
      </w:r>
    </w:p>
    <w:p>
      <w:pPr>
        <w:pStyle w:val="0"/>
        <w:spacing w:before="200" w:lineRule="auto"/>
        <w:ind w:firstLine="540"/>
        <w:jc w:val="both"/>
      </w:pPr>
      <w:r>
        <w:rPr>
          <w:sz w:val="20"/>
        </w:rPr>
        <w:t xml:space="preserve">17.1) установление </w:t>
      </w:r>
      <w:hyperlink w:history="0" r:id="rId252" w:tooltip="Постановление Правительства РФ от 26.12.2016 N 1491 &quot;О порядке осуществления общественного жилищного контроля&quot; (вместе с &quot;Правилами осуществления общественного жилищного контроля&quot;) {КонсультантПлюс}">
        <w:r>
          <w:rPr>
            <w:sz w:val="20"/>
            <w:color w:val="0000ff"/>
          </w:rPr>
          <w:t xml:space="preserve">порядка</w:t>
        </w:r>
      </w:hyperlink>
      <w:r>
        <w:rPr>
          <w:sz w:val="20"/>
        </w:rPr>
        <w:t xml:space="preserve"> осуществления общественного жилищного контроля;</w:t>
      </w:r>
    </w:p>
    <w:p>
      <w:pPr>
        <w:pStyle w:val="0"/>
        <w:jc w:val="both"/>
      </w:pPr>
      <w:r>
        <w:rPr>
          <w:sz w:val="20"/>
        </w:rPr>
        <w:t xml:space="preserve">(п. 17.1 введен Федеральным </w:t>
      </w:r>
      <w:hyperlink w:history="0" r:id="rId253"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200-ФЗ)</w:t>
      </w:r>
    </w:p>
    <w:p>
      <w:pPr>
        <w:pStyle w:val="0"/>
        <w:spacing w:before="200" w:lineRule="auto"/>
        <w:ind w:firstLine="540"/>
        <w:jc w:val="both"/>
      </w:pPr>
      <w:r>
        <w:rPr>
          <w:sz w:val="20"/>
        </w:rPr>
        <w:t xml:space="preserve">17.2) установление </w:t>
      </w:r>
      <w:hyperlink w:history="0" r:id="rId254"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quot; (вместе с &quot;Положением о главном государственном жилищном инспекторе Российской Федерации&quot;, &quot;Правилами согласования назначения на должность и освобождения от должности р {КонсультантПлюс}">
        <w:r>
          <w:rPr>
            <w:sz w:val="20"/>
            <w:color w:val="0000ff"/>
          </w:rPr>
          <w:t xml:space="preserve">порядка</w:t>
        </w:r>
      </w:hyperlink>
      <w:r>
        <w:rPr>
          <w:sz w:val="20"/>
        </w:rPr>
        <w:t xml:space="preserve">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w:t>
      </w:r>
    </w:p>
    <w:p>
      <w:pPr>
        <w:pStyle w:val="0"/>
        <w:jc w:val="both"/>
      </w:pPr>
      <w:r>
        <w:rPr>
          <w:sz w:val="20"/>
        </w:rPr>
        <w:t xml:space="preserve">(п. 17.2 введен Федеральным </w:t>
      </w:r>
      <w:hyperlink w:history="0" r:id="rId25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 в ред. Федерального </w:t>
      </w:r>
      <w:hyperlink w:history="0" r:id="rId2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17.3) установление </w:t>
      </w:r>
      <w:hyperlink w:history="0" r:id="rId257"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quot; (вместе с &quot;Положением о главном государственном жилищном инспекторе Российской Федерации&quot;, &quot;Правилами согласования назначения на должность и освобождения от должности р {КонсультантПлюс}">
        <w:r>
          <w:rPr>
            <w:sz w:val="20"/>
            <w:color w:val="0000ff"/>
          </w:rPr>
          <w:t xml:space="preserve">порядка</w:t>
        </w:r>
      </w:hyperlink>
      <w:r>
        <w:rPr>
          <w:sz w:val="20"/>
        </w:rPr>
        <w:t xml:space="preserve"> назначения на должность и освобождения от должности главного государственного жилищного инспектора Российской Федерации;</w:t>
      </w:r>
    </w:p>
    <w:p>
      <w:pPr>
        <w:pStyle w:val="0"/>
        <w:jc w:val="both"/>
      </w:pPr>
      <w:r>
        <w:rPr>
          <w:sz w:val="20"/>
        </w:rPr>
        <w:t xml:space="preserve">(п. 17.3 введен Федеральным </w:t>
      </w:r>
      <w:hyperlink w:history="0" r:id="rId25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18) иные вопросы, отнесенные к полномочиям органов государственной власти Российской Федерации в области жилищных отношений </w:t>
      </w:r>
      <w:hyperlink w:history="0" r:id="rId2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Кодексом, другими федеральными законами.</w:t>
      </w:r>
    </w:p>
    <w:p>
      <w:pPr>
        <w:pStyle w:val="0"/>
        <w:jc w:val="both"/>
      </w:pPr>
      <w:r>
        <w:rPr>
          <w:sz w:val="20"/>
        </w:rPr>
        <w:t xml:space="preserve">(в ред. Федерального </w:t>
      </w:r>
      <w:hyperlink w:history="0" r:id="rId26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ind w:firstLine="540"/>
        <w:jc w:val="both"/>
      </w:pPr>
      <w:r>
        <w:rPr>
          <w:sz w:val="20"/>
        </w:rPr>
      </w:r>
    </w:p>
    <w:p>
      <w:pPr>
        <w:pStyle w:val="2"/>
        <w:outlineLvl w:val="2"/>
        <w:ind w:firstLine="540"/>
        <w:jc w:val="both"/>
      </w:pPr>
      <w:r>
        <w:rPr>
          <w:sz w:val="20"/>
        </w:rPr>
        <w:t xml:space="preserve">Статья 13. Полномочия органов государственной власти субъекта Российской Федерации в области жилищных отношений</w:t>
      </w:r>
    </w:p>
    <w:p>
      <w:pPr>
        <w:pStyle w:val="0"/>
        <w:jc w:val="both"/>
      </w:pPr>
      <w:r>
        <w:rPr>
          <w:sz w:val="20"/>
        </w:rPr>
        <w:t xml:space="preserve">(в ред. Федерального </w:t>
      </w:r>
      <w:hyperlink w:history="0" r:id="rId26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субъекта Российской Федерации в области жилищных отношений относятся:</w:t>
      </w:r>
    </w:p>
    <w:p>
      <w:pPr>
        <w:pStyle w:val="0"/>
        <w:jc w:val="both"/>
      </w:pPr>
      <w:r>
        <w:rPr>
          <w:sz w:val="20"/>
        </w:rPr>
        <w:t xml:space="preserve">(в ред. Федерального </w:t>
      </w:r>
      <w:hyperlink w:history="0" r:id="rId262"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1) государственный учет жилищного фонда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13 дополняется пп. 1.1 (</w:t>
            </w:r>
            <w:hyperlink w:history="0" r:id="rId263"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264"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определение порядка предоставления жилых помещений специализированного жилищного фонда субъекта Российской Федерации;</w:t>
      </w:r>
    </w:p>
    <w:p>
      <w:pPr>
        <w:pStyle w:val="0"/>
        <w:spacing w:before="200" w:lineRule="auto"/>
        <w:ind w:firstLine="540"/>
        <w:jc w:val="both"/>
      </w:pPr>
      <w:r>
        <w:rPr>
          <w:sz w:val="20"/>
        </w:rPr>
        <w:t xml:space="preserve">3) установление </w:t>
      </w:r>
      <w:hyperlink w:history="0" r:id="rId265"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quot; {КонсультантПлюс}">
        <w:r>
          <w:rPr>
            <w:sz w:val="20"/>
            <w:color w:val="0000ff"/>
          </w:rPr>
          <w:t xml:space="preserve">порядка</w:t>
        </w:r>
      </w:hyperlink>
      <w:r>
        <w:rPr>
          <w:sz w:val="20"/>
        </w:rP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pPr>
        <w:pStyle w:val="0"/>
        <w:spacing w:before="200" w:lineRule="auto"/>
        <w:ind w:firstLine="540"/>
        <w:jc w:val="both"/>
      </w:pPr>
      <w:r>
        <w:rPr>
          <w:sz w:val="20"/>
        </w:rPr>
        <w:t xml:space="preserve">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pStyle w:val="0"/>
        <w:jc w:val="both"/>
      </w:pPr>
      <w:r>
        <w:rPr>
          <w:sz w:val="20"/>
        </w:rPr>
        <w:t xml:space="preserve">(п. 3.1 введен Федеральным </w:t>
      </w:r>
      <w:hyperlink w:history="0" r:id="rId26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pStyle w:val="0"/>
        <w:jc w:val="both"/>
      </w:pPr>
      <w:r>
        <w:rPr>
          <w:sz w:val="20"/>
        </w:rPr>
        <w:t xml:space="preserve">(п. 3.2 введен Федеральным </w:t>
      </w:r>
      <w:hyperlink w:history="0" r:id="rId26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4) определение иных категорий граждан в целях предоставления им жилых помещений жилищного фонда субъекта Российской Федерации;</w:t>
      </w:r>
    </w:p>
    <w:p>
      <w:pPr>
        <w:pStyle w:val="0"/>
        <w:spacing w:before="200" w:lineRule="auto"/>
        <w:ind w:firstLine="540"/>
        <w:jc w:val="both"/>
      </w:pPr>
      <w:r>
        <w:rPr>
          <w:sz w:val="20"/>
        </w:rPr>
        <w:t xml:space="preserve">5) определение </w:t>
      </w:r>
      <w:hyperlink w:history="0" r:id="rId268"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quot; {КонсультантПлюс}">
        <w:r>
          <w:rPr>
            <w:sz w:val="20"/>
            <w:color w:val="0000ff"/>
          </w:rPr>
          <w:t xml:space="preserve">порядка</w:t>
        </w:r>
      </w:hyperlink>
      <w:r>
        <w:rPr>
          <w:sz w:val="20"/>
        </w:rP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pPr>
        <w:pStyle w:val="0"/>
        <w:spacing w:before="200" w:lineRule="auto"/>
        <w:ind w:firstLine="540"/>
        <w:jc w:val="both"/>
      </w:pPr>
      <w:r>
        <w:rPr>
          <w:sz w:val="20"/>
        </w:rPr>
        <w:t xml:space="preserve">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pPr>
        <w:pStyle w:val="0"/>
        <w:jc w:val="both"/>
      </w:pPr>
      <w:r>
        <w:rPr>
          <w:sz w:val="20"/>
        </w:rPr>
        <w:t xml:space="preserve">(в ред. Федерального </w:t>
      </w:r>
      <w:hyperlink w:history="0" r:id="rId269"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закона</w:t>
        </w:r>
      </w:hyperlink>
      <w:r>
        <w:rPr>
          <w:sz w:val="20"/>
        </w:rPr>
        <w:t xml:space="preserve"> от 27.12.2019 N 473-ФЗ)</w:t>
      </w:r>
    </w:p>
    <w:p>
      <w:pPr>
        <w:pStyle w:val="0"/>
        <w:spacing w:before="200" w:lineRule="auto"/>
        <w:ind w:firstLine="540"/>
        <w:jc w:val="both"/>
      </w:pPr>
      <w:r>
        <w:rPr>
          <w:sz w:val="20"/>
        </w:rPr>
        <w:t xml:space="preserve">7) определение </w:t>
      </w:r>
      <w:hyperlink w:history="0" r:id="rId270"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quot; {КонсультантПлюс}">
        <w:r>
          <w:rPr>
            <w:sz w:val="20"/>
            <w:color w:val="0000ff"/>
          </w:rPr>
          <w:t xml:space="preserve">порядка</w:t>
        </w:r>
      </w:hyperlink>
      <w:r>
        <w:rPr>
          <w:sz w:val="20"/>
        </w:rP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pPr>
        <w:pStyle w:val="0"/>
        <w:spacing w:before="200" w:lineRule="auto"/>
        <w:ind w:firstLine="540"/>
        <w:jc w:val="both"/>
      </w:pPr>
      <w:r>
        <w:rPr>
          <w:sz w:val="20"/>
        </w:rP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w:history="0" r:id="rId271"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санитарным</w:t>
        </w:r>
      </w:hyperlink>
      <w:r>
        <w:rPr>
          <w:sz w:val="20"/>
        </w:rPr>
        <w:t xml:space="preserve"> и техническим правилам и нормам, иным требованиям законодательства;</w:t>
      </w:r>
    </w:p>
    <w:p>
      <w:pPr>
        <w:pStyle w:val="0"/>
        <w:spacing w:before="200" w:lineRule="auto"/>
        <w:ind w:firstLine="540"/>
        <w:jc w:val="both"/>
      </w:pPr>
      <w:r>
        <w:rPr>
          <w:sz w:val="20"/>
        </w:rPr>
        <w:t xml:space="preserve">8.1) осуществление регионального государственного жилищного надзора;</w:t>
      </w:r>
    </w:p>
    <w:p>
      <w:pPr>
        <w:pStyle w:val="0"/>
        <w:jc w:val="both"/>
      </w:pPr>
      <w:r>
        <w:rPr>
          <w:sz w:val="20"/>
        </w:rPr>
        <w:t xml:space="preserve">(п. 8.1 в ред. Федерального </w:t>
      </w:r>
      <w:hyperlink w:history="0" r:id="rId27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8.2) установление минимального размера взноса на капитальный ремонт;</w:t>
      </w:r>
    </w:p>
    <w:p>
      <w:pPr>
        <w:pStyle w:val="0"/>
        <w:jc w:val="both"/>
      </w:pPr>
      <w:r>
        <w:rPr>
          <w:sz w:val="20"/>
        </w:rPr>
        <w:t xml:space="preserve">(п. 8.2 введен Федеральным </w:t>
      </w:r>
      <w:hyperlink w:history="0" r:id="rId27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8.3) определение порядка установления необходимости </w:t>
      </w:r>
      <w:hyperlink w:history="0" r:id="rId274" w:tooltip="Приказ Минстроя России от 04.08.2014 N 427/пр &quot;Об утверждении методических рекомендаций установления необходимости проведения капитального ремонта общего имущества в многоквартирном доме&quot; {КонсультантПлюс}">
        <w:r>
          <w:rPr>
            <w:sz w:val="20"/>
            <w:color w:val="0000ff"/>
          </w:rPr>
          <w:t xml:space="preserve">проведения</w:t>
        </w:r>
      </w:hyperlink>
      <w:r>
        <w:rPr>
          <w:sz w:val="20"/>
        </w:rPr>
        <w:t xml:space="preserve"> капитального ремонта общего имущества в многоквартирном доме;</w:t>
      </w:r>
    </w:p>
    <w:p>
      <w:pPr>
        <w:pStyle w:val="0"/>
        <w:jc w:val="both"/>
      </w:pPr>
      <w:r>
        <w:rPr>
          <w:sz w:val="20"/>
        </w:rPr>
        <w:t xml:space="preserve">(п. 8.3 введен Федеральным </w:t>
      </w:r>
      <w:hyperlink w:history="0" r:id="rId275"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spacing w:before="200" w:lineRule="auto"/>
        <w:ind w:firstLine="540"/>
        <w:jc w:val="both"/>
      </w:pPr>
      <w:r>
        <w:rPr>
          <w:sz w:val="20"/>
        </w:rPr>
        <w:t xml:space="preserve">8.4) осуществление </w:t>
      </w:r>
      <w:hyperlink w:history="0" r:id="rId276"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мониторинга</w:t>
        </w:r>
      </w:hyperlink>
      <w:r>
        <w:rPr>
          <w:sz w:val="20"/>
        </w:rPr>
        <w:t xml:space="preserve"> применения предельных (максимальных) индексов изменения размера вносимой гражданами платы за коммунальные услуги;</w:t>
      </w:r>
    </w:p>
    <w:p>
      <w:pPr>
        <w:pStyle w:val="0"/>
        <w:jc w:val="both"/>
      </w:pPr>
      <w:r>
        <w:rPr>
          <w:sz w:val="20"/>
        </w:rPr>
        <w:t xml:space="preserve">(п. 8.4 введен Федеральным </w:t>
      </w:r>
      <w:hyperlink w:history="0" r:id="rId27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spacing w:before="200" w:lineRule="auto"/>
        <w:ind w:firstLine="540"/>
        <w:jc w:val="both"/>
      </w:pPr>
      <w:r>
        <w:rPr>
          <w:sz w:val="20"/>
        </w:rPr>
        <w:t xml:space="preserve">8.5) осуществление </w:t>
      </w:r>
      <w:r>
        <w:rPr>
          <w:sz w:val="20"/>
        </w:rPr>
        <w:t xml:space="preserve">лицензирования</w:t>
      </w:r>
      <w:r>
        <w:rPr>
          <w:sz w:val="20"/>
        </w:rPr>
        <w:t xml:space="preserve"> деятельности по управлению многоквартирными домами;</w:t>
      </w:r>
    </w:p>
    <w:p>
      <w:pPr>
        <w:pStyle w:val="0"/>
        <w:jc w:val="both"/>
      </w:pPr>
      <w:r>
        <w:rPr>
          <w:sz w:val="20"/>
        </w:rPr>
        <w:t xml:space="preserve">(п. 8.5 введен Федеральным </w:t>
      </w:r>
      <w:hyperlink w:history="0" r:id="rId27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pPr>
        <w:pStyle w:val="0"/>
        <w:jc w:val="both"/>
      </w:pPr>
      <w:r>
        <w:rPr>
          <w:sz w:val="20"/>
        </w:rPr>
        <w:t xml:space="preserve">(п. 8.6 введен Федеральным </w:t>
      </w:r>
      <w:hyperlink w:history="0" r:id="rId279"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spacing w:before="200" w:lineRule="auto"/>
        <w:ind w:firstLine="540"/>
        <w:jc w:val="both"/>
      </w:pPr>
      <w:r>
        <w:rPr>
          <w:sz w:val="20"/>
        </w:rPr>
        <w:t xml:space="preserve">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pPr>
        <w:pStyle w:val="0"/>
        <w:jc w:val="both"/>
      </w:pPr>
      <w:r>
        <w:rPr>
          <w:sz w:val="20"/>
        </w:rPr>
        <w:t xml:space="preserve">(п. 8.7 введен Федеральным </w:t>
      </w:r>
      <w:hyperlink w:history="0" r:id="rId28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spacing w:before="200" w:lineRule="auto"/>
        <w:ind w:firstLine="540"/>
        <w:jc w:val="both"/>
      </w:pPr>
      <w:r>
        <w:rPr>
          <w:sz w:val="20"/>
        </w:rPr>
        <w:t xml:space="preserve">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pPr>
        <w:pStyle w:val="0"/>
        <w:jc w:val="both"/>
      </w:pPr>
      <w:r>
        <w:rPr>
          <w:sz w:val="20"/>
        </w:rPr>
        <w:t xml:space="preserve">(п. 8.8 введен Федеральным </w:t>
      </w:r>
      <w:hyperlink w:history="0" r:id="rId281"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spacing w:before="200" w:lineRule="auto"/>
        <w:ind w:firstLine="540"/>
        <w:jc w:val="both"/>
      </w:pPr>
      <w:r>
        <w:rPr>
          <w:sz w:val="20"/>
        </w:rP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w:history="0" r:id="rId2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pPr>
        <w:pStyle w:val="0"/>
        <w:jc w:val="both"/>
      </w:pPr>
      <w:r>
        <w:rPr>
          <w:sz w:val="20"/>
        </w:rPr>
        <w:t xml:space="preserve">(в ред. Федерального </w:t>
      </w:r>
      <w:hyperlink w:history="0" r:id="rId28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ind w:firstLine="540"/>
        <w:jc w:val="both"/>
      </w:pPr>
      <w:r>
        <w:rPr>
          <w:sz w:val="20"/>
        </w:rPr>
      </w:r>
    </w:p>
    <w:p>
      <w:pPr>
        <w:pStyle w:val="2"/>
        <w:outlineLvl w:val="2"/>
        <w:ind w:firstLine="540"/>
        <w:jc w:val="both"/>
      </w:pPr>
      <w:r>
        <w:rPr>
          <w:sz w:val="20"/>
        </w:rPr>
        <w:t xml:space="preserve">Статья 14. Полномочия органов местного самоуправления в области жилищных отношений</w:t>
      </w:r>
    </w:p>
    <w:p>
      <w:pPr>
        <w:pStyle w:val="0"/>
        <w:jc w:val="both"/>
      </w:pPr>
      <w:r>
        <w:rPr>
          <w:sz w:val="20"/>
        </w:rPr>
        <w:t xml:space="preserve">(в ред. Федерального </w:t>
      </w:r>
      <w:hyperlink w:history="0" r:id="rId28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ind w:firstLine="540"/>
        <w:jc w:val="both"/>
      </w:pPr>
      <w:r>
        <w:rPr>
          <w:sz w:val="20"/>
        </w:rPr>
      </w:r>
    </w:p>
    <w:bookmarkStart w:id="310" w:name="P310"/>
    <w:bookmarkEnd w:id="310"/>
    <w:p>
      <w:pPr>
        <w:pStyle w:val="0"/>
        <w:ind w:firstLine="540"/>
        <w:jc w:val="both"/>
      </w:pPr>
      <w:r>
        <w:rPr>
          <w:sz w:val="20"/>
        </w:rPr>
        <w:t xml:space="preserve">1. К полномочиям органов местного самоуправления в области жилищных отношений относятся:</w:t>
      </w:r>
    </w:p>
    <w:p>
      <w:pPr>
        <w:pStyle w:val="0"/>
        <w:jc w:val="both"/>
      </w:pPr>
      <w:r>
        <w:rPr>
          <w:sz w:val="20"/>
        </w:rPr>
        <w:t xml:space="preserve">(в ред. Федерального </w:t>
      </w:r>
      <w:hyperlink w:history="0" r:id="rId285"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1) учет муниципального жилищного фонда;</w:t>
      </w:r>
    </w:p>
    <w:p>
      <w:pPr>
        <w:pStyle w:val="0"/>
        <w:spacing w:before="200" w:lineRule="auto"/>
        <w:ind w:firstLine="540"/>
        <w:jc w:val="both"/>
      </w:pPr>
      <w:r>
        <w:rPr>
          <w:sz w:val="20"/>
        </w:rPr>
        <w:t xml:space="preserve">2) </w:t>
      </w:r>
      <w:hyperlink w:history="0" r:id="rId286" w:tooltip="Приказ Минрегиона РФ от 25.02.2005 N 17 &quot;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quot; {КонсультантПлюс}">
        <w:r>
          <w:rPr>
            <w:sz w:val="20"/>
            <w:color w:val="0000ff"/>
          </w:rPr>
          <w:t xml:space="preserve">установление</w:t>
        </w:r>
      </w:hyperlink>
      <w:r>
        <w:rPr>
          <w:sz w:val="20"/>
        </w:rP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pPr>
        <w:pStyle w:val="0"/>
        <w:spacing w:before="200" w:lineRule="auto"/>
        <w:ind w:firstLine="540"/>
        <w:jc w:val="both"/>
      </w:pPr>
      <w:r>
        <w:rPr>
          <w:sz w:val="20"/>
        </w:rPr>
        <w:t xml:space="preserve">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pStyle w:val="0"/>
        <w:jc w:val="both"/>
      </w:pPr>
      <w:r>
        <w:rPr>
          <w:sz w:val="20"/>
        </w:rPr>
        <w:t xml:space="preserve">(п. 2.1 введен Федеральным </w:t>
      </w:r>
      <w:hyperlink w:history="0" r:id="rId28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pStyle w:val="0"/>
        <w:jc w:val="both"/>
      </w:pPr>
      <w:r>
        <w:rPr>
          <w:sz w:val="20"/>
        </w:rPr>
        <w:t xml:space="preserve">(п. 2.2 введен Федеральным </w:t>
      </w:r>
      <w:hyperlink w:history="0" r:id="rId28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3) ведение в установленном </w:t>
      </w:r>
      <w:hyperlink w:history="0" r:id="rId289"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quot; {КонсультантПлюс}">
        <w:r>
          <w:rPr>
            <w:sz w:val="20"/>
            <w:color w:val="0000ff"/>
          </w:rPr>
          <w:t xml:space="preserve">порядке</w:t>
        </w:r>
      </w:hyperlink>
      <w:r>
        <w:rPr>
          <w:sz w:val="20"/>
        </w:rPr>
        <w:t xml:space="preserve"> учета граждан в качестве нуждающихся в жилых помещениях, предоставляемых по договорам социального найма;</w:t>
      </w:r>
    </w:p>
    <w:p>
      <w:pPr>
        <w:pStyle w:val="0"/>
        <w:spacing w:before="200" w:lineRule="auto"/>
        <w:ind w:firstLine="540"/>
        <w:jc w:val="both"/>
      </w:pPr>
      <w:r>
        <w:rPr>
          <w:sz w:val="20"/>
        </w:rPr>
        <w:t xml:space="preserve">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pPr>
        <w:pStyle w:val="0"/>
        <w:jc w:val="both"/>
      </w:pPr>
      <w:r>
        <w:rPr>
          <w:sz w:val="20"/>
        </w:rPr>
        <w:t xml:space="preserve">(п. 3.1 введен Федеральным </w:t>
      </w:r>
      <w:hyperlink w:history="0" r:id="rId29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4) определение порядка предоставления жилых помещений муниципального специализированного жилищного фонда;</w:t>
      </w:r>
    </w:p>
    <w:p>
      <w:pPr>
        <w:pStyle w:val="0"/>
        <w:spacing w:before="200" w:lineRule="auto"/>
        <w:ind w:firstLine="540"/>
        <w:jc w:val="both"/>
      </w:pPr>
      <w:r>
        <w:rPr>
          <w:sz w:val="20"/>
        </w:rPr>
        <w:t xml:space="preserve">5) предоставление в установленном </w:t>
      </w:r>
      <w:hyperlink w:history="0" r:id="rId291"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quot; {КонсультантПлюс}">
        <w:r>
          <w:rPr>
            <w:sz w:val="20"/>
            <w:color w:val="0000ff"/>
          </w:rPr>
          <w:t xml:space="preserve">порядке</w:t>
        </w:r>
      </w:hyperlink>
      <w:r>
        <w:rPr>
          <w:sz w:val="20"/>
        </w:rPr>
        <w:t xml:space="preserve"> малоимущим гражданам по договорам социального найма жилых помещений муниципального жилищного фонда;</w:t>
      </w:r>
    </w:p>
    <w:p>
      <w:pPr>
        <w:pStyle w:val="0"/>
        <w:spacing w:before="200" w:lineRule="auto"/>
        <w:ind w:firstLine="540"/>
        <w:jc w:val="both"/>
      </w:pPr>
      <w:r>
        <w:rPr>
          <w:sz w:val="20"/>
        </w:rPr>
        <w:t xml:space="preserve">6) принятие в установленном порядке решений о переводе жилых помещений в нежилые помещения и нежилых помещений в жилые помещения;</w:t>
      </w:r>
    </w:p>
    <w:p>
      <w:pPr>
        <w:pStyle w:val="0"/>
        <w:spacing w:before="200" w:lineRule="auto"/>
        <w:ind w:firstLine="540"/>
        <w:jc w:val="both"/>
      </w:pPr>
      <w:r>
        <w:rPr>
          <w:sz w:val="20"/>
        </w:rPr>
        <w:t xml:space="preserve">7) согласование переустройства и перепланировки помещений в многоквартирном доме;</w:t>
      </w:r>
    </w:p>
    <w:p>
      <w:pPr>
        <w:pStyle w:val="0"/>
        <w:jc w:val="both"/>
      </w:pPr>
      <w:r>
        <w:rPr>
          <w:sz w:val="20"/>
        </w:rPr>
        <w:t xml:space="preserve">(в ред. Федерального </w:t>
      </w:r>
      <w:hyperlink w:history="0" r:id="rId29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pPr>
        <w:pStyle w:val="0"/>
        <w:jc w:val="both"/>
      </w:pPr>
      <w:r>
        <w:rPr>
          <w:sz w:val="20"/>
        </w:rPr>
        <w:t xml:space="preserve">(п. 8 в ред. Федерального </w:t>
      </w:r>
      <w:hyperlink w:history="0" r:id="rId293"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закона</w:t>
        </w:r>
      </w:hyperlink>
      <w:r>
        <w:rPr>
          <w:sz w:val="20"/>
        </w:rPr>
        <w:t xml:space="preserve"> от 27.12.2019 N 473-ФЗ)</w:t>
      </w:r>
    </w:p>
    <w:p>
      <w:pPr>
        <w:pStyle w:val="0"/>
        <w:spacing w:before="200" w:lineRule="auto"/>
        <w:ind w:firstLine="540"/>
        <w:jc w:val="both"/>
      </w:pPr>
      <w:r>
        <w:rPr>
          <w:sz w:val="20"/>
        </w:rPr>
        <w:t xml:space="preserve">9) осуществление муниципального жилищного </w:t>
      </w:r>
      <w:hyperlink w:history="0" w:anchor="P442" w:tooltip="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настоящей статьи, в отношении муниципального жилищного фонда.">
        <w:r>
          <w:rPr>
            <w:sz w:val="20"/>
            <w:color w:val="0000ff"/>
          </w:rPr>
          <w:t xml:space="preserve">контроля</w:t>
        </w:r>
      </w:hyperlink>
      <w:r>
        <w:rPr>
          <w:sz w:val="20"/>
        </w:rPr>
        <w:t xml:space="preserve">;</w:t>
      </w:r>
    </w:p>
    <w:p>
      <w:pPr>
        <w:pStyle w:val="0"/>
        <w:jc w:val="both"/>
      </w:pPr>
      <w:r>
        <w:rPr>
          <w:sz w:val="20"/>
        </w:rPr>
        <w:t xml:space="preserve">(п. 9 в ред. Федерального </w:t>
      </w:r>
      <w:hyperlink w:history="0" r:id="rId29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pPr>
        <w:pStyle w:val="0"/>
        <w:jc w:val="both"/>
      </w:pPr>
      <w:r>
        <w:rPr>
          <w:sz w:val="20"/>
        </w:rPr>
        <w:t xml:space="preserve">(п. 9.1 введен Федеральным </w:t>
      </w:r>
      <w:hyperlink w:history="0" r:id="rId29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29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pPr>
        <w:pStyle w:val="0"/>
        <w:jc w:val="both"/>
      </w:pPr>
      <w:r>
        <w:rPr>
          <w:sz w:val="20"/>
        </w:rPr>
        <w:t xml:space="preserve">(п. 9.2 введен Федеральным </w:t>
      </w:r>
      <w:hyperlink w:history="0" r:id="rId297"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spacing w:before="200" w:lineRule="auto"/>
        <w:ind w:firstLine="540"/>
        <w:jc w:val="both"/>
      </w:pPr>
      <w:r>
        <w:rPr>
          <w:sz w:val="20"/>
        </w:rPr>
        <w:t xml:space="preserve">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pPr>
        <w:pStyle w:val="0"/>
        <w:jc w:val="both"/>
      </w:pPr>
      <w:r>
        <w:rPr>
          <w:sz w:val="20"/>
        </w:rPr>
        <w:t xml:space="preserve">(п. 9.3 введен Федеральным </w:t>
      </w:r>
      <w:hyperlink w:history="0" r:id="rId29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spacing w:before="200" w:lineRule="auto"/>
        <w:ind w:firstLine="540"/>
        <w:jc w:val="both"/>
      </w:pPr>
      <w:r>
        <w:rPr>
          <w:sz w:val="20"/>
        </w:rPr>
        <w:t xml:space="preserve">10) иные вопросы, отнесенные к полномочиям органов местного самоуправления в области жилищных отношений </w:t>
      </w:r>
      <w:hyperlink w:history="0" r:id="rId2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pPr>
        <w:pStyle w:val="0"/>
        <w:jc w:val="both"/>
      </w:pPr>
      <w:r>
        <w:rPr>
          <w:sz w:val="20"/>
        </w:rPr>
        <w:t xml:space="preserve">(в ред. Федерального </w:t>
      </w:r>
      <w:hyperlink w:history="0" r:id="rId30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 В субъектах Российской Федерации - городах федерального значения Москве, Санкт-Петербурге и Севастополе указанные в </w:t>
      </w:r>
      <w:hyperlink w:history="0" w:anchor="P310" w:tooltip="1. К полномочиям органов местного самоуправления в области жилищных отношений относятся:">
        <w:r>
          <w:rPr>
            <w:sz w:val="20"/>
            <w:color w:val="0000ff"/>
          </w:rPr>
          <w:t xml:space="preserve">части 1</w:t>
        </w:r>
      </w:hyperlink>
      <w:r>
        <w:rPr>
          <w:sz w:val="20"/>
        </w:rP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pPr>
        <w:pStyle w:val="0"/>
        <w:jc w:val="both"/>
      </w:pPr>
      <w:r>
        <w:rPr>
          <w:sz w:val="20"/>
        </w:rPr>
        <w:t xml:space="preserve">(в ред. Федеральных законов от 18.10.2007 </w:t>
      </w:r>
      <w:hyperlink w:history="0" r:id="rId30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21.07.2014 </w:t>
      </w:r>
      <w:hyperlink w:history="0" r:id="rId30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w:history="0" r:id="rId30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(часть 3 введена Федеральным </w:t>
      </w:r>
      <w:hyperlink w:history="0" r:id="rId304"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законом</w:t>
        </w:r>
      </w:hyperlink>
      <w:r>
        <w:rPr>
          <w:sz w:val="20"/>
        </w:rPr>
        <w:t xml:space="preserve"> от 29.12.2014 N 485-ФЗ)</w:t>
      </w:r>
    </w:p>
    <w:p>
      <w:pPr>
        <w:pStyle w:val="0"/>
        <w:jc w:val="both"/>
      </w:pPr>
      <w:r>
        <w:rPr>
          <w:sz w:val="20"/>
        </w:rPr>
      </w:r>
    </w:p>
    <w:p>
      <w:pPr>
        <w:pStyle w:val="2"/>
        <w:outlineLvl w:val="1"/>
        <w:jc w:val="center"/>
      </w:pPr>
      <w:r>
        <w:rPr>
          <w:sz w:val="20"/>
        </w:rPr>
        <w:t xml:space="preserve">Глава 2. ОБЪЕКТЫ ЖИЛИЩНЫХ ПРАВ. ЖИЛИЩНЫЙ ФОНД.</w:t>
      </w:r>
    </w:p>
    <w:p>
      <w:pPr>
        <w:pStyle w:val="2"/>
        <w:jc w:val="center"/>
      </w:pPr>
      <w:r>
        <w:rPr>
          <w:sz w:val="20"/>
        </w:rPr>
        <w:t xml:space="preserve">МНОГОКВАРТИРНЫЙ ДОМ</w:t>
      </w:r>
    </w:p>
    <w:p>
      <w:pPr>
        <w:pStyle w:val="0"/>
        <w:jc w:val="center"/>
      </w:pPr>
      <w:r>
        <w:rPr>
          <w:sz w:val="20"/>
        </w:rPr>
        <w:t xml:space="preserve">(в ред. Федерального </w:t>
      </w:r>
      <w:hyperlink w:history="0" r:id="rId305"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ind w:firstLine="540"/>
        <w:jc w:val="both"/>
      </w:pPr>
      <w:r>
        <w:rPr>
          <w:sz w:val="20"/>
        </w:rPr>
      </w:r>
    </w:p>
    <w:p>
      <w:pPr>
        <w:pStyle w:val="2"/>
        <w:outlineLvl w:val="2"/>
        <w:ind w:firstLine="540"/>
        <w:jc w:val="both"/>
      </w:pPr>
      <w:r>
        <w:rPr>
          <w:sz w:val="20"/>
        </w:rPr>
        <w:t xml:space="preserve">Статья 15. Объекты жилищных прав. Многоквартирный дом</w:t>
      </w:r>
    </w:p>
    <w:p>
      <w:pPr>
        <w:pStyle w:val="0"/>
        <w:jc w:val="both"/>
      </w:pPr>
      <w:r>
        <w:rPr>
          <w:sz w:val="20"/>
        </w:rPr>
        <w:t xml:space="preserve">(в ред. Федерального </w:t>
      </w:r>
      <w:hyperlink w:history="0" r:id="rId306"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ind w:firstLine="540"/>
        <w:jc w:val="both"/>
      </w:pPr>
      <w:r>
        <w:rPr>
          <w:sz w:val="20"/>
        </w:rPr>
      </w:r>
    </w:p>
    <w:p>
      <w:pPr>
        <w:pStyle w:val="0"/>
        <w:ind w:firstLine="540"/>
        <w:jc w:val="both"/>
      </w:pPr>
      <w:r>
        <w:rPr>
          <w:sz w:val="20"/>
        </w:rPr>
        <w:t xml:space="preserve">1. Объектами жилищных прав являются жилые помещения.</w:t>
      </w:r>
    </w:p>
    <w:p>
      <w:pPr>
        <w:pStyle w:val="0"/>
        <w:spacing w:before="200" w:lineRule="auto"/>
        <w:ind w:firstLine="540"/>
        <w:jc w:val="both"/>
      </w:pPr>
      <w:r>
        <w:rPr>
          <w:sz w:val="20"/>
        </w:rP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w:history="0" r:id="rId307"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санитарным</w:t>
        </w:r>
      </w:hyperlink>
      <w:r>
        <w:rPr>
          <w:sz w:val="20"/>
        </w:rPr>
        <w:t xml:space="preserve"> и техническим правилам и нормам, иным требованиям законодательства (далее - требования)).</w:t>
      </w:r>
    </w:p>
    <w:bookmarkStart w:id="352" w:name="P352"/>
    <w:bookmarkEnd w:id="352"/>
    <w:p>
      <w:pPr>
        <w:pStyle w:val="0"/>
        <w:spacing w:before="200" w:lineRule="auto"/>
        <w:ind w:firstLine="540"/>
        <w:jc w:val="both"/>
      </w:pPr>
      <w:r>
        <w:rPr>
          <w:sz w:val="20"/>
        </w:rPr>
        <w:t xml:space="preserve">3. </w:t>
      </w:r>
      <w:hyperlink w:history="0" r:id="rId308"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Порядок</w:t>
        </w:r>
      </w:hyperlink>
      <w:r>
        <w:rPr>
          <w:sz w:val="20"/>
        </w:rPr>
        <w:t xml:space="preserve"> признания помещения жилым помещением и </w:t>
      </w:r>
      <w:hyperlink w:history="0" r:id="rId30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требования</w:t>
        </w:r>
      </w:hyperlink>
      <w:r>
        <w:rPr>
          <w:sz w:val="20"/>
        </w:rP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w:history="0" r:id="rId310" w:tooltip="Постановление Правительства РФ от 09.07.2016 N 649 (ред. от 10.02.2020) &quot;О мерах по приспособлению жилых помещений и общего имущества в многоквартирном доме с учетом потребностей инвалидов&quot; (вместе с &quot;Правилами обеспечения условий доступности для инвалидов жилых помещений и общего имущества в многоквартирном доме&quot;) {КонсультантПлюс}">
        <w:r>
          <w:rPr>
            <w:sz w:val="20"/>
            <w:color w:val="0000ff"/>
          </w:rPr>
          <w:t xml:space="preserve">потребностей инвалидов</w:t>
        </w:r>
      </w:hyperlink>
      <w:r>
        <w:rPr>
          <w:sz w:val="20"/>
        </w:rPr>
        <w:t xml:space="preserve">, устанавливаются Правительством Российской Федерации в соответствии с настоящим Кодексом, другими федеральными законами.</w:t>
      </w:r>
    </w:p>
    <w:p>
      <w:pPr>
        <w:pStyle w:val="0"/>
        <w:jc w:val="both"/>
      </w:pPr>
      <w:r>
        <w:rPr>
          <w:sz w:val="20"/>
        </w:rPr>
        <w:t xml:space="preserve">(в ред. Федеральных законов от 23.07.2008 </w:t>
      </w:r>
      <w:hyperlink w:history="0" r:id="rId3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25.06.2012 </w:t>
      </w:r>
      <w:hyperlink w:history="0" r:id="rId31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01.12.2014 </w:t>
      </w:r>
      <w:hyperlink w:history="0" r:id="rId3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29.12.2017 </w:t>
      </w:r>
      <w:hyperlink w:history="0" r:id="rId314"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sz w:val="20"/>
            <w:color w:val="0000ff"/>
          </w:rPr>
          <w:t xml:space="preserve">N 462-ФЗ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15 см. </w:t>
            </w:r>
            <w:hyperlink w:history="0" r:id="rId315" w:tooltip="Постановление Конституционного Суда РФ от 15.12.2022 N 55-П &quot;По делу о проверке конституционности части 4 статьи 15 Жилищного кодекса Российской Федерации и пунктов 7, 42, 47, 51 и 5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 связи с жалобой граждан А.Г. Брюханова и Н.В. Брюхановой&quot; {КонсультантПлюс}">
              <w:r>
                <w:rPr>
                  <w:sz w:val="20"/>
                  <w:color w:val="0000ff"/>
                </w:rPr>
                <w:t xml:space="preserve">Постановление</w:t>
              </w:r>
            </w:hyperlink>
            <w:r>
              <w:rPr>
                <w:sz w:val="20"/>
                <w:color w:val="392c69"/>
              </w:rPr>
              <w:t xml:space="preserve"> КС РФ от 15.12.2022 N 55-П.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w:history="0" r:id="rId31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основаниям</w:t>
        </w:r>
      </w:hyperlink>
      <w:r>
        <w:rPr>
          <w:sz w:val="20"/>
        </w:rPr>
        <w:t xml:space="preserve"> и в </w:t>
      </w:r>
      <w:hyperlink w:history="0" r:id="rId31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pPr>
        <w:pStyle w:val="0"/>
        <w:jc w:val="both"/>
      </w:pPr>
      <w:r>
        <w:rPr>
          <w:sz w:val="20"/>
        </w:rPr>
        <w:t xml:space="preserve">(в ред. Федеральных законов от 23.07.2008 </w:t>
      </w:r>
      <w:hyperlink w:history="0" r:id="rId3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25.06.2012 </w:t>
      </w:r>
      <w:hyperlink w:history="0" r:id="rId31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27.12.2019 </w:t>
      </w:r>
      <w:hyperlink w:history="0" r:id="rId32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N 473-ФЗ</w:t>
        </w:r>
      </w:hyperlink>
      <w:r>
        <w:rPr>
          <w:sz w:val="20"/>
        </w:rPr>
        <w:t xml:space="preserve">)</w:t>
      </w:r>
    </w:p>
    <w:p>
      <w:pPr>
        <w:pStyle w:val="0"/>
        <w:spacing w:before="200" w:lineRule="auto"/>
        <w:ind w:firstLine="540"/>
        <w:jc w:val="both"/>
      </w:pPr>
      <w:r>
        <w:rPr>
          <w:sz w:val="20"/>
        </w:rPr>
        <w:t xml:space="preserve">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6 ст. 15 вносятся изменения (</w:t>
            </w:r>
            <w:hyperlink w:history="0" r:id="rId321"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322"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1" w:name="P361"/>
    <w:bookmarkEnd w:id="361"/>
    <w:p>
      <w:pPr>
        <w:pStyle w:val="0"/>
        <w:spacing w:before="260" w:lineRule="auto"/>
        <w:ind w:firstLine="540"/>
        <w:jc w:val="both"/>
      </w:pPr>
      <w:r>
        <w:rPr>
          <w:sz w:val="20"/>
        </w:rPr>
        <w:t xml:space="preserve">6. Многоквартирным домом признается здание, состоящее из двух и более квартир, включающее в себя имущество, указанное в </w:t>
      </w:r>
      <w:hyperlink w:history="0" w:anchor="P772"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w:r>
          <w:rPr>
            <w:sz w:val="20"/>
            <w:color w:val="0000ff"/>
          </w:rPr>
          <w:t xml:space="preserve">пунктах 1</w:t>
        </w:r>
      </w:hyperlink>
      <w:r>
        <w:rPr>
          <w:sz w:val="20"/>
        </w:rPr>
        <w:t xml:space="preserve"> - </w:t>
      </w:r>
      <w:hyperlink w:history="0" w:anchor="P775"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
        <w:r>
          <w:rPr>
            <w:sz w:val="20"/>
            <w:color w:val="0000ff"/>
          </w:rPr>
          <w:t xml:space="preserve">3 части 1 статьи 36</w:t>
        </w:r>
      </w:hyperlink>
      <w:r>
        <w:rPr>
          <w:sz w:val="20"/>
        </w:rP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pPr>
        <w:pStyle w:val="0"/>
        <w:jc w:val="both"/>
      </w:pPr>
      <w:r>
        <w:rPr>
          <w:sz w:val="20"/>
        </w:rPr>
        <w:t xml:space="preserve">(часть 6 введена Федеральным </w:t>
      </w:r>
      <w:hyperlink w:history="0" r:id="rId323"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ind w:firstLine="540"/>
        <w:jc w:val="both"/>
      </w:pPr>
      <w:r>
        <w:rPr>
          <w:sz w:val="20"/>
        </w:rPr>
      </w:r>
    </w:p>
    <w:p>
      <w:pPr>
        <w:pStyle w:val="2"/>
        <w:outlineLvl w:val="2"/>
        <w:ind w:firstLine="540"/>
        <w:jc w:val="both"/>
      </w:pPr>
      <w:r>
        <w:rPr>
          <w:sz w:val="20"/>
        </w:rPr>
        <w:t xml:space="preserve">Статья 16. Виды жилых помещений</w:t>
      </w:r>
    </w:p>
    <w:p>
      <w:pPr>
        <w:pStyle w:val="0"/>
        <w:ind w:firstLine="540"/>
        <w:jc w:val="both"/>
      </w:pPr>
      <w:r>
        <w:rPr>
          <w:sz w:val="20"/>
        </w:rPr>
      </w:r>
    </w:p>
    <w:p>
      <w:pPr>
        <w:pStyle w:val="0"/>
        <w:ind w:firstLine="540"/>
        <w:jc w:val="both"/>
      </w:pPr>
      <w:r>
        <w:rPr>
          <w:sz w:val="20"/>
        </w:rPr>
        <w:t xml:space="preserve">1. К жилым помещениям относятся:</w:t>
      </w:r>
    </w:p>
    <w:p>
      <w:pPr>
        <w:pStyle w:val="0"/>
        <w:spacing w:before="200" w:lineRule="auto"/>
        <w:ind w:firstLine="540"/>
        <w:jc w:val="both"/>
      </w:pPr>
      <w:r>
        <w:rPr>
          <w:sz w:val="20"/>
        </w:rPr>
        <w:t xml:space="preserve">1) жилой дом, </w:t>
      </w:r>
      <w:r>
        <w:rPr>
          <w:sz w:val="20"/>
        </w:rPr>
        <w:t xml:space="preserve">часть</w:t>
      </w:r>
      <w:r>
        <w:rPr>
          <w:sz w:val="20"/>
        </w:rPr>
        <w:t xml:space="preserve"> жилого дома;</w:t>
      </w:r>
    </w:p>
    <w:p>
      <w:pPr>
        <w:pStyle w:val="0"/>
        <w:spacing w:before="200" w:lineRule="auto"/>
        <w:ind w:firstLine="540"/>
        <w:jc w:val="both"/>
      </w:pPr>
      <w:r>
        <w:rPr>
          <w:sz w:val="20"/>
        </w:rPr>
        <w:t xml:space="preserve">2) квартира, часть квартиры;</w:t>
      </w:r>
    </w:p>
    <w:p>
      <w:pPr>
        <w:pStyle w:val="0"/>
        <w:spacing w:before="200" w:lineRule="auto"/>
        <w:ind w:firstLine="540"/>
        <w:jc w:val="both"/>
      </w:pPr>
      <w:r>
        <w:rPr>
          <w:sz w:val="20"/>
        </w:rPr>
        <w:t xml:space="preserve">3) комната.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2 ст. 16 вносятся изменения (</w:t>
            </w:r>
            <w:hyperlink w:history="0" r:id="rId324"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325"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pPr>
        <w:pStyle w:val="0"/>
        <w:spacing w:before="200" w:lineRule="auto"/>
        <w:ind w:firstLine="540"/>
        <w:jc w:val="both"/>
      </w:pPr>
      <w:r>
        <w:rPr>
          <w:sz w:val="20"/>
        </w:rPr>
        <w:t xml:space="preserve">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pPr>
        <w:pStyle w:val="0"/>
        <w:spacing w:before="200" w:lineRule="auto"/>
        <w:ind w:firstLine="540"/>
        <w:jc w:val="both"/>
      </w:pPr>
      <w:r>
        <w:rPr>
          <w:sz w:val="20"/>
        </w:rPr>
        <w:t xml:space="preserve">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pPr>
        <w:pStyle w:val="0"/>
        <w:ind w:firstLine="540"/>
        <w:jc w:val="both"/>
      </w:pPr>
      <w:r>
        <w:rPr>
          <w:sz w:val="20"/>
        </w:rPr>
      </w:r>
    </w:p>
    <w:bookmarkStart w:id="376" w:name="P376"/>
    <w:bookmarkEnd w:id="376"/>
    <w:p>
      <w:pPr>
        <w:pStyle w:val="2"/>
        <w:outlineLvl w:val="2"/>
        <w:ind w:firstLine="540"/>
        <w:jc w:val="both"/>
      </w:pPr>
      <w:r>
        <w:rPr>
          <w:sz w:val="20"/>
        </w:rPr>
        <w:t xml:space="preserve">Статья 17. Назначение жилого помещения и пределы его использования. Пользование жилым помещением</w:t>
      </w:r>
    </w:p>
    <w:p>
      <w:pPr>
        <w:pStyle w:val="0"/>
        <w:ind w:firstLine="540"/>
        <w:jc w:val="both"/>
      </w:pPr>
      <w:r>
        <w:rPr>
          <w:sz w:val="20"/>
        </w:rPr>
      </w:r>
    </w:p>
    <w:p>
      <w:pPr>
        <w:pStyle w:val="0"/>
        <w:ind w:firstLine="540"/>
        <w:jc w:val="both"/>
      </w:pPr>
      <w:r>
        <w:rPr>
          <w:sz w:val="20"/>
        </w:rPr>
        <w:t xml:space="preserve">1. Жилое помещение </w:t>
      </w:r>
      <w:hyperlink w:history="0" r:id="rId32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предназначено</w:t>
        </w:r>
      </w:hyperlink>
      <w:r>
        <w:rPr>
          <w:sz w:val="20"/>
        </w:rPr>
        <w:t xml:space="preserve"> для проживания граждан.</w:t>
      </w:r>
    </w:p>
    <w:p>
      <w:pPr>
        <w:pStyle w:val="0"/>
        <w:spacing w:before="200" w:lineRule="auto"/>
        <w:ind w:firstLine="540"/>
        <w:jc w:val="both"/>
      </w:pPr>
      <w:r>
        <w:rPr>
          <w:sz w:val="20"/>
        </w:rP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w:history="0" r:id="rId32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требования</w:t>
        </w:r>
      </w:hyperlink>
      <w:r>
        <w:rPr>
          <w:sz w:val="20"/>
        </w:rPr>
        <w:t xml:space="preserve">, которым должно отвечать жилое помещение.</w:t>
      </w:r>
    </w:p>
    <w:p>
      <w:pPr>
        <w:pStyle w:val="0"/>
        <w:spacing w:before="200" w:lineRule="auto"/>
        <w:ind w:firstLine="540"/>
        <w:jc w:val="both"/>
      </w:pPr>
      <w:r>
        <w:rPr>
          <w:sz w:val="20"/>
        </w:rPr>
        <w:t xml:space="preserve">3. Не допускается размещение в жилых помещениях промышленных производств, </w:t>
      </w:r>
      <w:hyperlink w:history="0" r:id="rId328" w:tooltip="&lt;Информация&gt; Роспотребнадзора &quot;Об осуществлении контроля за размещением хостелов в жилых многоквартирных домах&quot; {КонсультантПлюс}">
        <w:r>
          <w:rPr>
            <w:sz w:val="20"/>
            <w:color w:val="0000ff"/>
          </w:rPr>
          <w:t xml:space="preserve">гостиниц</w:t>
        </w:r>
      </w:hyperlink>
      <w:r>
        <w:rPr>
          <w:sz w:val="20"/>
        </w:rPr>
        <w:t xml:space="preserve">, а также осуществление в жилых помещениях миссионерской деятельности, за исключением случаев, предусмотренных </w:t>
      </w:r>
      <w:hyperlink w:history="0" r:id="rId329" w:tooltip="Федеральный закон от 26.09.1997 N 125-ФЗ (ред. от 31.07.2025) &quot;О свободе совести и о религиозных объединениях&quot; {КонсультантПлюс}">
        <w:r>
          <w:rPr>
            <w:sz w:val="20"/>
            <w:color w:val="0000ff"/>
          </w:rPr>
          <w:t xml:space="preserve">статьей 16</w:t>
        </w:r>
      </w:hyperlink>
      <w:r>
        <w:rPr>
          <w:sz w:val="20"/>
        </w:rP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w:t>
      </w:r>
      <w:hyperlink w:history="0" r:id="rId330" w:tooltip="Федеральный закон от 24.11.1996 N 132-ФЗ (ред. от 23.07.2025) &quot;Об основах туристской деятельности в Российской Федерации&quot; (с изм. и доп., вступ. в силу с 14.12.2025) {КонсультантПлюс}">
        <w:r>
          <w:rPr>
            <w:sz w:val="20"/>
            <w:color w:val="0000ff"/>
          </w:rPr>
          <w:t xml:space="preserve">услуг</w:t>
        </w:r>
      </w:hyperlink>
      <w:r>
        <w:rPr>
          <w:sz w:val="20"/>
        </w:rPr>
        <w:t xml:space="preserve">.</w:t>
      </w:r>
    </w:p>
    <w:p>
      <w:pPr>
        <w:pStyle w:val="0"/>
        <w:jc w:val="both"/>
      </w:pPr>
      <w:r>
        <w:rPr>
          <w:sz w:val="20"/>
        </w:rPr>
        <w:t xml:space="preserve">(в ред. Федеральных законов от 06.07.2016 </w:t>
      </w:r>
      <w:hyperlink w:history="0" r:id="rId33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15.04.2019 </w:t>
      </w:r>
      <w:hyperlink w:history="0" r:id="rId332" w:tooltip="Федеральный закон от 15.04.2019 N 59-ФЗ &quot;О внесении изменений в статью 17 Жилищного кодекса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4. Пользование жилым помещением осуществляется с </w:t>
      </w:r>
      <w:hyperlink w:history="0" r:id="rId33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учетом</w:t>
        </w:r>
      </w:hyperlink>
      <w:r>
        <w:rPr>
          <w:sz w:val="20"/>
        </w:rP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w:history="0" r:id="rId334"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sz w:val="20"/>
            <w:color w:val="0000ff"/>
          </w:rPr>
          <w:t xml:space="preserve">правилами</w:t>
        </w:r>
      </w:hyperlink>
      <w:r>
        <w:rPr>
          <w:sz w:val="20"/>
        </w:rP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33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ind w:firstLine="540"/>
        <w:jc w:val="both"/>
      </w:pPr>
      <w:r>
        <w:rPr>
          <w:sz w:val="20"/>
        </w:rPr>
      </w:r>
    </w:p>
    <w:p>
      <w:pPr>
        <w:pStyle w:val="2"/>
        <w:outlineLvl w:val="2"/>
        <w:ind w:firstLine="540"/>
        <w:jc w:val="both"/>
      </w:pPr>
      <w:r>
        <w:rPr>
          <w:sz w:val="20"/>
        </w:rPr>
        <w:t xml:space="preserve">Статья 18. Государственная регистрация прав на жилые помещения</w:t>
      </w:r>
    </w:p>
    <w:p>
      <w:pPr>
        <w:pStyle w:val="0"/>
        <w:ind w:firstLine="540"/>
        <w:jc w:val="both"/>
      </w:pPr>
      <w:r>
        <w:rPr>
          <w:sz w:val="20"/>
        </w:rPr>
      </w:r>
    </w:p>
    <w:p>
      <w:pPr>
        <w:pStyle w:val="0"/>
        <w:ind w:firstLine="540"/>
        <w:jc w:val="both"/>
      </w:pPr>
      <w:r>
        <w:rPr>
          <w:sz w:val="20"/>
        </w:rP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w:history="0" r:id="rId33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кодексом</w:t>
        </w:r>
      </w:hyperlink>
      <w:r>
        <w:rPr>
          <w:sz w:val="20"/>
        </w:rPr>
        <w:t xml:space="preserve"> Российской Федерации, настоящим Кодексом и другими федеральными законами.</w:t>
      </w:r>
    </w:p>
    <w:p>
      <w:pPr>
        <w:pStyle w:val="0"/>
        <w:jc w:val="both"/>
      </w:pPr>
      <w:r>
        <w:rPr>
          <w:sz w:val="20"/>
        </w:rPr>
        <w:t xml:space="preserve">(в ред. Федерального </w:t>
      </w:r>
      <w:hyperlink w:history="0" r:id="rId33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2"/>
        <w:outlineLvl w:val="2"/>
        <w:ind w:firstLine="540"/>
        <w:jc w:val="both"/>
      </w:pPr>
      <w:r>
        <w:rPr>
          <w:sz w:val="20"/>
        </w:rPr>
        <w:t xml:space="preserve">Статья 19. Жилищный фонд</w:t>
      </w:r>
    </w:p>
    <w:p>
      <w:pPr>
        <w:pStyle w:val="0"/>
        <w:ind w:firstLine="540"/>
        <w:jc w:val="both"/>
      </w:pPr>
      <w:r>
        <w:rPr>
          <w:sz w:val="20"/>
        </w:rPr>
      </w:r>
    </w:p>
    <w:p>
      <w:pPr>
        <w:pStyle w:val="0"/>
        <w:ind w:firstLine="540"/>
        <w:jc w:val="both"/>
      </w:pPr>
      <w:r>
        <w:rPr>
          <w:sz w:val="20"/>
        </w:rPr>
        <w:t xml:space="preserve">1. Жилищный фонд - совокупность всех жилых помещений, находящихся на территории Российской Федерации.</w:t>
      </w:r>
    </w:p>
    <w:p>
      <w:pPr>
        <w:pStyle w:val="0"/>
        <w:spacing w:before="200" w:lineRule="auto"/>
        <w:ind w:firstLine="540"/>
        <w:jc w:val="both"/>
      </w:pPr>
      <w:r>
        <w:rPr>
          <w:sz w:val="20"/>
        </w:rPr>
        <w:t xml:space="preserve">2. В зависимости от формы собственности жилищный фонд подразделяется на:</w:t>
      </w:r>
    </w:p>
    <w:p>
      <w:pPr>
        <w:pStyle w:val="0"/>
        <w:spacing w:before="200" w:lineRule="auto"/>
        <w:ind w:firstLine="540"/>
        <w:jc w:val="both"/>
      </w:pPr>
      <w:r>
        <w:rPr>
          <w:sz w:val="20"/>
        </w:rPr>
        <w:t xml:space="preserve">1) частный жилищный фонд - совокупность жилых помещений, находящихся в собственности граждан и в собственности юридических лиц;</w:t>
      </w:r>
    </w:p>
    <w:p>
      <w:pPr>
        <w:pStyle w:val="0"/>
        <w:spacing w:before="200" w:lineRule="auto"/>
        <w:ind w:firstLine="540"/>
        <w:jc w:val="both"/>
      </w:pPr>
      <w:r>
        <w:rPr>
          <w:sz w:val="20"/>
        </w:rPr>
        <w:t xml:space="preserve">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pPr>
        <w:pStyle w:val="0"/>
        <w:spacing w:before="200" w:lineRule="auto"/>
        <w:ind w:firstLine="540"/>
        <w:jc w:val="both"/>
      </w:pPr>
      <w:r>
        <w:rPr>
          <w:sz w:val="20"/>
        </w:rPr>
        <w:t xml:space="preserve">3) муниципальный жилищный фонд - совокупность жилых помещений, принадлежащих на праве собственности муниципальным образованиям.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19 во взаимосвязи с другими нормами см. </w:t>
            </w:r>
            <w:hyperlink w:history="0" r:id="rId338"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анки Е.А. Александровой&quot; {КонсультантПлюс}">
              <w:r>
                <w:rPr>
                  <w:sz w:val="20"/>
                  <w:color w:val="0000ff"/>
                </w:rPr>
                <w:t xml:space="preserve">Постановление</w:t>
              </w:r>
            </w:hyperlink>
            <w:r>
              <w:rPr>
                <w:sz w:val="20"/>
                <w:color w:val="392c69"/>
              </w:rPr>
              <w:t xml:space="preserve"> КС РФ от 23.04.2024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зависимости от целей использования жилищный фонд подразделяется на:</w:t>
      </w:r>
    </w:p>
    <w:bookmarkStart w:id="400" w:name="P400"/>
    <w:bookmarkEnd w:id="400"/>
    <w:p>
      <w:pPr>
        <w:pStyle w:val="0"/>
        <w:spacing w:before="200" w:lineRule="auto"/>
        <w:ind w:firstLine="540"/>
        <w:jc w:val="both"/>
      </w:pPr>
      <w:r>
        <w:rPr>
          <w:sz w:val="20"/>
        </w:rPr>
        <w:t xml:space="preserve">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pPr>
        <w:pStyle w:val="0"/>
        <w:jc w:val="both"/>
      </w:pPr>
      <w:r>
        <w:rPr>
          <w:sz w:val="20"/>
        </w:rPr>
        <w:t xml:space="preserve">(в ред. Федерального </w:t>
      </w:r>
      <w:hyperlink w:history="0" r:id="rId33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закона</w:t>
        </w:r>
      </w:hyperlink>
      <w:r>
        <w:rPr>
          <w:sz w:val="20"/>
        </w:rPr>
        <w:t xml:space="preserve"> от 21.07.2014 N 217-ФЗ)</w:t>
      </w:r>
    </w:p>
    <w:bookmarkStart w:id="402" w:name="P402"/>
    <w:bookmarkEnd w:id="402"/>
    <w:p>
      <w:pPr>
        <w:pStyle w:val="0"/>
        <w:spacing w:before="200" w:lineRule="auto"/>
        <w:ind w:firstLine="540"/>
        <w:jc w:val="both"/>
      </w:pPr>
      <w:r>
        <w:rPr>
          <w:sz w:val="20"/>
        </w:rP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history="0" w:anchor="P1661" w:tooltip="Раздел IV. СПЕЦИАЛИЗИРОВАННЫЙ ЖИЛИЩНЫЙ ФОНД">
        <w:r>
          <w:rPr>
            <w:sz w:val="20"/>
            <w:color w:val="0000ff"/>
          </w:rPr>
          <w:t xml:space="preserve">раздела IV</w:t>
        </w:r>
      </w:hyperlink>
      <w:r>
        <w:rPr>
          <w:sz w:val="20"/>
        </w:rPr>
        <w:t xml:space="preserve"> настоящего Кодекса жилых помещений государственного и муниципального жилищных фондов;</w:t>
      </w:r>
    </w:p>
    <w:p>
      <w:pPr>
        <w:pStyle w:val="0"/>
        <w:spacing w:before="200" w:lineRule="auto"/>
        <w:ind w:firstLine="540"/>
        <w:jc w:val="both"/>
      </w:pPr>
      <w:r>
        <w:rPr>
          <w:sz w:val="20"/>
        </w:rPr>
        <w:t xml:space="preserve">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pPr>
        <w:pStyle w:val="0"/>
        <w:spacing w:before="200" w:lineRule="auto"/>
        <w:ind w:firstLine="540"/>
        <w:jc w:val="both"/>
      </w:pPr>
      <w:r>
        <w:rPr>
          <w:sz w:val="20"/>
        </w:rP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history="0" w:anchor="P400" w:tooltip="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
        <w:r>
          <w:rPr>
            <w:sz w:val="20"/>
            <w:color w:val="0000ff"/>
          </w:rPr>
          <w:t xml:space="preserve">пунктах 1</w:t>
        </w:r>
      </w:hyperlink>
      <w:r>
        <w:rPr>
          <w:sz w:val="20"/>
        </w:rPr>
        <w:t xml:space="preserve"> и </w:t>
      </w:r>
      <w:hyperlink w:history="0" w:anchor="P402" w:tooltip="2) специализированный жилищный фонд - совокупность предназначенных для проживания отдельных категорий граждан и предоставляемых по правилам раздела IV настоящего Кодекса жилых помещений государственного и муниципального жилищных фондов;">
        <w:r>
          <w:rPr>
            <w:sz w:val="20"/>
            <w:color w:val="0000ff"/>
          </w:rPr>
          <w:t xml:space="preserve">2</w:t>
        </w:r>
      </w:hyperlink>
      <w:r>
        <w:rPr>
          <w:sz w:val="20"/>
        </w:rPr>
        <w:t xml:space="preserve"> настоящей части.</w:t>
      </w:r>
    </w:p>
    <w:p>
      <w:pPr>
        <w:pStyle w:val="0"/>
        <w:jc w:val="both"/>
      </w:pPr>
      <w:r>
        <w:rPr>
          <w:sz w:val="20"/>
        </w:rPr>
        <w:t xml:space="preserve">(в ред. Федерального </w:t>
      </w:r>
      <w:hyperlink w:history="0" r:id="rId34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закона</w:t>
        </w:r>
      </w:hyperlink>
      <w:r>
        <w:rPr>
          <w:sz w:val="20"/>
        </w:rPr>
        <w:t xml:space="preserve"> от 21.07.2014 N 217-ФЗ)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4 и 5 ст. 19 излагаются в новой редакции (</w:t>
            </w:r>
            <w:hyperlink w:history="0" r:id="rId341"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342"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Жилищный фонд подлежит государственному учету в </w:t>
      </w:r>
      <w:r>
        <w:rPr>
          <w:sz w:val="20"/>
        </w:rPr>
        <w:t xml:space="preserve">порядке</w:t>
      </w:r>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34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w:history="0" r:id="rId344"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sz w:val="20"/>
            <w:color w:val="0000ff"/>
          </w:rPr>
          <w:t xml:space="preserve">паспортов</w:t>
        </w:r>
      </w:hyperlink>
      <w:r>
        <w:rPr>
          <w:sz w:val="20"/>
        </w:rP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19 дополняется ч. 5.1 (</w:t>
            </w:r>
            <w:hyperlink w:history="0" r:id="rId345"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346"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Мониторинг использования жилищного фонда и обеспечения его сохранности </w:t>
      </w:r>
      <w:r>
        <w:rPr>
          <w:sz w:val="20"/>
        </w:rPr>
        <w:t xml:space="preserve">осуществляется</w:t>
      </w:r>
      <w:r>
        <w:rPr>
          <w:sz w:val="20"/>
        </w:rPr>
        <w:t xml:space="preserve"> уполномоченным Правительством Российской Федерации федеральным органом исполнительной власти в </w:t>
      </w:r>
      <w:hyperlink w:history="0" r:id="rId347" w:tooltip="Постановление Правительства РФ от 29.10.2014 N 1115 (ред. от 06.09.2017) &quot;Об осуществлении мониторинга использования жилищного фонда и обеспечения его сохранности&quot; (вместе с &quot;Положением об осуществлении мониторинга использования жилищного фонда и обеспечения его сохран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введена Федеральным </w:t>
      </w:r>
      <w:hyperlink w:history="0" r:id="rId34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ind w:firstLine="540"/>
        <w:jc w:val="both"/>
      </w:pPr>
      <w:r>
        <w:rPr>
          <w:sz w:val="20"/>
        </w:rPr>
      </w:r>
    </w:p>
    <w:bookmarkStart w:id="416" w:name="P416"/>
    <w:bookmarkEnd w:id="416"/>
    <w:p>
      <w:pPr>
        <w:pStyle w:val="2"/>
        <w:outlineLvl w:val="2"/>
        <w:ind w:firstLine="540"/>
        <w:jc w:val="both"/>
      </w:pPr>
      <w:r>
        <w:rPr>
          <w:sz w:val="20"/>
        </w:rPr>
        <w:t xml:space="preserve">Статья 20. Государственный жилищный надзор, муниципальный жилищный контроль и общественный жилищный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4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420" w:name="P420"/>
    <w:bookmarkEnd w:id="420"/>
    <w:p>
      <w:pPr>
        <w:pStyle w:val="0"/>
        <w:ind w:firstLine="540"/>
        <w:jc w:val="both"/>
      </w:pPr>
      <w:r>
        <w:rPr>
          <w:sz w:val="20"/>
        </w:rPr>
        <w:t xml:space="preserve">1. Предметом государственного жилищного </w:t>
      </w:r>
      <w:hyperlink w:history="0" r:id="rId350" w:tooltip="&quot;Методические рекомендации о порядке проведения надзорных мероприятий в сфере жилищно-коммунального хозяйства&quot; {КонсультантПлюс}">
        <w:r>
          <w:rPr>
            <w:sz w:val="20"/>
            <w:color w:val="0000ff"/>
          </w:rPr>
          <w:t xml:space="preserve">надзора</w:t>
        </w:r>
      </w:hyperlink>
      <w:r>
        <w:rPr>
          <w:sz w:val="20"/>
        </w:rPr>
        <w:t xml:space="preserve"> является соблюдение юридическими лицами, индивидуальными предпринимателями и гражданами обязательных </w:t>
      </w:r>
      <w:r>
        <w:rPr>
          <w:sz w:val="20"/>
        </w:rPr>
        <w:t xml:space="preserve">требований</w:t>
      </w:r>
      <w:r>
        <w:rPr>
          <w:sz w:val="20"/>
        </w:rPr>
        <w:t xml:space="preserve">, установленных жилищным законодательством, </w:t>
      </w:r>
      <w:r>
        <w:rPr>
          <w:sz w:val="20"/>
        </w:rPr>
        <w:t xml:space="preserve">законодательством</w:t>
      </w:r>
      <w:r>
        <w:rPr>
          <w:sz w:val="20"/>
        </w:rPr>
        <w:t xml:space="preserve"> об энергосбережении и о повышении энергетической эффективности, </w:t>
      </w:r>
      <w:hyperlink w:history="0" r:id="rId351" w:tooltip="Федеральный закон от 31.03.1999 N 69-ФЗ (ред. от 28.12.2024) &quot;О газоснабжении в Российской Федерации&quot; {КонсультантПлюс}">
        <w:r>
          <w:rPr>
            <w:sz w:val="20"/>
            <w:color w:val="0000ff"/>
          </w:rPr>
          <w:t xml:space="preserve">законодательством</w:t>
        </w:r>
      </w:hyperlink>
      <w:r>
        <w:rPr>
          <w:sz w:val="20"/>
        </w:rPr>
        <w:t xml:space="preserve"> о газоснабжении в Российской Федерации в отношении жилищного фонда, за исключением муниципального жилищного фонда:</w:t>
      </w:r>
    </w:p>
    <w:p>
      <w:pPr>
        <w:pStyle w:val="0"/>
        <w:jc w:val="both"/>
      </w:pPr>
      <w:r>
        <w:rPr>
          <w:sz w:val="20"/>
        </w:rPr>
        <w:t xml:space="preserve">(в ред. Федерального </w:t>
      </w:r>
      <w:hyperlink w:history="0" r:id="rId352"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закона</w:t>
        </w:r>
      </w:hyperlink>
      <w:r>
        <w:rPr>
          <w:sz w:val="20"/>
        </w:rPr>
        <w:t xml:space="preserve"> от 18.03.2023 N 71-ФЗ)</w:t>
      </w:r>
    </w:p>
    <w:bookmarkStart w:id="422" w:name="P422"/>
    <w:bookmarkEnd w:id="422"/>
    <w:p>
      <w:pPr>
        <w:pStyle w:val="0"/>
        <w:spacing w:before="200" w:lineRule="auto"/>
        <w:ind w:firstLine="540"/>
        <w:jc w:val="both"/>
      </w:pPr>
      <w:r>
        <w:rPr>
          <w:sz w:val="20"/>
        </w:rPr>
        <w:t xml:space="preserve">1) требований к использованию и </w:t>
      </w:r>
      <w:r>
        <w:rPr>
          <w:sz w:val="20"/>
        </w:rPr>
        <w:t xml:space="preserve">сохранности</w:t>
      </w:r>
      <w:r>
        <w:rPr>
          <w:sz w:val="20"/>
        </w:rPr>
        <w:t xml:space="preserve"> жилищного фонда, в том числе </w:t>
      </w:r>
      <w:hyperlink w:history="0" r:id="rId353"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требований</w:t>
        </w:r>
      </w:hyperlink>
      <w:r>
        <w:rPr>
          <w:sz w:val="20"/>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pPr>
        <w:pStyle w:val="0"/>
        <w:spacing w:before="200" w:lineRule="auto"/>
        <w:ind w:firstLine="540"/>
        <w:jc w:val="both"/>
      </w:pPr>
      <w:r>
        <w:rPr>
          <w:sz w:val="20"/>
        </w:rPr>
        <w:t xml:space="preserve">2) требований к </w:t>
      </w:r>
      <w:hyperlink w:history="0" w:anchor="P3113" w:tooltip="Статья 170. Фонд капитального ремонта и способы формирования данного фонда">
        <w:r>
          <w:rPr>
            <w:sz w:val="20"/>
            <w:color w:val="0000ff"/>
          </w:rPr>
          <w:t xml:space="preserve">формированию</w:t>
        </w:r>
      </w:hyperlink>
      <w:r>
        <w:rPr>
          <w:sz w:val="20"/>
        </w:rPr>
        <w:t xml:space="preserve"> фондов капитального ремонта;</w:t>
      </w:r>
    </w:p>
    <w:p>
      <w:pPr>
        <w:pStyle w:val="0"/>
        <w:spacing w:before="200" w:lineRule="auto"/>
        <w:ind w:firstLine="540"/>
        <w:jc w:val="both"/>
      </w:pPr>
      <w:r>
        <w:rPr>
          <w:sz w:val="20"/>
        </w:rPr>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pPr>
        <w:pStyle w:val="0"/>
        <w:spacing w:before="200" w:lineRule="auto"/>
        <w:ind w:firstLine="540"/>
        <w:jc w:val="both"/>
      </w:pPr>
      <w:r>
        <w:rPr>
          <w:sz w:val="20"/>
        </w:rPr>
        <w:t xml:space="preserve">4) требований к предоставлению коммунальных услуг собственникам и пользователям помещений в многоквартирных домах и жилых домов;</w:t>
      </w:r>
    </w:p>
    <w:p>
      <w:pPr>
        <w:pStyle w:val="0"/>
        <w:spacing w:before="200" w:lineRule="auto"/>
        <w:ind w:firstLine="540"/>
        <w:jc w:val="both"/>
      </w:pPr>
      <w:r>
        <w:rPr>
          <w:sz w:val="20"/>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pStyle w:val="0"/>
        <w:spacing w:before="200" w:lineRule="auto"/>
        <w:ind w:firstLine="540"/>
        <w:jc w:val="both"/>
      </w:pPr>
      <w:r>
        <w:rPr>
          <w:sz w:val="20"/>
        </w:rPr>
        <w:t xml:space="preserve">6) правил содержания общего имущества в многоквартирном доме и правил изменения размера платы за содержание жилого помещения;</w:t>
      </w:r>
    </w:p>
    <w:p>
      <w:pPr>
        <w:pStyle w:val="0"/>
        <w:spacing w:before="200" w:lineRule="auto"/>
        <w:ind w:firstLine="540"/>
        <w:jc w:val="both"/>
      </w:pPr>
      <w:r>
        <w:rPr>
          <w:sz w:val="20"/>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31.12.2026 включительно п. 8 ч. 1 ст. 20 не применяется на территориях ДНР, ЛНР, Запорожской и Херсонской областей (</w:t>
            </w:r>
            <w:hyperlink w:history="0" r:id="rId35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9 ч. 1 ст. 20 излагается в новой редакции (</w:t>
            </w:r>
            <w:hyperlink w:history="0" r:id="rId355"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356"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pPr>
        <w:pStyle w:val="0"/>
        <w:spacing w:before="200" w:lineRule="auto"/>
        <w:ind w:firstLine="540"/>
        <w:jc w:val="both"/>
      </w:pPr>
      <w:r>
        <w:rPr>
          <w:sz w:val="20"/>
        </w:rPr>
        <w:t xml:space="preserve">10) требований к обеспечению доступности для инвалидов помещений в многоквартирных домах;</w:t>
      </w:r>
    </w:p>
    <w:p>
      <w:pPr>
        <w:pStyle w:val="0"/>
        <w:spacing w:before="200" w:lineRule="auto"/>
        <w:ind w:firstLine="540"/>
        <w:jc w:val="both"/>
      </w:pPr>
      <w:r>
        <w:rPr>
          <w:sz w:val="20"/>
        </w:rPr>
        <w:t xml:space="preserve">11) требований к предоставлению жилых помещений в наемных домах социального использования;</w:t>
      </w:r>
    </w:p>
    <w:bookmarkStart w:id="437" w:name="P437"/>
    <w:bookmarkEnd w:id="437"/>
    <w:p>
      <w:pPr>
        <w:pStyle w:val="0"/>
        <w:spacing w:before="200" w:lineRule="auto"/>
        <w:ind w:firstLine="540"/>
        <w:jc w:val="both"/>
      </w:pPr>
      <w:r>
        <w:rPr>
          <w:sz w:val="20"/>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pPr>
        <w:pStyle w:val="0"/>
        <w:jc w:val="both"/>
      </w:pPr>
      <w:r>
        <w:rPr>
          <w:sz w:val="20"/>
        </w:rPr>
        <w:t xml:space="preserve">(п. 12 введен Федеральным </w:t>
      </w:r>
      <w:hyperlink w:history="0" r:id="rId357"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законом</w:t>
        </w:r>
      </w:hyperlink>
      <w:r>
        <w:rPr>
          <w:sz w:val="20"/>
        </w:rPr>
        <w:t xml:space="preserve"> от 18.03.2023 N 71-ФЗ)</w:t>
      </w:r>
    </w:p>
    <w:p>
      <w:pPr>
        <w:pStyle w:val="0"/>
        <w:spacing w:before="200" w:lineRule="auto"/>
        <w:ind w:firstLine="540"/>
        <w:jc w:val="both"/>
      </w:pPr>
      <w:r>
        <w:rPr>
          <w:sz w:val="20"/>
        </w:rPr>
        <w:t xml:space="preserve">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bookmarkStart w:id="440" w:name="P440"/>
    <w:bookmarkEnd w:id="440"/>
    <w:p>
      <w:pPr>
        <w:pStyle w:val="0"/>
        <w:spacing w:before="200" w:lineRule="auto"/>
        <w:ind w:firstLine="540"/>
        <w:jc w:val="both"/>
      </w:pPr>
      <w:r>
        <w:rPr>
          <w:sz w:val="20"/>
        </w:rPr>
        <w:t xml:space="preserve">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w:history="0" r:id="rId358" w:tooltip="Постановление Правительства РФ от 30.09.2021 N 1670 (ред. от 29.05.2023) &quot;Об утверждении общих требований к организации и осуществлению регионального государственного жилищного контроля (надзора)&quot; {КонсультантПлюс}">
        <w:r>
          <w:rPr>
            <w:sz w:val="20"/>
            <w:color w:val="0000ff"/>
          </w:rPr>
          <w:t xml:space="preserve">общими требованиями</w:t>
        </w:r>
      </w:hyperlink>
      <w:r>
        <w:rPr>
          <w:sz w:val="20"/>
        </w:rPr>
        <w:t xml:space="preserve"> к организации и осуществлению государственного жилищного надзора, установленными Правительством Российской Федерации.</w:t>
      </w:r>
    </w:p>
    <w:p>
      <w:pPr>
        <w:pStyle w:val="0"/>
        <w:jc w:val="both"/>
      </w:pPr>
      <w:r>
        <w:rPr>
          <w:sz w:val="20"/>
        </w:rPr>
        <w:t xml:space="preserve">(в ред. Федерального </w:t>
      </w:r>
      <w:hyperlink w:history="0" r:id="rId3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442" w:name="P442"/>
    <w:bookmarkEnd w:id="442"/>
    <w:p>
      <w:pPr>
        <w:pStyle w:val="0"/>
        <w:spacing w:before="200" w:lineRule="auto"/>
        <w:ind w:firstLine="540"/>
        <w:jc w:val="both"/>
      </w:pPr>
      <w:r>
        <w:rPr>
          <w:sz w:val="20"/>
        </w:rP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history="0" w:anchor="P422" w:tooltip="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w:r>
          <w:rPr>
            <w:sz w:val="20"/>
            <w:color w:val="0000ff"/>
          </w:rPr>
          <w:t xml:space="preserve">пунктах 1</w:t>
        </w:r>
      </w:hyperlink>
      <w:r>
        <w:rPr>
          <w:sz w:val="20"/>
        </w:rPr>
        <w:t xml:space="preserve"> - </w:t>
      </w:r>
      <w:hyperlink w:history="0" w:anchor="P437" w:tooltip="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r>
          <w:rPr>
            <w:sz w:val="20"/>
            <w:color w:val="0000ff"/>
          </w:rPr>
          <w:t xml:space="preserve">12 части 1</w:t>
        </w:r>
      </w:hyperlink>
      <w:r>
        <w:rPr>
          <w:sz w:val="20"/>
        </w:rPr>
        <w:t xml:space="preserve"> настоящей статьи, в отношении муниципального жилищного фонда.</w:t>
      </w:r>
    </w:p>
    <w:p>
      <w:pPr>
        <w:pStyle w:val="0"/>
        <w:jc w:val="both"/>
      </w:pPr>
      <w:r>
        <w:rPr>
          <w:sz w:val="20"/>
        </w:rPr>
        <w:t xml:space="preserve">(в ред. Федерального </w:t>
      </w:r>
      <w:hyperlink w:history="0" r:id="rId360"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закона</w:t>
        </w:r>
      </w:hyperlink>
      <w:r>
        <w:rPr>
          <w:sz w:val="20"/>
        </w:rPr>
        <w:t xml:space="preserve"> от 18.03.2023 N 71-ФЗ)</w:t>
      </w:r>
    </w:p>
    <w:p>
      <w:pPr>
        <w:pStyle w:val="0"/>
        <w:spacing w:before="200" w:lineRule="auto"/>
        <w:ind w:firstLine="540"/>
        <w:jc w:val="both"/>
      </w:pPr>
      <w:r>
        <w:rPr>
          <w:sz w:val="20"/>
        </w:rPr>
        <w:t xml:space="preserve">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pPr>
        <w:pStyle w:val="0"/>
        <w:jc w:val="both"/>
      </w:pPr>
      <w:r>
        <w:rPr>
          <w:sz w:val="20"/>
        </w:rPr>
        <w:t xml:space="preserve">(в ред. Федерального </w:t>
      </w:r>
      <w:hyperlink w:history="0" r:id="rId3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Организация и осуществление государственного жилищного надзора, муниципального жилищного контроля регулируются Федеральным </w:t>
      </w:r>
      <w:hyperlink w:history="0" r:id="rId36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pPr>
        <w:pStyle w:val="0"/>
        <w:spacing w:before="200" w:lineRule="auto"/>
        <w:ind w:firstLine="540"/>
        <w:jc w:val="both"/>
      </w:pPr>
      <w:r>
        <w:rPr>
          <w:sz w:val="20"/>
        </w:rPr>
        <w:t xml:space="preserve">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pPr>
        <w:pStyle w:val="0"/>
        <w:jc w:val="both"/>
      </w:pPr>
      <w:r>
        <w:rPr>
          <w:sz w:val="20"/>
        </w:rPr>
        <w:t xml:space="preserve">(в ред. Федерального </w:t>
      </w:r>
      <w:hyperlink w:history="0" r:id="rId3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w:history="0" r:id="rId364"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quot; (вместе с &quot;Положением о главном государственном жилищном инспекторе Российской Федерации&quot;, &quot;Правилами согласования назначения на должность и освобождения от должности р {КонсультантПлюс}">
        <w:r>
          <w:rPr>
            <w:sz w:val="20"/>
            <w:color w:val="0000ff"/>
          </w:rPr>
          <w:t xml:space="preserve">полномочия</w:t>
        </w:r>
      </w:hyperlink>
      <w:r>
        <w:rPr>
          <w:sz w:val="20"/>
        </w:rP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w:history="0" r:id="rId365" w:tooltip="Постановление Правительства РФ от 12.09.2014 N 927 (ред. от 05.12.2024) &quot;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quot; (вместе с &quot;Положением о главном государственном жилищном инспекторе Российской Федерации&quot;, &quot;Правилами согласования назначения на должность и освобождения от должности р {КонсультантПлюс}">
        <w:r>
          <w:rPr>
            <w:sz w:val="20"/>
            <w:color w:val="0000ff"/>
          </w:rPr>
          <w:t xml:space="preserve">осуществляются</w:t>
        </w:r>
      </w:hyperlink>
      <w:r>
        <w:rPr>
          <w:sz w:val="20"/>
        </w:rP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pPr>
        <w:pStyle w:val="0"/>
        <w:jc w:val="both"/>
      </w:pPr>
      <w:r>
        <w:rPr>
          <w:sz w:val="20"/>
        </w:rPr>
        <w:t xml:space="preserve">(в ред. Федерального </w:t>
      </w:r>
      <w:hyperlink w:history="0" r:id="rId3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pPr>
        <w:pStyle w:val="0"/>
        <w:spacing w:before="200" w:lineRule="auto"/>
        <w:ind w:firstLine="540"/>
        <w:jc w:val="both"/>
      </w:pPr>
      <w:r>
        <w:rPr>
          <w:sz w:val="20"/>
        </w:rPr>
        <w:t xml:space="preserve">12. Орган государственного жилищного надзора, орган муниципального жилищного контроля вправе обратиться в суд с заявлениями:</w:t>
      </w:r>
    </w:p>
    <w:p>
      <w:pPr>
        <w:pStyle w:val="0"/>
        <w:spacing w:before="200" w:lineRule="auto"/>
        <w:ind w:firstLine="540"/>
        <w:jc w:val="both"/>
      </w:pPr>
      <w:r>
        <w:rPr>
          <w:sz w:val="20"/>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pPr>
        <w:pStyle w:val="0"/>
        <w:spacing w:before="200" w:lineRule="auto"/>
        <w:ind w:firstLine="540"/>
        <w:jc w:val="both"/>
      </w:pPr>
      <w:r>
        <w:rPr>
          <w:sz w:val="20"/>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pPr>
        <w:pStyle w:val="0"/>
        <w:spacing w:before="200" w:lineRule="auto"/>
        <w:ind w:firstLine="540"/>
        <w:jc w:val="both"/>
      </w:pPr>
      <w:r>
        <w:rPr>
          <w:sz w:val="20"/>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pPr>
        <w:pStyle w:val="0"/>
        <w:spacing w:before="200" w:lineRule="auto"/>
        <w:ind w:firstLine="540"/>
        <w:jc w:val="both"/>
      </w:pPr>
      <w:r>
        <w:rPr>
          <w:sz w:val="20"/>
        </w:rPr>
        <w:t xml:space="preserve">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pPr>
        <w:pStyle w:val="0"/>
        <w:spacing w:before="200" w:lineRule="auto"/>
        <w:ind w:firstLine="540"/>
        <w:jc w:val="both"/>
      </w:pPr>
      <w:r>
        <w:rPr>
          <w:sz w:val="20"/>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pPr>
        <w:pStyle w:val="0"/>
        <w:spacing w:before="200" w:lineRule="auto"/>
        <w:ind w:firstLine="540"/>
        <w:jc w:val="both"/>
      </w:pPr>
      <w:r>
        <w:rPr>
          <w:sz w:val="20"/>
        </w:rPr>
        <w:t xml:space="preserve">6) о понуждении к исполнению предписания.</w:t>
      </w:r>
    </w:p>
    <w:p>
      <w:pPr>
        <w:pStyle w:val="0"/>
        <w:spacing w:before="200" w:lineRule="auto"/>
        <w:ind w:firstLine="540"/>
        <w:jc w:val="both"/>
      </w:pPr>
      <w:r>
        <w:rPr>
          <w:sz w:val="20"/>
        </w:rP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history="0" w:anchor="P420" w:tooltip="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за исключением муниципального жилищного фонда:">
        <w:r>
          <w:rPr>
            <w:sz w:val="20"/>
            <w:color w:val="0000ff"/>
          </w:rPr>
          <w:t xml:space="preserve">части 1</w:t>
        </w:r>
      </w:hyperlink>
      <w:r>
        <w:rPr>
          <w:sz w:val="20"/>
        </w:rP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w:history="0" r:id="rId367" w:tooltip="Приказ Минстроя России от 20.05.2025 N 301/пр &quot;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quot; (Зарегистрировано в Минюсте России 27.08.2025 N 83337) {КонсультантПлюс}">
        <w:r>
          <w:rPr>
            <w:sz w:val="20"/>
            <w:color w:val="0000ff"/>
          </w:rPr>
          <w:t xml:space="preserve">индикаторы</w:t>
        </w:r>
      </w:hyperlink>
      <w:r>
        <w:rPr>
          <w:sz w:val="20"/>
        </w:rP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spacing w:before="200" w:lineRule="auto"/>
        <w:ind w:firstLine="540"/>
        <w:jc w:val="both"/>
      </w:pPr>
      <w:r>
        <w:rPr>
          <w:sz w:val="20"/>
        </w:rPr>
        <w:t xml:space="preserve">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pPr>
        <w:pStyle w:val="0"/>
        <w:spacing w:before="200" w:lineRule="auto"/>
        <w:ind w:firstLine="540"/>
        <w:jc w:val="both"/>
      </w:pPr>
      <w:r>
        <w:rPr>
          <w:sz w:val="20"/>
        </w:rP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w:history="0" r:id="rId368" w:tooltip="Постановление Правительства РФ от 28.09.2022 N 1702 &quot;Об утверждении Правил осуществления государственного контроля (надзора) за соблюде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464" w:name="P464"/>
    <w:bookmarkEnd w:id="464"/>
    <w:p>
      <w:pPr>
        <w:pStyle w:val="0"/>
        <w:spacing w:before="200" w:lineRule="auto"/>
        <w:ind w:firstLine="540"/>
        <w:jc w:val="both"/>
      </w:pPr>
      <w:r>
        <w:rPr>
          <w:sz w:val="20"/>
        </w:rPr>
        <w:t xml:space="preserve">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w:history="0" r:id="rId369"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закона</w:t>
        </w:r>
      </w:hyperlink>
      <w:r>
        <w:rPr>
          <w:sz w:val="20"/>
        </w:rPr>
        <w:t xml:space="preserve"> от 21 декабря 2021 года N 414-ФЗ "Об общих принципах организации публичной власти в субъектах Российской Федерации" и Федерального </w:t>
      </w:r>
      <w:hyperlink w:history="0" r:id="rId37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(в ред. Федеральных законов от 28.04.2023 </w:t>
      </w:r>
      <w:hyperlink w:history="0" r:id="rId371"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rPr>
        <w:t xml:space="preserve">, от 08.08.2024 </w:t>
      </w:r>
      <w:hyperlink w:history="0" r:id="rId3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17. Предметом государственного контроля (надзора), указанного в </w:t>
      </w:r>
      <w:hyperlink w:history="0" w:anchor="P464" w:tooltip="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закона от 21 декабря 2021 года N 414-ФЗ &quot;Об общ...">
        <w:r>
          <w:rPr>
            <w:sz w:val="20"/>
            <w:color w:val="0000ff"/>
          </w:rPr>
          <w:t xml:space="preserve">части 16</w:t>
        </w:r>
      </w:hyperlink>
      <w:r>
        <w:rPr>
          <w:sz w:val="20"/>
        </w:rPr>
        <w:t xml:space="preserve"> настоящей статьи, является соблюдение исполнительными органами субъектов Российской Федерации, органами местного самоуправления в том числе требований:</w:t>
      </w:r>
    </w:p>
    <w:p>
      <w:pPr>
        <w:pStyle w:val="0"/>
        <w:jc w:val="both"/>
      </w:pPr>
      <w:r>
        <w:rPr>
          <w:sz w:val="20"/>
        </w:rPr>
        <w:t xml:space="preserve">(в ред. Федерального </w:t>
      </w:r>
      <w:hyperlink w:history="0" r:id="rId3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к содержанию общего имущества в многоквартирном доме;</w:t>
      </w:r>
    </w:p>
    <w:p>
      <w:pPr>
        <w:pStyle w:val="0"/>
        <w:spacing w:before="200" w:lineRule="auto"/>
        <w:ind w:firstLine="540"/>
        <w:jc w:val="both"/>
      </w:pPr>
      <w:r>
        <w:rPr>
          <w:sz w:val="20"/>
        </w:rPr>
        <w:t xml:space="preserve">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pPr>
        <w:pStyle w:val="0"/>
        <w:spacing w:before="200" w:lineRule="auto"/>
        <w:ind w:firstLine="540"/>
        <w:jc w:val="both"/>
      </w:pPr>
      <w:r>
        <w:rPr>
          <w:sz w:val="20"/>
        </w:rPr>
        <w:t xml:space="preserve">3) к предоставлению жилых помещений в наемных домах социального использования;</w:t>
      </w:r>
    </w:p>
    <w:p>
      <w:pPr>
        <w:pStyle w:val="0"/>
        <w:spacing w:before="200" w:lineRule="auto"/>
        <w:ind w:firstLine="540"/>
        <w:jc w:val="both"/>
      </w:pPr>
      <w:r>
        <w:rPr>
          <w:sz w:val="20"/>
        </w:rPr>
        <w:t xml:space="preserve">4) к порядку размещения информации в системе.</w:t>
      </w:r>
    </w:p>
    <w:p>
      <w:pPr>
        <w:pStyle w:val="0"/>
        <w:spacing w:before="200" w:lineRule="auto"/>
        <w:ind w:firstLine="540"/>
        <w:jc w:val="both"/>
      </w:pPr>
      <w:r>
        <w:rPr>
          <w:sz w:val="20"/>
        </w:rPr>
        <w:t xml:space="preserve">18. Основанием для включения плановой проверки в ежегодный план проведения плановых проверок является в том числе истечение одного года со дня:</w:t>
      </w:r>
    </w:p>
    <w:p>
      <w:pPr>
        <w:pStyle w:val="0"/>
        <w:spacing w:before="200" w:lineRule="auto"/>
        <w:ind w:firstLine="540"/>
        <w:jc w:val="both"/>
      </w:pPr>
      <w:r>
        <w:rPr>
          <w:sz w:val="20"/>
        </w:rPr>
        <w:t xml:space="preserve">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pPr>
        <w:pStyle w:val="0"/>
        <w:spacing w:before="200" w:lineRule="auto"/>
        <w:ind w:firstLine="540"/>
        <w:jc w:val="both"/>
      </w:pPr>
      <w:r>
        <w:rPr>
          <w:sz w:val="20"/>
        </w:rPr>
        <w:t xml:space="preserve">2) установления или изменения нормативов потребления коммунальных ресурсов (коммунальных услуг).</w:t>
      </w:r>
    </w:p>
    <w:bookmarkStart w:id="475" w:name="P475"/>
    <w:bookmarkEnd w:id="475"/>
    <w:p>
      <w:pPr>
        <w:pStyle w:val="0"/>
        <w:spacing w:before="200" w:lineRule="auto"/>
        <w:ind w:firstLine="540"/>
        <w:jc w:val="both"/>
      </w:pPr>
      <w:r>
        <w:rPr>
          <w:sz w:val="20"/>
        </w:rP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w:history="0" r:id="rId374" w:tooltip="Постановление Правительства РФ от 26.12.2016 N 1491 &quot;О порядке осуществления общественного жилищного контроля&quot; (вместе с &quot;Правилами осуществления общественного жилищного контроля&quot;)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p>
      <w:pPr>
        <w:pStyle w:val="2"/>
        <w:outlineLvl w:val="2"/>
        <w:ind w:firstLine="540"/>
        <w:jc w:val="both"/>
      </w:pPr>
      <w:r>
        <w:rPr>
          <w:sz w:val="20"/>
        </w:rPr>
        <w:t xml:space="preserve">Статья 21. Страхование жилых помещений</w:t>
      </w:r>
    </w:p>
    <w:p>
      <w:pPr>
        <w:pStyle w:val="0"/>
        <w:ind w:firstLine="540"/>
        <w:jc w:val="both"/>
      </w:pPr>
      <w:r>
        <w:rPr>
          <w:sz w:val="20"/>
        </w:rPr>
      </w:r>
    </w:p>
    <w:p>
      <w:pPr>
        <w:pStyle w:val="0"/>
        <w:ind w:firstLine="540"/>
        <w:jc w:val="both"/>
      </w:pPr>
      <w:r>
        <w:rPr>
          <w:sz w:val="20"/>
        </w:rP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w:t>
      </w:r>
      <w:r>
        <w:rPr>
          <w:sz w:val="20"/>
        </w:rPr>
        <w:t xml:space="preserve">законодательством</w:t>
      </w:r>
      <w:r>
        <w:rPr>
          <w:sz w:val="20"/>
        </w:rPr>
        <w:t xml:space="preserve">.</w:t>
      </w:r>
    </w:p>
    <w:p>
      <w:pPr>
        <w:pStyle w:val="0"/>
        <w:ind w:firstLine="540"/>
        <w:jc w:val="both"/>
      </w:pPr>
      <w:r>
        <w:rPr>
          <w:sz w:val="20"/>
        </w:rPr>
      </w:r>
    </w:p>
    <w:p>
      <w:pPr>
        <w:pStyle w:val="2"/>
        <w:outlineLvl w:val="1"/>
        <w:jc w:val="center"/>
      </w:pPr>
      <w:r>
        <w:rPr>
          <w:sz w:val="20"/>
        </w:rPr>
        <w:t xml:space="preserve">Глава 3. ПЕРЕВОД ЖИЛОГО ПОМЕЩЕНИЯ В НЕЖИЛОЕ ПОМЕЩЕНИЕ</w:t>
      </w:r>
    </w:p>
    <w:p>
      <w:pPr>
        <w:pStyle w:val="2"/>
        <w:jc w:val="center"/>
      </w:pPr>
      <w:r>
        <w:rPr>
          <w:sz w:val="20"/>
        </w:rPr>
        <w:t xml:space="preserve">И НЕЖИЛОГО ПОМЕЩЕНИЯ В ЖИЛОЕ ПОМЕЩЕНИЕ</w:t>
      </w:r>
    </w:p>
    <w:p>
      <w:pPr>
        <w:pStyle w:val="0"/>
        <w:ind w:firstLine="540"/>
        <w:jc w:val="both"/>
      </w:pPr>
      <w:r>
        <w:rPr>
          <w:sz w:val="20"/>
        </w:rPr>
      </w:r>
    </w:p>
    <w:bookmarkStart w:id="484" w:name="P484"/>
    <w:bookmarkEnd w:id="484"/>
    <w:p>
      <w:pPr>
        <w:pStyle w:val="2"/>
        <w:outlineLvl w:val="2"/>
        <w:ind w:firstLine="540"/>
        <w:jc w:val="both"/>
      </w:pPr>
      <w:r>
        <w:rPr>
          <w:sz w:val="20"/>
        </w:rPr>
        <w:t xml:space="preserve">Статья 22. Условия перевода жилого помещения в нежилое помещение и нежилого помещения в жилое помещение</w:t>
      </w:r>
    </w:p>
    <w:p>
      <w:pPr>
        <w:pStyle w:val="0"/>
        <w:ind w:firstLine="540"/>
        <w:jc w:val="both"/>
      </w:pPr>
      <w:r>
        <w:rPr>
          <w:sz w:val="20"/>
        </w:rPr>
      </w:r>
    </w:p>
    <w:p>
      <w:pPr>
        <w:pStyle w:val="0"/>
        <w:ind w:firstLine="540"/>
        <w:jc w:val="both"/>
      </w:pPr>
      <w:r>
        <w:rPr>
          <w:sz w:val="20"/>
        </w:rP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w:history="0" r:id="rId375"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законодательства</w:t>
        </w:r>
      </w:hyperlink>
      <w:r>
        <w:rPr>
          <w:sz w:val="20"/>
        </w:rPr>
        <w:t xml:space="preserve"> о градостроительной деятельности.</w:t>
      </w:r>
    </w:p>
    <w:p>
      <w:pPr>
        <w:pStyle w:val="0"/>
        <w:spacing w:before="200" w:lineRule="auto"/>
        <w:ind w:firstLine="540"/>
        <w:jc w:val="both"/>
      </w:pPr>
      <w:r>
        <w:rPr>
          <w:sz w:val="20"/>
        </w:rPr>
        <w:t xml:space="preserve">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pPr>
        <w:pStyle w:val="0"/>
        <w:jc w:val="both"/>
      </w:pPr>
      <w:r>
        <w:rPr>
          <w:sz w:val="20"/>
        </w:rPr>
        <w:t xml:space="preserve">(в ред. Федерального </w:t>
      </w:r>
      <w:hyperlink w:history="0" r:id="rId376"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29.05.2019 N 116-ФЗ)</w:t>
      </w:r>
    </w:p>
    <w:p>
      <w:pPr>
        <w:pStyle w:val="0"/>
        <w:spacing w:before="200" w:lineRule="auto"/>
        <w:ind w:firstLine="540"/>
        <w:jc w:val="both"/>
      </w:pPr>
      <w:r>
        <w:rPr>
          <w:sz w:val="20"/>
        </w:rPr>
        <w:t xml:space="preserve">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pPr>
        <w:pStyle w:val="0"/>
        <w:spacing w:before="200" w:lineRule="auto"/>
        <w:ind w:firstLine="540"/>
        <w:jc w:val="both"/>
      </w:pPr>
      <w:r>
        <w:rPr>
          <w:sz w:val="20"/>
        </w:rPr>
        <w:t xml:space="preserve">3.1. Перевод жилого помещения в наемном доме социального использования в нежилое помещение не допускается.</w:t>
      </w:r>
    </w:p>
    <w:p>
      <w:pPr>
        <w:pStyle w:val="0"/>
        <w:jc w:val="both"/>
      </w:pPr>
      <w:r>
        <w:rPr>
          <w:sz w:val="20"/>
        </w:rPr>
        <w:t xml:space="preserve">(часть 3.1 введена Федеральным </w:t>
      </w:r>
      <w:hyperlink w:history="0" r:id="rId3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3.2. Перевод жилого помещения в нежилое помещение в целях осуществления религиозной деятельности не допускается.</w:t>
      </w:r>
    </w:p>
    <w:p>
      <w:pPr>
        <w:pStyle w:val="0"/>
        <w:jc w:val="both"/>
      </w:pPr>
      <w:r>
        <w:rPr>
          <w:sz w:val="20"/>
        </w:rPr>
        <w:t xml:space="preserve">(часть 3.2 введена Федеральным </w:t>
      </w:r>
      <w:hyperlink w:history="0" r:id="rId37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4. Перевод нежилого помещения в жилое помещение не допускается, если такое помещение не отвечает установленным </w:t>
      </w:r>
      <w:hyperlink w:history="0" r:id="rId37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требованиям</w:t>
        </w:r>
      </w:hyperlink>
      <w:r>
        <w:rPr>
          <w:sz w:val="20"/>
        </w:rP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pPr>
        <w:pStyle w:val="0"/>
        <w:ind w:firstLine="540"/>
        <w:jc w:val="both"/>
      </w:pPr>
      <w:r>
        <w:rPr>
          <w:sz w:val="20"/>
        </w:rPr>
      </w:r>
    </w:p>
    <w:p>
      <w:pPr>
        <w:pStyle w:val="2"/>
        <w:outlineLvl w:val="2"/>
        <w:ind w:firstLine="540"/>
        <w:jc w:val="both"/>
      </w:pPr>
      <w:r>
        <w:rPr>
          <w:sz w:val="20"/>
        </w:rPr>
        <w:t xml:space="preserve">Статья 23. Порядок перевода жилого помещения в нежилое помещение и нежилого помещения в жилое помещение</w:t>
      </w:r>
    </w:p>
    <w:p>
      <w:pPr>
        <w:pStyle w:val="0"/>
        <w:ind w:firstLine="540"/>
        <w:jc w:val="both"/>
      </w:pPr>
      <w:r>
        <w:rPr>
          <w:sz w:val="20"/>
        </w:rPr>
      </w:r>
    </w:p>
    <w:p>
      <w:pPr>
        <w:pStyle w:val="0"/>
        <w:ind w:firstLine="540"/>
        <w:jc w:val="both"/>
      </w:pPr>
      <w:r>
        <w:rPr>
          <w:sz w:val="20"/>
        </w:rPr>
        <w:t xml:space="preserve">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bookmarkStart w:id="499" w:name="P499"/>
    <w:bookmarkEnd w:id="499"/>
    <w:p>
      <w:pPr>
        <w:pStyle w:val="0"/>
        <w:spacing w:before="200" w:lineRule="auto"/>
        <w:ind w:firstLine="540"/>
        <w:jc w:val="both"/>
      </w:pPr>
      <w:r>
        <w:rPr>
          <w:sz w:val="20"/>
        </w:rP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w:history="0" r:id="rId380"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порядке</w:t>
        </w:r>
      </w:hyperlink>
      <w:r>
        <w:rPr>
          <w:sz w:val="20"/>
        </w:rPr>
        <w:t xml:space="preserve"> соглашением о взаимодействии представляет:</w:t>
      </w:r>
    </w:p>
    <w:p>
      <w:pPr>
        <w:pStyle w:val="0"/>
        <w:jc w:val="both"/>
      </w:pPr>
      <w:r>
        <w:rPr>
          <w:sz w:val="20"/>
        </w:rPr>
        <w:t xml:space="preserve">(в ред. Федерального </w:t>
      </w:r>
      <w:hyperlink w:history="0" r:id="rId38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заявление о переводе помещения;</w:t>
      </w:r>
    </w:p>
    <w:bookmarkStart w:id="502" w:name="P502"/>
    <w:bookmarkEnd w:id="502"/>
    <w:p>
      <w:pPr>
        <w:pStyle w:val="0"/>
        <w:spacing w:before="200" w:lineRule="auto"/>
        <w:ind w:firstLine="540"/>
        <w:jc w:val="both"/>
      </w:pPr>
      <w:r>
        <w:rPr>
          <w:sz w:val="20"/>
        </w:rPr>
        <w:t xml:space="preserve">2) правоустанавливающие документы на переводимое помещение (подлинники или засвидетельствованные в нотариальном порядке копии);</w:t>
      </w:r>
    </w:p>
    <w:bookmarkStart w:id="503" w:name="P503"/>
    <w:bookmarkEnd w:id="503"/>
    <w:p>
      <w:pPr>
        <w:pStyle w:val="0"/>
        <w:spacing w:before="200" w:lineRule="auto"/>
        <w:ind w:firstLine="540"/>
        <w:jc w:val="both"/>
      </w:pPr>
      <w:r>
        <w:rPr>
          <w:sz w:val="20"/>
        </w:rPr>
        <w:t xml:space="preserve">3) план переводимого помещения с его техническим описанием (в случае, если переводимое помещение является жилым, технический </w:t>
      </w:r>
      <w:hyperlink w:history="0" r:id="rId382"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sz w:val="20"/>
            <w:color w:val="0000ff"/>
          </w:rPr>
          <w:t xml:space="preserve">паспорт</w:t>
        </w:r>
      </w:hyperlink>
      <w:r>
        <w:rPr>
          <w:sz w:val="20"/>
        </w:rPr>
        <w:t xml:space="preserve"> такого помещения);</w:t>
      </w:r>
    </w:p>
    <w:bookmarkStart w:id="504" w:name="P504"/>
    <w:bookmarkEnd w:id="504"/>
    <w:p>
      <w:pPr>
        <w:pStyle w:val="0"/>
        <w:spacing w:before="200" w:lineRule="auto"/>
        <w:ind w:firstLine="540"/>
        <w:jc w:val="both"/>
      </w:pPr>
      <w:r>
        <w:rPr>
          <w:sz w:val="20"/>
        </w:rPr>
        <w:t xml:space="preserve">4) поэтажный план дома, в котором находится переводимое помещение;</w:t>
      </w:r>
    </w:p>
    <w:bookmarkStart w:id="505" w:name="P505"/>
    <w:bookmarkEnd w:id="505"/>
    <w:p>
      <w:pPr>
        <w:pStyle w:val="0"/>
        <w:spacing w:before="200" w:lineRule="auto"/>
        <w:ind w:firstLine="540"/>
        <w:jc w:val="both"/>
      </w:pPr>
      <w:r>
        <w:rPr>
          <w:sz w:val="20"/>
        </w:rPr>
        <w:t xml:space="preserve">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pStyle w:val="0"/>
        <w:spacing w:before="200" w:lineRule="auto"/>
        <w:ind w:firstLine="540"/>
        <w:jc w:val="both"/>
      </w:pPr>
      <w:r>
        <w:rPr>
          <w:sz w:val="20"/>
        </w:rPr>
        <w:t xml:space="preserve">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pPr>
        <w:pStyle w:val="0"/>
        <w:jc w:val="both"/>
      </w:pPr>
      <w:r>
        <w:rPr>
          <w:sz w:val="20"/>
        </w:rPr>
        <w:t xml:space="preserve">(п. 6 введен Федеральным </w:t>
      </w:r>
      <w:hyperlink w:history="0" r:id="rId383"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29.05.2019 N 116-ФЗ)</w:t>
      </w:r>
    </w:p>
    <w:p>
      <w:pPr>
        <w:pStyle w:val="0"/>
        <w:spacing w:before="200" w:lineRule="auto"/>
        <w:ind w:firstLine="540"/>
        <w:jc w:val="both"/>
      </w:pPr>
      <w:r>
        <w:rPr>
          <w:sz w:val="20"/>
        </w:rPr>
        <w:t xml:space="preserve">7) согласие каждого собственника всех помещений, примыкающих к переводимому помещению, на перевод жилого помещения в нежилое помещение.</w:t>
      </w:r>
    </w:p>
    <w:p>
      <w:pPr>
        <w:pStyle w:val="0"/>
        <w:jc w:val="both"/>
      </w:pPr>
      <w:r>
        <w:rPr>
          <w:sz w:val="20"/>
        </w:rPr>
        <w:t xml:space="preserve">(п. 7 введен Федеральным </w:t>
      </w:r>
      <w:hyperlink w:history="0" r:id="rId384"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29.05.2019 N 116-ФЗ)</w:t>
      </w:r>
    </w:p>
    <w:bookmarkStart w:id="510" w:name="P510"/>
    <w:bookmarkEnd w:id="510"/>
    <w:p>
      <w:pPr>
        <w:pStyle w:val="0"/>
        <w:spacing w:before="200" w:lineRule="auto"/>
        <w:ind w:firstLine="540"/>
        <w:jc w:val="both"/>
      </w:pPr>
      <w:r>
        <w:rPr>
          <w:sz w:val="20"/>
        </w:rPr>
        <w:t xml:space="preserve">2.1. Заявитель вправе не представлять документы, предусмотренные </w:t>
      </w:r>
      <w:hyperlink w:history="0" w:anchor="P503"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sz w:val="20"/>
            <w:color w:val="0000ff"/>
          </w:rPr>
          <w:t xml:space="preserve">пунктами 3</w:t>
        </w:r>
      </w:hyperlink>
      <w:r>
        <w:rPr>
          <w:sz w:val="20"/>
        </w:rPr>
        <w:t xml:space="preserve"> и </w:t>
      </w:r>
      <w:hyperlink w:history="0" w:anchor="P504" w:tooltip="4) поэтажный план дома, в котором находится переводимое помещение;">
        <w:r>
          <w:rPr>
            <w:sz w:val="20"/>
            <w:color w:val="0000ff"/>
          </w:rPr>
          <w:t xml:space="preserve">4 части 2</w:t>
        </w:r>
      </w:hyperlink>
      <w:r>
        <w:rPr>
          <w:sz w:val="20"/>
        </w:rP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history="0" w:anchor="P502" w:tooltip="2) правоустанавливающие документы на переводимое помещение (подлинники или засвидетельствованные в нотариальном порядке копии);">
        <w:r>
          <w:rPr>
            <w:sz w:val="20"/>
            <w:color w:val="0000ff"/>
          </w:rPr>
          <w:t xml:space="preserve">пунктом 2 части 2</w:t>
        </w:r>
      </w:hyperlink>
      <w:r>
        <w:rPr>
          <w:sz w:val="20"/>
        </w:rP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pPr>
        <w:pStyle w:val="0"/>
        <w:jc w:val="both"/>
      </w:pPr>
      <w:r>
        <w:rPr>
          <w:sz w:val="20"/>
        </w:rPr>
        <w:t xml:space="preserve">(в ред. Федерального </w:t>
      </w:r>
      <w:hyperlink w:history="0" r:id="rId38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 правоустанавливающие документы на переводимое помещение, если право на него зарегистрировано в Едином государственном реестре недвижимости;</w:t>
      </w:r>
    </w:p>
    <w:p>
      <w:pPr>
        <w:pStyle w:val="0"/>
        <w:jc w:val="both"/>
      </w:pPr>
      <w:r>
        <w:rPr>
          <w:sz w:val="20"/>
        </w:rPr>
        <w:t xml:space="preserve">(в ред. Федерального </w:t>
      </w:r>
      <w:hyperlink w:history="0" r:id="rId38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pPr>
        <w:pStyle w:val="0"/>
        <w:spacing w:before="200" w:lineRule="auto"/>
        <w:ind w:firstLine="540"/>
        <w:jc w:val="both"/>
      </w:pPr>
      <w:r>
        <w:rPr>
          <w:sz w:val="20"/>
        </w:rPr>
        <w:t xml:space="preserve">3) поэтажный план дома, в котором находится переводимое помещение.</w:t>
      </w:r>
    </w:p>
    <w:p>
      <w:pPr>
        <w:pStyle w:val="0"/>
        <w:jc w:val="both"/>
      </w:pPr>
      <w:r>
        <w:rPr>
          <w:sz w:val="20"/>
        </w:rPr>
        <w:t xml:space="preserve">(часть 2.1 введена Федеральным </w:t>
      </w:r>
      <w:hyperlink w:history="0" r:id="rId38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pPr>
        <w:pStyle w:val="0"/>
        <w:jc w:val="both"/>
      </w:pPr>
      <w:r>
        <w:rPr>
          <w:sz w:val="20"/>
        </w:rPr>
        <w:t xml:space="preserve">(часть 2.2 введена Федеральным </w:t>
      </w:r>
      <w:hyperlink w:history="0" r:id="rId388"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29.05.2019 N 116-ФЗ)</w:t>
      </w:r>
    </w:p>
    <w:p>
      <w:pPr>
        <w:pStyle w:val="0"/>
        <w:spacing w:before="200" w:lineRule="auto"/>
        <w:ind w:firstLine="540"/>
        <w:jc w:val="both"/>
      </w:pPr>
      <w:r>
        <w:rPr>
          <w:sz w:val="20"/>
        </w:rP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history="0" w:anchor="P499"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r>
          <w:rPr>
            <w:sz w:val="20"/>
            <w:color w:val="0000ff"/>
          </w:rPr>
          <w:t xml:space="preserve">частью 2</w:t>
        </w:r>
      </w:hyperlink>
      <w:r>
        <w:rPr>
          <w:sz w:val="20"/>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history="0" w:anchor="P510"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
        <w:r>
          <w:rPr>
            <w:sz w:val="20"/>
            <w:color w:val="0000ff"/>
          </w:rPr>
          <w:t xml:space="preserve">части 2.1</w:t>
        </w:r>
      </w:hyperlink>
      <w:r>
        <w:rPr>
          <w:sz w:val="20"/>
        </w:rP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pPr>
        <w:pStyle w:val="0"/>
        <w:jc w:val="both"/>
      </w:pPr>
      <w:r>
        <w:rPr>
          <w:sz w:val="20"/>
        </w:rPr>
        <w:t xml:space="preserve">(часть 3 в ред. Федерального </w:t>
      </w:r>
      <w:hyperlink w:history="0" r:id="rId38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 (ред. 28.07.2012))</w:t>
      </w:r>
    </w:p>
    <w:bookmarkStart w:id="521" w:name="P521"/>
    <w:bookmarkEnd w:id="521"/>
    <w:p>
      <w:pPr>
        <w:pStyle w:val="0"/>
        <w:spacing w:before="200" w:lineRule="auto"/>
        <w:ind w:firstLine="540"/>
        <w:jc w:val="both"/>
      </w:pPr>
      <w:r>
        <w:rPr>
          <w:sz w:val="20"/>
        </w:rP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history="0" w:anchor="P499"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r>
          <w:rPr>
            <w:sz w:val="20"/>
            <w:color w:val="0000ff"/>
          </w:rPr>
          <w:t xml:space="preserve">частями 2</w:t>
        </w:r>
      </w:hyperlink>
      <w:r>
        <w:rPr>
          <w:sz w:val="20"/>
        </w:rPr>
        <w:t xml:space="preserve"> и </w:t>
      </w:r>
      <w:hyperlink w:history="0" w:anchor="P510"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
        <w:r>
          <w:rPr>
            <w:sz w:val="20"/>
            <w:color w:val="0000ff"/>
          </w:rPr>
          <w:t xml:space="preserve">2.1</w:t>
        </w:r>
      </w:hyperlink>
      <w:r>
        <w:rPr>
          <w:sz w:val="20"/>
        </w:rP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history="0" w:anchor="P499"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r>
          <w:rPr>
            <w:sz w:val="20"/>
            <w:color w:val="0000ff"/>
          </w:rPr>
          <w:t xml:space="preserve">части 2</w:t>
        </w:r>
      </w:hyperlink>
      <w:r>
        <w:rPr>
          <w:sz w:val="20"/>
        </w:rP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pPr>
        <w:pStyle w:val="0"/>
        <w:jc w:val="both"/>
      </w:pPr>
      <w:r>
        <w:rPr>
          <w:sz w:val="20"/>
        </w:rPr>
        <w:t xml:space="preserve">(часть 4 в ред. Федерального </w:t>
      </w:r>
      <w:hyperlink w:history="0" r:id="rId39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 (ред. 28.07.2012))</w:t>
      </w:r>
    </w:p>
    <w:bookmarkStart w:id="523" w:name="P523"/>
    <w:bookmarkEnd w:id="523"/>
    <w:p>
      <w:pPr>
        <w:pStyle w:val="0"/>
        <w:spacing w:before="200" w:lineRule="auto"/>
        <w:ind w:firstLine="540"/>
        <w:jc w:val="both"/>
      </w:pPr>
      <w:r>
        <w:rPr>
          <w:sz w:val="20"/>
        </w:rPr>
        <w:t xml:space="preserve">5. Орган, осуществляющий перевод помещений, не позднее чем через три рабочих дня со дня принятия одного из указанных в </w:t>
      </w:r>
      <w:hyperlink w:history="0" w:anchor="P521" w:tooltip="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частями 2 и 2.1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части 2 наст...">
        <w:r>
          <w:rPr>
            <w:sz w:val="20"/>
            <w:color w:val="0000ff"/>
          </w:rPr>
          <w:t xml:space="preserve">части 4</w:t>
        </w:r>
      </w:hyperlink>
      <w:r>
        <w:rPr>
          <w:sz w:val="20"/>
        </w:rP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w:history="0" r:id="rId391" w:tooltip="Постановление Правительства РФ от 10.08.2005 N 502 &quot;Об утверждении формы уведомления о переводе (отказе в переводе) жилого (нежилого) помещения в нежилое (жилое) помещение&quot; {КонсультантПлюс}">
        <w:r>
          <w:rPr>
            <w:sz w:val="20"/>
            <w:color w:val="0000ff"/>
          </w:rPr>
          <w:t xml:space="preserve">Форма</w:t>
        </w:r>
      </w:hyperlink>
      <w:r>
        <w:rPr>
          <w:sz w:val="20"/>
        </w:rP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pPr>
        <w:pStyle w:val="0"/>
        <w:jc w:val="both"/>
      </w:pPr>
      <w:r>
        <w:rPr>
          <w:sz w:val="20"/>
        </w:rPr>
        <w:t xml:space="preserve">(в ред. Федеральных законов от 23.07.2008 </w:t>
      </w:r>
      <w:hyperlink w:history="0" r:id="rId39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28.07.2012 </w:t>
      </w:r>
      <w:hyperlink w:history="0" r:id="rId3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history="0" w:anchor="P523"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r>
          <w:rPr>
            <w:sz w:val="20"/>
            <w:color w:val="0000ff"/>
          </w:rPr>
          <w:t xml:space="preserve">части 5</w:t>
        </w:r>
      </w:hyperlink>
      <w:r>
        <w:rPr>
          <w:sz w:val="20"/>
        </w:rPr>
        <w:t xml:space="preserve"> настоящей статьи документ должен содержать требование об их проведении, перечень иных работ, если их проведение необходимо.</w:t>
      </w:r>
    </w:p>
    <w:p>
      <w:pPr>
        <w:pStyle w:val="0"/>
        <w:spacing w:before="200" w:lineRule="auto"/>
        <w:ind w:firstLine="540"/>
        <w:jc w:val="both"/>
      </w:pPr>
      <w:r>
        <w:rPr>
          <w:sz w:val="20"/>
        </w:rP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history="0" w:anchor="P523"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r>
          <w:rPr>
            <w:sz w:val="20"/>
            <w:color w:val="0000ff"/>
          </w:rPr>
          <w:t xml:space="preserve">частью 5</w:t>
        </w:r>
      </w:hyperlink>
      <w:r>
        <w:rPr>
          <w:sz w:val="20"/>
        </w:rP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pPr>
        <w:pStyle w:val="0"/>
        <w:jc w:val="both"/>
      </w:pPr>
      <w:r>
        <w:rPr>
          <w:sz w:val="20"/>
        </w:rPr>
        <w:t xml:space="preserve">(часть 7 в ред. Федерального </w:t>
      </w:r>
      <w:hyperlink w:history="0" r:id="rId394"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19.12.2023 N 608-ФЗ)</w:t>
      </w:r>
    </w:p>
    <w:bookmarkStart w:id="528" w:name="P528"/>
    <w:bookmarkEnd w:id="528"/>
    <w:p>
      <w:pPr>
        <w:pStyle w:val="0"/>
        <w:spacing w:before="200" w:lineRule="auto"/>
        <w:ind w:firstLine="540"/>
        <w:jc w:val="both"/>
      </w:pPr>
      <w:r>
        <w:rPr>
          <w:sz w:val="20"/>
        </w:rP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history="0" w:anchor="P523"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r>
          <w:rPr>
            <w:sz w:val="20"/>
            <w:color w:val="0000ff"/>
          </w:rPr>
          <w:t xml:space="preserve">части 5</w:t>
        </w:r>
      </w:hyperlink>
      <w:r>
        <w:rPr>
          <w:sz w:val="20"/>
        </w:rP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history="0" w:anchor="P505" w:tooltip="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r>
          <w:rPr>
            <w:sz w:val="20"/>
            <w:color w:val="0000ff"/>
          </w:rPr>
          <w:t xml:space="preserve">пунктом 5 части 2</w:t>
        </w:r>
      </w:hyperlink>
      <w:r>
        <w:rPr>
          <w:sz w:val="20"/>
        </w:rPr>
        <w:t xml:space="preserve"> настоящей статьи, и (или) иных работ с учетом перечня таких работ, указанных в предусмотренном </w:t>
      </w:r>
      <w:hyperlink w:history="0" w:anchor="P523"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r>
          <w:rPr>
            <w:sz w:val="20"/>
            <w:color w:val="0000ff"/>
          </w:rPr>
          <w:t xml:space="preserve">частью 5</w:t>
        </w:r>
      </w:hyperlink>
      <w:r>
        <w:rPr>
          <w:sz w:val="20"/>
        </w:rPr>
        <w:t xml:space="preserve"> настоящей статьи документе.</w:t>
      </w:r>
    </w:p>
    <w:bookmarkStart w:id="529" w:name="P529"/>
    <w:bookmarkEnd w:id="529"/>
    <w:p>
      <w:pPr>
        <w:pStyle w:val="0"/>
        <w:spacing w:before="200" w:lineRule="auto"/>
        <w:ind w:firstLine="540"/>
        <w:jc w:val="both"/>
      </w:pPr>
      <w:r>
        <w:rPr>
          <w:sz w:val="20"/>
        </w:rPr>
        <w:t xml:space="preserve">9. По окончании указанных в </w:t>
      </w:r>
      <w:hyperlink w:history="0" w:anchor="P528"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пунктом 5 части 2 настоящей статьи, и (или) иных работ с учетом перечня таких работ, указанных в предусмотренно...">
        <w:r>
          <w:rPr>
            <w:sz w:val="20"/>
            <w:color w:val="0000ff"/>
          </w:rPr>
          <w:t xml:space="preserve">части 8</w:t>
        </w:r>
      </w:hyperlink>
      <w:r>
        <w:rPr>
          <w:sz w:val="20"/>
        </w:rP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w:history="0" r:id="rId395" w:tooltip="Федеральный закон от 13.07.2015 N 218-ФЗ (ред. от 15.1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history="0" w:anchor="P528"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пунктом 5 части 2 настоящей статьи, и (или) иных работ с учетом перечня таких работ, указанных в предусмотренно...">
        <w:r>
          <w:rPr>
            <w:sz w:val="20"/>
            <w:color w:val="0000ff"/>
          </w:rPr>
          <w:t xml:space="preserve">части 8</w:t>
        </w:r>
      </w:hyperlink>
      <w:r>
        <w:rPr>
          <w:sz w:val="20"/>
        </w:rP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pPr>
        <w:pStyle w:val="0"/>
        <w:jc w:val="both"/>
      </w:pPr>
      <w:r>
        <w:rPr>
          <w:sz w:val="20"/>
        </w:rPr>
        <w:t xml:space="preserve">(в ред. Федеральных законов от 19.12.2023 </w:t>
      </w:r>
      <w:hyperlink w:history="0" r:id="rId396"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sz w:val="20"/>
            <w:color w:val="0000ff"/>
          </w:rPr>
          <w:t xml:space="preserve">N 608-ФЗ</w:t>
        </w:r>
      </w:hyperlink>
      <w:r>
        <w:rPr>
          <w:sz w:val="20"/>
        </w:rPr>
        <w:t xml:space="preserve">, от 07.06.2025 </w:t>
      </w:r>
      <w:hyperlink w:history="0" r:id="rId397"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N 125-ФЗ</w:t>
        </w:r>
      </w:hyperlink>
      <w:r>
        <w:rPr>
          <w:sz w:val="20"/>
        </w:rPr>
        <w:t xml:space="preserve">)</w:t>
      </w:r>
    </w:p>
    <w:p>
      <w:pPr>
        <w:pStyle w:val="0"/>
        <w:spacing w:before="200" w:lineRule="auto"/>
        <w:ind w:firstLine="540"/>
        <w:jc w:val="both"/>
      </w:pPr>
      <w:r>
        <w:rPr>
          <w:sz w:val="20"/>
        </w:rPr>
        <w:t xml:space="preserve">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pPr>
        <w:pStyle w:val="0"/>
        <w:ind w:firstLine="540"/>
        <w:jc w:val="both"/>
      </w:pPr>
      <w:r>
        <w:rPr>
          <w:sz w:val="20"/>
        </w:rPr>
      </w:r>
    </w:p>
    <w:p>
      <w:pPr>
        <w:pStyle w:val="2"/>
        <w:outlineLvl w:val="2"/>
        <w:ind w:firstLine="540"/>
        <w:jc w:val="both"/>
      </w:pPr>
      <w:r>
        <w:rPr>
          <w:sz w:val="20"/>
        </w:rPr>
        <w:t xml:space="preserve">Статья 24. Отказ в переводе жилого помещения в нежилое помещение или нежилого помещения в жилое помещение</w:t>
      </w:r>
    </w:p>
    <w:p>
      <w:pPr>
        <w:pStyle w:val="0"/>
        <w:ind w:firstLine="540"/>
        <w:jc w:val="both"/>
      </w:pPr>
      <w:r>
        <w:rPr>
          <w:sz w:val="20"/>
        </w:rPr>
      </w:r>
    </w:p>
    <w:bookmarkStart w:id="535" w:name="P535"/>
    <w:bookmarkEnd w:id="535"/>
    <w:p>
      <w:pPr>
        <w:pStyle w:val="0"/>
        <w:ind w:firstLine="540"/>
        <w:jc w:val="both"/>
      </w:pPr>
      <w:r>
        <w:rPr>
          <w:sz w:val="20"/>
        </w:rPr>
        <w:t xml:space="preserve">1. Отказ в переводе жилого помещения в нежилое помещение или нежилого помещения в жилое помещение допускается в случае:</w:t>
      </w:r>
    </w:p>
    <w:p>
      <w:pPr>
        <w:pStyle w:val="0"/>
        <w:spacing w:before="200" w:lineRule="auto"/>
        <w:ind w:firstLine="540"/>
        <w:jc w:val="both"/>
      </w:pPr>
      <w:r>
        <w:rPr>
          <w:sz w:val="20"/>
        </w:rPr>
        <w:t xml:space="preserve">1) непредставления определенных </w:t>
      </w:r>
      <w:hyperlink w:history="0" w:anchor="P499"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r>
          <w:rPr>
            <w:sz w:val="20"/>
            <w:color w:val="0000ff"/>
          </w:rPr>
          <w:t xml:space="preserve">частью 2 статьи 23</w:t>
        </w:r>
      </w:hyperlink>
      <w:r>
        <w:rPr>
          <w:sz w:val="20"/>
        </w:rPr>
        <w:t xml:space="preserve"> настоящего Кодекса документов, обязанность по представлению которых возложена на заявителя;</w:t>
      </w:r>
    </w:p>
    <w:p>
      <w:pPr>
        <w:pStyle w:val="0"/>
        <w:jc w:val="both"/>
      </w:pPr>
      <w:r>
        <w:rPr>
          <w:sz w:val="20"/>
        </w:rPr>
        <w:t xml:space="preserve">(в ред. Федерального </w:t>
      </w:r>
      <w:hyperlink w:history="0" r:id="rId39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history="0" w:anchor="P499"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r>
          <w:rPr>
            <w:sz w:val="20"/>
            <w:color w:val="0000ff"/>
          </w:rPr>
          <w:t xml:space="preserve">частью 2 статьи 23</w:t>
        </w:r>
      </w:hyperlink>
      <w:r>
        <w:rPr>
          <w:sz w:val="20"/>
        </w:rP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history="0" w:anchor="P499"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r>
          <w:rPr>
            <w:sz w:val="20"/>
            <w:color w:val="0000ff"/>
          </w:rPr>
          <w:t xml:space="preserve">частью 2 статьи 23</w:t>
        </w:r>
      </w:hyperlink>
      <w:r>
        <w:rPr>
          <w:sz w:val="20"/>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pPr>
        <w:pStyle w:val="0"/>
        <w:jc w:val="both"/>
      </w:pPr>
      <w:r>
        <w:rPr>
          <w:sz w:val="20"/>
        </w:rPr>
        <w:t xml:space="preserve">(п. 1.1 введен Федеральным </w:t>
      </w:r>
      <w:hyperlink w:history="0" r:id="rId3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2) представления документов в ненадлежащий орган;</w:t>
      </w:r>
    </w:p>
    <w:p>
      <w:pPr>
        <w:pStyle w:val="0"/>
        <w:spacing w:before="200" w:lineRule="auto"/>
        <w:ind w:firstLine="540"/>
        <w:jc w:val="both"/>
      </w:pPr>
      <w:r>
        <w:rPr>
          <w:sz w:val="20"/>
        </w:rPr>
        <w:t xml:space="preserve">3) несоблюдения предусмотренных </w:t>
      </w:r>
      <w:hyperlink w:history="0" w:anchor="P484" w:tooltip="Статья 22. Условия перевода жилого помещения в нежилое помещение и нежилого помещения в жилое помещение">
        <w:r>
          <w:rPr>
            <w:sz w:val="20"/>
            <w:color w:val="0000ff"/>
          </w:rPr>
          <w:t xml:space="preserve">статьей 22</w:t>
        </w:r>
      </w:hyperlink>
      <w:r>
        <w:rPr>
          <w:sz w:val="20"/>
        </w:rPr>
        <w:t xml:space="preserve"> настоящего Кодекса условий перевода помещения;</w:t>
      </w:r>
    </w:p>
    <w:p>
      <w:pPr>
        <w:pStyle w:val="0"/>
        <w:spacing w:before="200" w:lineRule="auto"/>
        <w:ind w:firstLine="540"/>
        <w:jc w:val="both"/>
      </w:pPr>
      <w:r>
        <w:rPr>
          <w:sz w:val="20"/>
        </w:rPr>
        <w:t xml:space="preserve">4) несоответствия проекта переустройства и (или) перепланировки помещения в многоквартирном доме требованиям законодательства.</w:t>
      </w:r>
    </w:p>
    <w:p>
      <w:pPr>
        <w:pStyle w:val="0"/>
        <w:jc w:val="both"/>
      </w:pPr>
      <w:r>
        <w:rPr>
          <w:sz w:val="20"/>
        </w:rPr>
        <w:t xml:space="preserve">(в ред. Федерального </w:t>
      </w:r>
      <w:hyperlink w:history="0" r:id="rId40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2. Решение об отказе в переводе помещения должно содержать основания отказа с обязательной ссылкой на нарушения, предусмотренные </w:t>
      </w:r>
      <w:hyperlink w:history="0" w:anchor="P535" w:tooltip="1. Отказ в переводе жилого помещения в нежилое помещение или нежилого помещения в жилое помещение допускается в случае:">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0"/>
        <w:ind w:firstLine="540"/>
        <w:jc w:val="both"/>
      </w:pPr>
      <w:r>
        <w:rPr>
          <w:sz w:val="20"/>
        </w:rPr>
      </w:r>
    </w:p>
    <w:bookmarkStart w:id="547" w:name="P547"/>
    <w:bookmarkEnd w:id="547"/>
    <w:p>
      <w:pPr>
        <w:pStyle w:val="2"/>
        <w:outlineLvl w:val="1"/>
        <w:jc w:val="center"/>
      </w:pPr>
      <w:r>
        <w:rPr>
          <w:sz w:val="20"/>
        </w:rPr>
        <w:t xml:space="preserve">Глава 4. ПЕРЕУСТРОЙСТВО И ПЕРЕПЛАНИРОВКА ПОМЕЩЕНИЯ</w:t>
      </w:r>
    </w:p>
    <w:p>
      <w:pPr>
        <w:pStyle w:val="2"/>
        <w:jc w:val="center"/>
      </w:pPr>
      <w:r>
        <w:rPr>
          <w:sz w:val="20"/>
        </w:rPr>
        <w:t xml:space="preserve">В МНОГОКВАРТИРНОМ ДОМЕ</w:t>
      </w:r>
    </w:p>
    <w:p>
      <w:pPr>
        <w:pStyle w:val="0"/>
        <w:jc w:val="center"/>
      </w:pPr>
      <w:r>
        <w:rPr>
          <w:sz w:val="20"/>
        </w:rPr>
        <w:t xml:space="preserve">(в ред. Федерального </w:t>
      </w:r>
      <w:hyperlink w:history="0" r:id="rId40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2"/>
        <w:outlineLvl w:val="2"/>
        <w:ind w:firstLine="540"/>
        <w:jc w:val="both"/>
      </w:pPr>
      <w:r>
        <w:rPr>
          <w:sz w:val="20"/>
        </w:rPr>
        <w:t xml:space="preserve">Статья 25. Виды переустройства и перепланировки помещения в многоквартирном доме</w:t>
      </w:r>
    </w:p>
    <w:p>
      <w:pPr>
        <w:pStyle w:val="0"/>
        <w:jc w:val="both"/>
      </w:pPr>
      <w:r>
        <w:rPr>
          <w:sz w:val="20"/>
        </w:rPr>
        <w:t xml:space="preserve">(в ред. Федерального </w:t>
      </w:r>
      <w:hyperlink w:history="0" r:id="rId40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0"/>
        <w:ind w:firstLine="540"/>
        <w:jc w:val="both"/>
      </w:pPr>
      <w:r>
        <w:rPr>
          <w:sz w:val="20"/>
        </w:rPr>
        <w:t xml:space="preserve">1. </w:t>
      </w:r>
      <w:r>
        <w:rPr>
          <w:sz w:val="20"/>
        </w:rPr>
        <w:t xml:space="preserve">Переустройство</w:t>
      </w:r>
      <w:r>
        <w:rPr>
          <w:sz w:val="20"/>
        </w:rPr>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w:history="0" r:id="rId403"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sz w:val="20"/>
            <w:color w:val="0000ff"/>
          </w:rPr>
          <w:t xml:space="preserve">паспорт</w:t>
        </w:r>
      </w:hyperlink>
      <w:r>
        <w:rPr>
          <w:sz w:val="20"/>
        </w:rPr>
        <w:t xml:space="preserve"> помещения в многоквартирном доме.</w:t>
      </w:r>
    </w:p>
    <w:p>
      <w:pPr>
        <w:pStyle w:val="0"/>
        <w:jc w:val="both"/>
      </w:pPr>
      <w:r>
        <w:rPr>
          <w:sz w:val="20"/>
        </w:rPr>
        <w:t xml:space="preserve">(в ред. Федерального </w:t>
      </w:r>
      <w:hyperlink w:history="0" r:id="rId40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2. </w:t>
      </w:r>
      <w:r>
        <w:rPr>
          <w:sz w:val="20"/>
        </w:rPr>
        <w:t xml:space="preserve">Перепланировка</w:t>
      </w:r>
      <w:r>
        <w:rPr>
          <w:sz w:val="20"/>
        </w:rPr>
        <w:t xml:space="preserve">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history="0" w:anchor="P831" w:tooltip="Статья 40. Изменение границ помещений в многоквартирном доме">
        <w:r>
          <w:rPr>
            <w:sz w:val="20"/>
            <w:color w:val="0000ff"/>
          </w:rPr>
          <w:t xml:space="preserve">статьей 40</w:t>
        </w:r>
      </w:hyperlink>
      <w:r>
        <w:rPr>
          <w:sz w:val="20"/>
        </w:rP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pPr>
        <w:pStyle w:val="0"/>
        <w:jc w:val="both"/>
      </w:pPr>
      <w:r>
        <w:rPr>
          <w:sz w:val="20"/>
        </w:rPr>
        <w:t xml:space="preserve">(часть 2 в ред. Федерального </w:t>
      </w:r>
      <w:hyperlink w:history="0" r:id="rId405"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19.12.2023 N 608-ФЗ)</w:t>
      </w:r>
    </w:p>
    <w:p>
      <w:pPr>
        <w:pStyle w:val="0"/>
        <w:ind w:firstLine="540"/>
        <w:jc w:val="both"/>
      </w:pPr>
      <w:r>
        <w:rPr>
          <w:sz w:val="20"/>
        </w:rPr>
      </w:r>
    </w:p>
    <w:p>
      <w:pPr>
        <w:pStyle w:val="2"/>
        <w:outlineLvl w:val="2"/>
        <w:ind w:firstLine="540"/>
        <w:jc w:val="both"/>
      </w:pPr>
      <w:r>
        <w:rPr>
          <w:sz w:val="20"/>
        </w:rPr>
        <w:t xml:space="preserve">Статья 26. Основание проведения переустройства и (или) перепланировки помещения в многоквартирном доме</w:t>
      </w:r>
    </w:p>
    <w:p>
      <w:pPr>
        <w:pStyle w:val="0"/>
        <w:jc w:val="both"/>
      </w:pPr>
      <w:r>
        <w:rPr>
          <w:sz w:val="20"/>
        </w:rPr>
        <w:t xml:space="preserve">(в ред. Федерального </w:t>
      </w:r>
      <w:hyperlink w:history="0" r:id="rId40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0"/>
        <w:ind w:firstLine="540"/>
        <w:jc w:val="both"/>
      </w:pPr>
      <w:r>
        <w:rPr>
          <w:sz w:val="20"/>
        </w:rPr>
        <w:t xml:space="preserve">1. Переустройство и (или) перепланировка помещения в многоквартирном доме проводятся с соблюдением требований законодательства по </w:t>
      </w:r>
      <w:hyperlink w:history="0" r:id="rId407"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согласованию</w:t>
        </w:r>
      </w:hyperlink>
      <w:r>
        <w:rPr>
          <w:sz w:val="20"/>
        </w:rPr>
        <w:t xml:space="preserve"> с органом местного самоуправления (далее - орган, осуществляющий согласование) на основании принятого им решения.</w:t>
      </w:r>
    </w:p>
    <w:p>
      <w:pPr>
        <w:pStyle w:val="0"/>
        <w:jc w:val="both"/>
      </w:pPr>
      <w:r>
        <w:rPr>
          <w:sz w:val="20"/>
        </w:rPr>
        <w:t xml:space="preserve">(в ред. Федерального </w:t>
      </w:r>
      <w:hyperlink w:history="0" r:id="rId40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564" w:name="P564"/>
    <w:bookmarkEnd w:id="564"/>
    <w:p>
      <w:pPr>
        <w:pStyle w:val="0"/>
        <w:spacing w:before="200" w:lineRule="auto"/>
        <w:ind w:firstLine="540"/>
        <w:jc w:val="both"/>
      </w:pPr>
      <w:r>
        <w:rPr>
          <w:sz w:val="20"/>
        </w:rP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w:history="0" r:id="rId409"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порядке</w:t>
        </w:r>
      </w:hyperlink>
      <w:r>
        <w:rPr>
          <w:sz w:val="20"/>
        </w:rPr>
        <w:t xml:space="preserve"> соглашением о взаимодействии представляет:</w:t>
      </w:r>
    </w:p>
    <w:p>
      <w:pPr>
        <w:pStyle w:val="0"/>
        <w:jc w:val="both"/>
      </w:pPr>
      <w:r>
        <w:rPr>
          <w:sz w:val="20"/>
        </w:rPr>
        <w:t xml:space="preserve">(в ред. Федеральных законов от 28.07.2012 </w:t>
      </w:r>
      <w:hyperlink w:history="0" r:id="rId41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27.12.2018 </w:t>
      </w:r>
      <w:hyperlink w:history="0" r:id="rId41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N 558-ФЗ</w:t>
        </w:r>
      </w:hyperlink>
      <w:r>
        <w:rPr>
          <w:sz w:val="20"/>
        </w:rPr>
        <w:t xml:space="preserve">)</w:t>
      </w:r>
    </w:p>
    <w:p>
      <w:pPr>
        <w:pStyle w:val="0"/>
        <w:spacing w:before="200" w:lineRule="auto"/>
        <w:ind w:firstLine="540"/>
        <w:jc w:val="both"/>
      </w:pPr>
      <w:r>
        <w:rPr>
          <w:sz w:val="20"/>
        </w:rPr>
        <w:t xml:space="preserve">1) заявление о переустройстве и (или) перепланировке по </w:t>
      </w:r>
      <w:hyperlink w:history="0" r:id="rId412"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quot; (Зарегистрировано в Минюсте России 16.05.2024 N 78179) {КонсультантПлюс}">
        <w:r>
          <w:rPr>
            <w:sz w:val="20"/>
            <w:color w:val="0000ff"/>
          </w:rPr>
          <w:t xml:space="preserve">форме</w:t>
        </w:r>
      </w:hyperlink>
      <w:r>
        <w:rPr>
          <w:sz w:val="20"/>
        </w:rPr>
        <w:t xml:space="preserve">, утвержденной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41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bookmarkStart w:id="568" w:name="P568"/>
    <w:bookmarkEnd w:id="568"/>
    <w:p>
      <w:pPr>
        <w:pStyle w:val="0"/>
        <w:spacing w:before="200" w:lineRule="auto"/>
        <w:ind w:firstLine="540"/>
        <w:jc w:val="both"/>
      </w:pPr>
      <w:r>
        <w:rPr>
          <w:sz w:val="20"/>
        </w:rPr>
        <w:t xml:space="preserve">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pPr>
        <w:pStyle w:val="0"/>
        <w:jc w:val="both"/>
      </w:pPr>
      <w:r>
        <w:rPr>
          <w:sz w:val="20"/>
        </w:rPr>
        <w:t xml:space="preserve">(в ред. Федерального </w:t>
      </w:r>
      <w:hyperlink w:history="0" r:id="rId41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570" w:name="P570"/>
    <w:bookmarkEnd w:id="570"/>
    <w:p>
      <w:pPr>
        <w:pStyle w:val="0"/>
        <w:spacing w:before="200" w:lineRule="auto"/>
        <w:ind w:firstLine="540"/>
        <w:jc w:val="both"/>
      </w:pPr>
      <w:r>
        <w:rPr>
          <w:sz w:val="20"/>
        </w:rP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history="0" w:anchor="P834" w:tooltip="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
        <w:r>
          <w:rPr>
            <w:sz w:val="20"/>
            <w:color w:val="0000ff"/>
          </w:rPr>
          <w:t xml:space="preserve">частью 2 статьи 40</w:t>
        </w:r>
      </w:hyperlink>
      <w:r>
        <w:rPr>
          <w:sz w:val="20"/>
        </w:rPr>
        <w:t xml:space="preserve"> настоящего Кодекса;</w:t>
      </w:r>
    </w:p>
    <w:p>
      <w:pPr>
        <w:pStyle w:val="0"/>
        <w:jc w:val="both"/>
      </w:pPr>
      <w:r>
        <w:rPr>
          <w:sz w:val="20"/>
        </w:rPr>
        <w:t xml:space="preserve">(в ред. Федерального </w:t>
      </w:r>
      <w:hyperlink w:history="0" r:id="rId41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572" w:name="P572"/>
    <w:bookmarkEnd w:id="572"/>
    <w:p>
      <w:pPr>
        <w:pStyle w:val="0"/>
        <w:spacing w:before="200" w:lineRule="auto"/>
        <w:ind w:firstLine="540"/>
        <w:jc w:val="both"/>
      </w:pPr>
      <w:r>
        <w:rPr>
          <w:sz w:val="20"/>
        </w:rPr>
        <w:t xml:space="preserve">4) технический </w:t>
      </w:r>
      <w:hyperlink w:history="0" r:id="rId416"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sz w:val="20"/>
            <w:color w:val="0000ff"/>
          </w:rPr>
          <w:t xml:space="preserve">паспорт</w:t>
        </w:r>
      </w:hyperlink>
      <w:r>
        <w:rPr>
          <w:sz w:val="20"/>
        </w:rPr>
        <w:t xml:space="preserve"> переустраиваемого и (или) перепланируемого помещения в многоквартирном доме;</w:t>
      </w:r>
    </w:p>
    <w:p>
      <w:pPr>
        <w:pStyle w:val="0"/>
        <w:jc w:val="both"/>
      </w:pPr>
      <w:r>
        <w:rPr>
          <w:sz w:val="20"/>
        </w:rPr>
        <w:t xml:space="preserve">(в ред. Федерального </w:t>
      </w:r>
      <w:hyperlink w:history="0" r:id="rId41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bookmarkStart w:id="575" w:name="P575"/>
    <w:bookmarkEnd w:id="575"/>
    <w:p>
      <w:pPr>
        <w:pStyle w:val="0"/>
        <w:spacing w:before="200" w:lineRule="auto"/>
        <w:ind w:firstLine="540"/>
        <w:jc w:val="both"/>
      </w:pPr>
      <w:r>
        <w:rPr>
          <w:sz w:val="20"/>
        </w:rPr>
        <w:t xml:space="preserve">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pPr>
        <w:pStyle w:val="0"/>
        <w:jc w:val="both"/>
      </w:pPr>
      <w:r>
        <w:rPr>
          <w:sz w:val="20"/>
        </w:rPr>
        <w:t xml:space="preserve">(в ред. Федерального </w:t>
      </w:r>
      <w:hyperlink w:history="0" r:id="rId41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577" w:name="P577"/>
    <w:bookmarkEnd w:id="577"/>
    <w:p>
      <w:pPr>
        <w:pStyle w:val="0"/>
        <w:spacing w:before="200" w:lineRule="auto"/>
        <w:ind w:firstLine="540"/>
        <w:jc w:val="both"/>
      </w:pPr>
      <w:r>
        <w:rPr>
          <w:sz w:val="20"/>
        </w:rPr>
        <w:t xml:space="preserve">2.1. Заявитель вправе не представлять документы, предусмотренные </w:t>
      </w:r>
      <w:hyperlink w:history="0" w:anchor="P572" w:tooltip="4) технический паспорт переустраиваемого и (или) перепланируемого помещения в многоквартирном доме;">
        <w:r>
          <w:rPr>
            <w:sz w:val="20"/>
            <w:color w:val="0000ff"/>
          </w:rPr>
          <w:t xml:space="preserve">пунктами 4</w:t>
        </w:r>
      </w:hyperlink>
      <w:r>
        <w:rPr>
          <w:sz w:val="20"/>
        </w:rPr>
        <w:t xml:space="preserve"> и </w:t>
      </w:r>
      <w:hyperlink w:history="0" w:anchor="P575"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r>
          <w:rPr>
            <w:sz w:val="20"/>
            <w:color w:val="0000ff"/>
          </w:rPr>
          <w:t xml:space="preserve">6 части 2</w:t>
        </w:r>
      </w:hyperlink>
      <w:r>
        <w:rPr>
          <w:sz w:val="20"/>
        </w:rP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history="0" w:anchor="P568"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sz w:val="20"/>
            <w:color w:val="0000ff"/>
          </w:rPr>
          <w:t xml:space="preserve">пунктом 2 части 2</w:t>
        </w:r>
      </w:hyperlink>
      <w:r>
        <w:rPr>
          <w:sz w:val="20"/>
        </w:rPr>
        <w:t xml:space="preserve"> настоящей статьи. Для рассмотрения </w:t>
      </w:r>
      <w:hyperlink w:history="0" r:id="rId419"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quot; (Зарегистрировано в Минюсте России 16.05.2024 N 78179) {КонсультантПлюс}">
        <w:r>
          <w:rPr>
            <w:sz w:val="20"/>
            <w:color w:val="0000ff"/>
          </w:rPr>
          <w:t xml:space="preserve">заявления</w:t>
        </w:r>
      </w:hyperlink>
      <w:r>
        <w:rPr>
          <w:sz w:val="20"/>
        </w:rP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pPr>
        <w:pStyle w:val="0"/>
        <w:jc w:val="both"/>
      </w:pPr>
      <w:r>
        <w:rPr>
          <w:sz w:val="20"/>
        </w:rPr>
        <w:t xml:space="preserve">(в ред. Федеральных законов от 02.06.2016 </w:t>
      </w:r>
      <w:hyperlink w:history="0" r:id="rId420"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sz w:val="20"/>
            <w:color w:val="0000ff"/>
          </w:rPr>
          <w:t xml:space="preserve">N 175-ФЗ</w:t>
        </w:r>
      </w:hyperlink>
      <w:r>
        <w:rPr>
          <w:sz w:val="20"/>
        </w:rPr>
        <w:t xml:space="preserve">, от 03.07.2016 </w:t>
      </w:r>
      <w:hyperlink w:history="0" r:id="rId42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27.12.2018 </w:t>
      </w:r>
      <w:hyperlink w:history="0" r:id="rId42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N 558-ФЗ</w:t>
        </w:r>
      </w:hyperlink>
      <w:r>
        <w:rPr>
          <w:sz w:val="20"/>
        </w:rPr>
        <w:t xml:space="preserve">)</w:t>
      </w:r>
    </w:p>
    <w:p>
      <w:pPr>
        <w:pStyle w:val="0"/>
        <w:spacing w:before="200" w:lineRule="auto"/>
        <w:ind w:firstLine="540"/>
        <w:jc w:val="both"/>
      </w:pPr>
      <w:r>
        <w:rPr>
          <w:sz w:val="20"/>
        </w:rPr>
        <w:t xml:space="preserve">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pPr>
        <w:pStyle w:val="0"/>
        <w:jc w:val="both"/>
      </w:pPr>
      <w:r>
        <w:rPr>
          <w:sz w:val="20"/>
        </w:rPr>
        <w:t xml:space="preserve">(в ред. Федеральных законов от 03.07.2016 </w:t>
      </w:r>
      <w:hyperlink w:history="0" r:id="rId42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27.12.2018 </w:t>
      </w:r>
      <w:hyperlink w:history="0" r:id="rId42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N 558-ФЗ</w:t>
        </w:r>
      </w:hyperlink>
      <w:r>
        <w:rPr>
          <w:sz w:val="20"/>
        </w:rPr>
        <w:t xml:space="preserve">)</w:t>
      </w:r>
    </w:p>
    <w:p>
      <w:pPr>
        <w:pStyle w:val="0"/>
        <w:spacing w:before="200" w:lineRule="auto"/>
        <w:ind w:firstLine="540"/>
        <w:jc w:val="both"/>
      </w:pPr>
      <w:r>
        <w:rPr>
          <w:sz w:val="20"/>
        </w:rPr>
        <w:t xml:space="preserve">2) технический </w:t>
      </w:r>
      <w:hyperlink w:history="0" r:id="rId425"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sz w:val="20"/>
            <w:color w:val="0000ff"/>
          </w:rPr>
          <w:t xml:space="preserve">паспорт</w:t>
        </w:r>
      </w:hyperlink>
      <w:r>
        <w:rPr>
          <w:sz w:val="20"/>
        </w:rPr>
        <w:t xml:space="preserve"> переустраиваемого и (или) перепланируемого помещения в многоквартирном доме;</w:t>
      </w:r>
    </w:p>
    <w:p>
      <w:pPr>
        <w:pStyle w:val="0"/>
        <w:jc w:val="both"/>
      </w:pPr>
      <w:r>
        <w:rPr>
          <w:sz w:val="20"/>
        </w:rPr>
        <w:t xml:space="preserve">(в ред. Федерального </w:t>
      </w:r>
      <w:hyperlink w:history="0" r:id="rId42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pPr>
        <w:pStyle w:val="0"/>
        <w:jc w:val="both"/>
      </w:pPr>
      <w:r>
        <w:rPr>
          <w:sz w:val="20"/>
        </w:rPr>
        <w:t xml:space="preserve">(в ред. Федерального </w:t>
      </w:r>
      <w:hyperlink w:history="0" r:id="rId42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jc w:val="both"/>
      </w:pPr>
      <w:r>
        <w:rPr>
          <w:sz w:val="20"/>
        </w:rPr>
        <w:t xml:space="preserve">(часть 2.1 введена Федеральным </w:t>
      </w:r>
      <w:hyperlink w:history="0" r:id="rId42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history="0" w:anchor="P564"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r>
          <w:rPr>
            <w:sz w:val="20"/>
            <w:color w:val="0000ff"/>
          </w:rPr>
          <w:t xml:space="preserve">частями 2</w:t>
        </w:r>
      </w:hyperlink>
      <w:r>
        <w:rPr>
          <w:sz w:val="20"/>
        </w:rPr>
        <w:t xml:space="preserve"> и </w:t>
      </w:r>
      <w:hyperlink w:history="0" w:anchor="P5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
        <w:r>
          <w:rPr>
            <w:sz w:val="20"/>
            <w:color w:val="0000ff"/>
          </w:rPr>
          <w:t xml:space="preserve">2.1</w:t>
        </w:r>
      </w:hyperlink>
      <w:r>
        <w:rPr>
          <w:sz w:val="20"/>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history="0" w:anchor="P5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
        <w:r>
          <w:rPr>
            <w:sz w:val="20"/>
            <w:color w:val="0000ff"/>
          </w:rPr>
          <w:t xml:space="preserve">части 2.1</w:t>
        </w:r>
      </w:hyperlink>
      <w:r>
        <w:rPr>
          <w:sz w:val="20"/>
        </w:rP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pPr>
        <w:pStyle w:val="0"/>
        <w:jc w:val="both"/>
      </w:pPr>
      <w:r>
        <w:rPr>
          <w:sz w:val="20"/>
        </w:rPr>
        <w:t xml:space="preserve">(часть 3 в ред. Федерального </w:t>
      </w:r>
      <w:hyperlink w:history="0" r:id="rId42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 (ред. 28.07.2012))</w:t>
      </w:r>
    </w:p>
    <w:p>
      <w:pPr>
        <w:pStyle w:val="0"/>
        <w:spacing w:before="200" w:lineRule="auto"/>
        <w:ind w:firstLine="540"/>
        <w:jc w:val="both"/>
      </w:pPr>
      <w:r>
        <w:rPr>
          <w:sz w:val="20"/>
        </w:rP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history="0" w:anchor="P564"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r>
          <w:rPr>
            <w:sz w:val="20"/>
            <w:color w:val="0000ff"/>
          </w:rPr>
          <w:t xml:space="preserve">частями 2</w:t>
        </w:r>
      </w:hyperlink>
      <w:r>
        <w:rPr>
          <w:sz w:val="20"/>
        </w:rPr>
        <w:t xml:space="preserve"> и </w:t>
      </w:r>
      <w:hyperlink w:history="0" w:anchor="P5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
        <w:r>
          <w:rPr>
            <w:sz w:val="20"/>
            <w:color w:val="0000ff"/>
          </w:rPr>
          <w:t xml:space="preserve">2.1</w:t>
        </w:r>
      </w:hyperlink>
      <w:r>
        <w:rPr>
          <w:sz w:val="20"/>
        </w:rP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history="0" w:anchor="P564"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r>
          <w:rPr>
            <w:sz w:val="20"/>
            <w:color w:val="0000ff"/>
          </w:rPr>
          <w:t xml:space="preserve">части 2</w:t>
        </w:r>
      </w:hyperlink>
      <w:r>
        <w:rPr>
          <w:sz w:val="20"/>
        </w:rP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pPr>
        <w:pStyle w:val="0"/>
        <w:jc w:val="both"/>
      </w:pPr>
      <w:r>
        <w:rPr>
          <w:sz w:val="20"/>
        </w:rPr>
        <w:t xml:space="preserve">(часть 4 в ред. Федерального </w:t>
      </w:r>
      <w:hyperlink w:history="0" r:id="rId43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 (ред. 28.07.2012))</w:t>
      </w:r>
    </w:p>
    <w:bookmarkStart w:id="590" w:name="P590"/>
    <w:bookmarkEnd w:id="590"/>
    <w:p>
      <w:pPr>
        <w:pStyle w:val="0"/>
        <w:spacing w:before="200" w:lineRule="auto"/>
        <w:ind w:firstLine="540"/>
        <w:jc w:val="both"/>
      </w:pPr>
      <w:r>
        <w:rPr>
          <w:sz w:val="20"/>
        </w:rP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w:history="0" r:id="rId431" w:tooltip="Приказ Минстроя России от 04.04.2024 N 240/пр &quo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quot; (Зарегистрировано в Минюсте России 16.05.2024 N 78179) {КонсультантПлюс}">
        <w:r>
          <w:rPr>
            <w:sz w:val="20"/>
            <w:color w:val="0000ff"/>
          </w:rPr>
          <w:t xml:space="preserve">Форма</w:t>
        </w:r>
      </w:hyperlink>
      <w:r>
        <w:rPr>
          <w:sz w:val="20"/>
        </w:rP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pPr>
        <w:pStyle w:val="0"/>
        <w:jc w:val="both"/>
      </w:pPr>
      <w:r>
        <w:rPr>
          <w:sz w:val="20"/>
        </w:rPr>
        <w:t xml:space="preserve">(в ред. Федеральных законов от 23.07.2008 </w:t>
      </w:r>
      <w:hyperlink w:history="0" r:id="rId43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28.07.2012 </w:t>
      </w:r>
      <w:hyperlink w:history="0" r:id="rId43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bookmarkStart w:id="592" w:name="P592"/>
    <w:bookmarkEnd w:id="592"/>
    <w:p>
      <w:pPr>
        <w:pStyle w:val="0"/>
        <w:spacing w:before="200" w:lineRule="auto"/>
        <w:ind w:firstLine="540"/>
        <w:jc w:val="both"/>
      </w:pPr>
      <w:r>
        <w:rPr>
          <w:sz w:val="20"/>
        </w:rPr>
        <w:t xml:space="preserve">6. Предусмотренный </w:t>
      </w:r>
      <w:hyperlink w:history="0" w:anchor="P590" w:tooltip="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Форма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
        <w:r>
          <w:rPr>
            <w:sz w:val="20"/>
            <w:color w:val="0000ff"/>
          </w:rPr>
          <w:t xml:space="preserve">частью 5</w:t>
        </w:r>
      </w:hyperlink>
      <w:r>
        <w:rPr>
          <w:sz w:val="20"/>
        </w:rPr>
        <w:t xml:space="preserve"> настоящей статьи документ является основанием проведения переустройства и (или) перепланировки помещения в многоквартирном доме.</w:t>
      </w:r>
    </w:p>
    <w:p>
      <w:pPr>
        <w:pStyle w:val="0"/>
        <w:jc w:val="both"/>
      </w:pPr>
      <w:r>
        <w:rPr>
          <w:sz w:val="20"/>
        </w:rPr>
        <w:t xml:space="preserve">(в ред. Федерального </w:t>
      </w:r>
      <w:hyperlink w:history="0" r:id="rId43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2"/>
        <w:outlineLvl w:val="2"/>
        <w:ind w:firstLine="540"/>
        <w:jc w:val="both"/>
      </w:pPr>
      <w:r>
        <w:rPr>
          <w:sz w:val="20"/>
        </w:rPr>
        <w:t xml:space="preserve">Статья 27. Отказ в согласовании переустройства и (или) перепланировки помещения в многоквартирном доме</w:t>
      </w:r>
    </w:p>
    <w:p>
      <w:pPr>
        <w:pStyle w:val="0"/>
        <w:jc w:val="both"/>
      </w:pPr>
      <w:r>
        <w:rPr>
          <w:sz w:val="20"/>
        </w:rPr>
        <w:t xml:space="preserve">(в ред. Федерального </w:t>
      </w:r>
      <w:hyperlink w:history="0" r:id="rId435"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bookmarkStart w:id="598" w:name="P598"/>
    <w:bookmarkEnd w:id="598"/>
    <w:p>
      <w:pPr>
        <w:pStyle w:val="0"/>
        <w:ind w:firstLine="540"/>
        <w:jc w:val="both"/>
      </w:pPr>
      <w:r>
        <w:rPr>
          <w:sz w:val="20"/>
        </w:rPr>
        <w:t xml:space="preserve">1. Отказ в согласовании переустройства и (или) перепланировки помещения в многоквартирном доме допускается в случае:</w:t>
      </w:r>
    </w:p>
    <w:p>
      <w:pPr>
        <w:pStyle w:val="0"/>
        <w:jc w:val="both"/>
      </w:pPr>
      <w:r>
        <w:rPr>
          <w:sz w:val="20"/>
        </w:rPr>
        <w:t xml:space="preserve">(в ред. Федерального </w:t>
      </w:r>
      <w:hyperlink w:history="0" r:id="rId43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1) непредставления определенных </w:t>
      </w:r>
      <w:hyperlink w:history="0" w:anchor="P564" w:tooltip="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r>
          <w:rPr>
            <w:sz w:val="20"/>
            <w:color w:val="0000ff"/>
          </w:rPr>
          <w:t xml:space="preserve">частью 2 статьи 26</w:t>
        </w:r>
      </w:hyperlink>
      <w:r>
        <w:rPr>
          <w:sz w:val="20"/>
        </w:rPr>
        <w:t xml:space="preserve"> настоящего Кодекса документов, обязанность по представлению которых с учетом </w:t>
      </w:r>
      <w:hyperlink w:history="0" w:anchor="P5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
        <w:r>
          <w:rPr>
            <w:sz w:val="20"/>
            <w:color w:val="0000ff"/>
          </w:rPr>
          <w:t xml:space="preserve">части 2.1 статьи 26</w:t>
        </w:r>
      </w:hyperlink>
      <w:r>
        <w:rPr>
          <w:sz w:val="20"/>
        </w:rPr>
        <w:t xml:space="preserve"> настоящего Кодекса возложена на заявителя;</w:t>
      </w:r>
    </w:p>
    <w:p>
      <w:pPr>
        <w:pStyle w:val="0"/>
        <w:jc w:val="both"/>
      </w:pPr>
      <w:r>
        <w:rPr>
          <w:sz w:val="20"/>
        </w:rPr>
        <w:t xml:space="preserve">(в ред. Федерального </w:t>
      </w:r>
      <w:hyperlink w:history="0" r:id="rId43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history="0" w:anchor="P5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
        <w:r>
          <w:rPr>
            <w:sz w:val="20"/>
            <w:color w:val="0000ff"/>
          </w:rPr>
          <w:t xml:space="preserve">частью 2.1 статьи 26</w:t>
        </w:r>
      </w:hyperlink>
      <w:r>
        <w:rPr>
          <w:sz w:val="20"/>
        </w:rP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history="0" w:anchor="P5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
        <w:r>
          <w:rPr>
            <w:sz w:val="20"/>
            <w:color w:val="0000ff"/>
          </w:rPr>
          <w:t xml:space="preserve">частью 2.1 статьи 26</w:t>
        </w:r>
      </w:hyperlink>
      <w:r>
        <w:rPr>
          <w:sz w:val="20"/>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pPr>
        <w:pStyle w:val="0"/>
        <w:jc w:val="both"/>
      </w:pPr>
      <w:r>
        <w:rPr>
          <w:sz w:val="20"/>
        </w:rPr>
        <w:t xml:space="preserve">(п. 1.1 введен Федеральным </w:t>
      </w:r>
      <w:hyperlink w:history="0" r:id="rId43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43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2) представления документов в ненадлежащий орган;</w:t>
      </w:r>
    </w:p>
    <w:p>
      <w:pPr>
        <w:pStyle w:val="0"/>
        <w:spacing w:before="200" w:lineRule="auto"/>
        <w:ind w:firstLine="540"/>
        <w:jc w:val="both"/>
      </w:pPr>
      <w:r>
        <w:rPr>
          <w:sz w:val="20"/>
        </w:rPr>
        <w:t xml:space="preserve">3) несоответствия проекта переустройства и (или) перепланировки помещения в многоквартирном доме требованиям законодательства.</w:t>
      </w:r>
    </w:p>
    <w:p>
      <w:pPr>
        <w:pStyle w:val="0"/>
        <w:jc w:val="both"/>
      </w:pPr>
      <w:r>
        <w:rPr>
          <w:sz w:val="20"/>
        </w:rPr>
        <w:t xml:space="preserve">(в ред. Федерального </w:t>
      </w:r>
      <w:hyperlink w:history="0" r:id="rId44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history="0" w:anchor="P598" w:tooltip="1. Отказ в согласовании переустройства и (или) перепланировки помещения в многоквартирном доме допускается в случае:">
        <w:r>
          <w:rPr>
            <w:sz w:val="20"/>
            <w:color w:val="0000ff"/>
          </w:rPr>
          <w:t xml:space="preserve">частью 1</w:t>
        </w:r>
      </w:hyperlink>
      <w:r>
        <w:rPr>
          <w:sz w:val="20"/>
        </w:rPr>
        <w:t xml:space="preserve"> настоящей статьи.</w:t>
      </w:r>
    </w:p>
    <w:p>
      <w:pPr>
        <w:pStyle w:val="0"/>
        <w:jc w:val="both"/>
      </w:pPr>
      <w:r>
        <w:rPr>
          <w:sz w:val="20"/>
        </w:rPr>
        <w:t xml:space="preserve">(в ред. Федерального </w:t>
      </w:r>
      <w:hyperlink w:history="0" r:id="rId44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0"/>
        <w:jc w:val="both"/>
      </w:pPr>
      <w:r>
        <w:rPr>
          <w:sz w:val="20"/>
        </w:rPr>
        <w:t xml:space="preserve">(в ред. Федерального </w:t>
      </w:r>
      <w:hyperlink w:history="0" r:id="rId442"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2"/>
        <w:outlineLvl w:val="2"/>
        <w:ind w:firstLine="540"/>
        <w:jc w:val="both"/>
      </w:pPr>
      <w:r>
        <w:rPr>
          <w:sz w:val="20"/>
        </w:rPr>
        <w:t xml:space="preserve">Статья 28. Завершение переустройства и (или) перепланировки помещения в многоквартирном доме</w:t>
      </w:r>
    </w:p>
    <w:p>
      <w:pPr>
        <w:pStyle w:val="0"/>
        <w:ind w:firstLine="540"/>
        <w:jc w:val="both"/>
      </w:pPr>
      <w:r>
        <w:rPr>
          <w:sz w:val="20"/>
        </w:rPr>
      </w:r>
    </w:p>
    <w:p>
      <w:pPr>
        <w:pStyle w:val="0"/>
        <w:ind w:firstLine="540"/>
        <w:jc w:val="both"/>
      </w:pPr>
      <w:r>
        <w:rPr>
          <w:sz w:val="20"/>
        </w:rPr>
        <w:t xml:space="preserve">(в ред. Федерального </w:t>
      </w:r>
      <w:hyperlink w:history="0" r:id="rId443" w:tooltip="Федеральный закон от 19.12.2023 N 608-ФЗ &quot;О внесении изменений в Жилищный кодекс Российской Федерации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19.12.2023 N 608-ФЗ)</w:t>
      </w:r>
    </w:p>
    <w:p>
      <w:pPr>
        <w:pStyle w:val="0"/>
        <w:ind w:firstLine="540"/>
        <w:jc w:val="both"/>
      </w:pPr>
      <w:r>
        <w:rPr>
          <w:sz w:val="20"/>
        </w:rPr>
      </w:r>
    </w:p>
    <w:bookmarkStart w:id="616" w:name="P616"/>
    <w:bookmarkEnd w:id="616"/>
    <w:p>
      <w:pPr>
        <w:pStyle w:val="0"/>
        <w:ind w:firstLine="540"/>
        <w:jc w:val="both"/>
      </w:pPr>
      <w:r>
        <w:rPr>
          <w:sz w:val="20"/>
        </w:rPr>
        <w:t xml:space="preserve">1. По завершении переустройства и (или) перепланировки помещения в многоквартирном доме заявитель способом, предусмотренным </w:t>
      </w:r>
      <w:hyperlink w:history="0" w:anchor="P529" w:tooltip="9. По окончании указанных в части 8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
        <w:r>
          <w:rPr>
            <w:sz w:val="20"/>
            <w:color w:val="0000ff"/>
          </w:rPr>
          <w:t xml:space="preserve">частью 9 статьи 23</w:t>
        </w:r>
      </w:hyperlink>
      <w:r>
        <w:rPr>
          <w:sz w:val="20"/>
        </w:rP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w:history="0" r:id="rId444" w:tooltip="Федеральный закон от 13.07.2015 N 218-ФЗ (ред. от 15.1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pPr>
        <w:pStyle w:val="0"/>
        <w:jc w:val="both"/>
      </w:pPr>
      <w:r>
        <w:rPr>
          <w:sz w:val="20"/>
        </w:rPr>
        <w:t xml:space="preserve">(в ред. Федерального </w:t>
      </w:r>
      <w:hyperlink w:history="0" r:id="rId445"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07.06.2025 N 125-ФЗ)</w:t>
      </w:r>
    </w:p>
    <w:bookmarkStart w:id="618" w:name="P618"/>
    <w:bookmarkEnd w:id="618"/>
    <w:p>
      <w:pPr>
        <w:pStyle w:val="0"/>
        <w:spacing w:before="200" w:lineRule="auto"/>
        <w:ind w:firstLine="540"/>
        <w:jc w:val="both"/>
      </w:pPr>
      <w:r>
        <w:rPr>
          <w:sz w:val="20"/>
        </w:rPr>
        <w:t xml:space="preserve">2. Переустройство и (или) перепланировка помещения в многоквартирном доме подтверждаются </w:t>
      </w:r>
      <w:hyperlink w:history="0" r:id="rId446"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актом</w:t>
        </w:r>
      </w:hyperlink>
      <w:r>
        <w:rPr>
          <w:sz w:val="20"/>
        </w:rP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history="0" w:anchor="P616" w:tooltip="1. По завершении переустройства и (или) перепланировки помещения в многоквартирном доме заявитель способом, предусмотренным частью 9 статьи 23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законом от 13 июля 2015 года N 218-ФЗ &quot;О государственной регистрации недвижимости&quot;. В ...">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3. Переустройство помещения в многоквартирном доме считается завершенным со дня утверждения акта, предусмотренного </w:t>
      </w:r>
      <w:hyperlink w:history="0" w:anchor="P618" w:tooltip="2. Переустройство и (или) перепланировка помещения в многоквартирном доме подтверждаются актом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частью 1 настоящей статьи.">
        <w:r>
          <w:rPr>
            <w:sz w:val="20"/>
            <w:color w:val="0000ff"/>
          </w:rPr>
          <w:t xml:space="preserve">частью 2</w:t>
        </w:r>
      </w:hyperlink>
      <w:r>
        <w:rPr>
          <w:sz w:val="20"/>
        </w:rP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pPr>
        <w:pStyle w:val="0"/>
        <w:ind w:firstLine="540"/>
        <w:jc w:val="both"/>
      </w:pPr>
      <w:r>
        <w:rPr>
          <w:sz w:val="20"/>
        </w:rPr>
      </w:r>
    </w:p>
    <w:p>
      <w:pPr>
        <w:pStyle w:val="2"/>
        <w:outlineLvl w:val="2"/>
        <w:ind w:firstLine="540"/>
        <w:jc w:val="both"/>
      </w:pPr>
      <w:r>
        <w:rPr>
          <w:sz w:val="20"/>
        </w:rPr>
        <w:t xml:space="preserve">Статья 29. Последствия самовольного переустройства и (или) самовольной перепланировки помещения в многоквартирном доме</w:t>
      </w:r>
    </w:p>
    <w:p>
      <w:pPr>
        <w:pStyle w:val="0"/>
        <w:jc w:val="both"/>
      </w:pPr>
      <w:r>
        <w:rPr>
          <w:sz w:val="20"/>
        </w:rPr>
        <w:t xml:space="preserve">(в ред. Федерального </w:t>
      </w:r>
      <w:hyperlink w:history="0" r:id="rId447"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ind w:firstLine="540"/>
        <w:jc w:val="both"/>
      </w:pPr>
      <w:r>
        <w:rPr>
          <w:sz w:val="20"/>
        </w:rPr>
      </w:r>
    </w:p>
    <w:p>
      <w:pPr>
        <w:pStyle w:val="0"/>
        <w:ind w:firstLine="540"/>
        <w:jc w:val="both"/>
      </w:pPr>
      <w:r>
        <w:rPr>
          <w:sz w:val="20"/>
        </w:rP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history="0" w:anchor="P592" w:tooltip="6. Предусмотренный частью 5 настоящей статьи документ является основанием проведения переустройства и (или) перепланировки помещения в многоквартирном доме.">
        <w:r>
          <w:rPr>
            <w:sz w:val="20"/>
            <w:color w:val="0000ff"/>
          </w:rPr>
          <w:t xml:space="preserve">частью 6 статьи 26</w:t>
        </w:r>
      </w:hyperlink>
      <w:r>
        <w:rPr>
          <w:sz w:val="20"/>
        </w:rPr>
        <w:t xml:space="preserve"> настоящего Кодекса, или с нарушением проекта переустройства и (или) перепланировки, представлявшегося в соответствии с </w:t>
      </w:r>
      <w:hyperlink w:history="0" w:anchor="P570" w:tooltip="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
        <w:r>
          <w:rPr>
            <w:sz w:val="20"/>
            <w:color w:val="0000ff"/>
          </w:rPr>
          <w:t xml:space="preserve">пунктом 3 части 2 статьи 26</w:t>
        </w:r>
      </w:hyperlink>
      <w:r>
        <w:rPr>
          <w:sz w:val="20"/>
        </w:rPr>
        <w:t xml:space="preserve"> настоящего Кодекса.</w:t>
      </w:r>
    </w:p>
    <w:p>
      <w:pPr>
        <w:pStyle w:val="0"/>
        <w:jc w:val="both"/>
      </w:pPr>
      <w:r>
        <w:rPr>
          <w:sz w:val="20"/>
        </w:rPr>
        <w:t xml:space="preserve">(в ред. Федерального </w:t>
      </w:r>
      <w:hyperlink w:history="0" r:id="rId44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626" w:name="P626"/>
    <w:bookmarkEnd w:id="626"/>
    <w:p>
      <w:pPr>
        <w:pStyle w:val="0"/>
        <w:spacing w:before="200" w:lineRule="auto"/>
        <w:ind w:firstLine="540"/>
        <w:jc w:val="both"/>
      </w:pPr>
      <w:r>
        <w:rPr>
          <w:sz w:val="20"/>
        </w:rPr>
        <w:t xml:space="preserve">2. Самовольно переустроившее и (или) перепланировавшее помещение в многоквартирном доме лицо несет предусмотренную </w:t>
      </w:r>
      <w:r>
        <w:rPr>
          <w:sz w:val="20"/>
        </w:rPr>
        <w:t xml:space="preserve">законодательством</w:t>
      </w:r>
      <w:r>
        <w:rPr>
          <w:sz w:val="20"/>
        </w:rPr>
        <w:t xml:space="preserve"> ответственность.</w:t>
      </w:r>
    </w:p>
    <w:p>
      <w:pPr>
        <w:pStyle w:val="0"/>
        <w:jc w:val="both"/>
      </w:pPr>
      <w:r>
        <w:rPr>
          <w:sz w:val="20"/>
        </w:rPr>
        <w:t xml:space="preserve">(в ред. Федерального </w:t>
      </w:r>
      <w:hyperlink w:history="0" r:id="rId44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628" w:name="P628"/>
    <w:bookmarkEnd w:id="628"/>
    <w:p>
      <w:pPr>
        <w:pStyle w:val="0"/>
        <w:spacing w:before="200" w:lineRule="auto"/>
        <w:ind w:firstLine="540"/>
        <w:jc w:val="both"/>
      </w:pPr>
      <w:r>
        <w:rPr>
          <w:sz w:val="20"/>
        </w:rP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w:history="0" r:id="rId450"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обязан</w:t>
        </w:r>
      </w:hyperlink>
      <w:r>
        <w:rPr>
          <w:sz w:val="20"/>
        </w:rPr>
        <w:t xml:space="preserve"> привести такое помещение в прежнее состояние в разумный срок и в порядке, которые установлены органом, осуществляющим согласование.</w:t>
      </w:r>
    </w:p>
    <w:p>
      <w:pPr>
        <w:pStyle w:val="0"/>
        <w:jc w:val="both"/>
      </w:pPr>
      <w:r>
        <w:rPr>
          <w:sz w:val="20"/>
        </w:rPr>
        <w:t xml:space="preserve">(в ред. Федерального </w:t>
      </w:r>
      <w:hyperlink w:history="0" r:id="rId45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630" w:name="P630"/>
    <w:bookmarkEnd w:id="630"/>
    <w:p>
      <w:pPr>
        <w:pStyle w:val="0"/>
        <w:spacing w:before="200" w:lineRule="auto"/>
        <w:ind w:firstLine="540"/>
        <w:jc w:val="both"/>
      </w:pPr>
      <w:r>
        <w:rPr>
          <w:sz w:val="20"/>
        </w:rPr>
        <w:t xml:space="preserve">4. На основании решения суда помещение в многоквартирном доме может быть </w:t>
      </w:r>
      <w:hyperlink w:history="0" r:id="rId452"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сохранено</w:t>
        </w:r>
      </w:hyperlink>
      <w:r>
        <w:rPr>
          <w:sz w:val="20"/>
        </w:rP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pPr>
        <w:pStyle w:val="0"/>
        <w:jc w:val="both"/>
      </w:pPr>
      <w:r>
        <w:rPr>
          <w:sz w:val="20"/>
        </w:rPr>
        <w:t xml:space="preserve">(в ред. Федерального </w:t>
      </w:r>
      <w:hyperlink w:history="0" r:id="rId453"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632" w:name="P632"/>
    <w:bookmarkEnd w:id="632"/>
    <w:p>
      <w:pPr>
        <w:pStyle w:val="0"/>
        <w:spacing w:before="200" w:lineRule="auto"/>
        <w:ind w:firstLine="540"/>
        <w:jc w:val="both"/>
      </w:pPr>
      <w:r>
        <w:rPr>
          <w:sz w:val="20"/>
        </w:rPr>
        <w:t xml:space="preserve">5. Если соответствующее помещение в многоквартирном доме не будет приведено в прежнее состояние в указанный в </w:t>
      </w:r>
      <w:hyperlink w:history="0" w:anchor="P628" w:tooltip="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
        <w:r>
          <w:rPr>
            <w:sz w:val="20"/>
            <w:color w:val="0000ff"/>
          </w:rPr>
          <w:t xml:space="preserve">части 3</w:t>
        </w:r>
      </w:hyperlink>
      <w:r>
        <w:rPr>
          <w:sz w:val="20"/>
        </w:rP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history="0" w:anchor="P630" w:tooltip="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
        <w:r>
          <w:rPr>
            <w:sz w:val="20"/>
            <w:color w:val="0000ff"/>
          </w:rPr>
          <w:t xml:space="preserve">частью 4</w:t>
        </w:r>
      </w:hyperlink>
      <w:r>
        <w:rPr>
          <w:sz w:val="20"/>
        </w:rPr>
        <w:t xml:space="preserve"> настоящей статьи, принимает решение:</w:t>
      </w:r>
    </w:p>
    <w:p>
      <w:pPr>
        <w:pStyle w:val="0"/>
        <w:jc w:val="both"/>
      </w:pPr>
      <w:r>
        <w:rPr>
          <w:sz w:val="20"/>
        </w:rPr>
        <w:t xml:space="preserve">(в ред. Федерального </w:t>
      </w:r>
      <w:hyperlink w:history="0" r:id="rId454"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1) в отношении собственника о </w:t>
      </w:r>
      <w:hyperlink w:history="0" r:id="rId455"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продаже</w:t>
        </w:r>
      </w:hyperlink>
      <w:r>
        <w:rPr>
          <w:sz w:val="20"/>
        </w:rP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pPr>
        <w:pStyle w:val="0"/>
        <w:jc w:val="both"/>
      </w:pPr>
      <w:r>
        <w:rPr>
          <w:sz w:val="20"/>
        </w:rPr>
        <w:t xml:space="preserve">(в ред. Федерального </w:t>
      </w:r>
      <w:hyperlink w:history="0" r:id="rId456"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w:history="0" r:id="rId457"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расторжении</w:t>
        </w:r>
      </w:hyperlink>
      <w:r>
        <w:rPr>
          <w:sz w:val="20"/>
        </w:rP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pPr>
        <w:pStyle w:val="0"/>
        <w:jc w:val="both"/>
      </w:pPr>
      <w:r>
        <w:rPr>
          <w:sz w:val="20"/>
        </w:rPr>
        <w:t xml:space="preserve">(в ред. Федерального </w:t>
      </w:r>
      <w:hyperlink w:history="0" r:id="rId458"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bookmarkStart w:id="638" w:name="P638"/>
    <w:bookmarkEnd w:id="638"/>
    <w:p>
      <w:pPr>
        <w:pStyle w:val="0"/>
        <w:spacing w:before="200" w:lineRule="auto"/>
        <w:ind w:firstLine="540"/>
        <w:jc w:val="both"/>
      </w:pPr>
      <w:r>
        <w:rPr>
          <w:sz w:val="20"/>
        </w:rP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history="0" w:anchor="P628" w:tooltip="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
        <w:r>
          <w:rPr>
            <w:sz w:val="20"/>
            <w:color w:val="0000ff"/>
          </w:rPr>
          <w:t xml:space="preserve">частью 3</w:t>
        </w:r>
      </w:hyperlink>
      <w:r>
        <w:rPr>
          <w:sz w:val="20"/>
        </w:rPr>
        <w:t xml:space="preserve"> настоящей статьи порядке, или для собственника жилого помещения, являвшегося наймодателем по расторгнутому в установленном </w:t>
      </w:r>
      <w:hyperlink w:history="0" w:anchor="P632" w:tooltip="5. Если соответствующее помещение в многоквартирном дом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частью 4 настоящей статьи, принимает решение:">
        <w:r>
          <w:rPr>
            <w:sz w:val="20"/>
            <w:color w:val="0000ff"/>
          </w:rPr>
          <w:t xml:space="preserve">частью 5</w:t>
        </w:r>
      </w:hyperlink>
      <w:r>
        <w:rPr>
          <w:sz w:val="20"/>
        </w:rP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history="0" w:anchor="P632" w:tooltip="5. Если соответствующее помещение в многоквартирном дом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частью 4 настоящей статьи, принимает решение:">
        <w:r>
          <w:rPr>
            <w:sz w:val="20"/>
            <w:color w:val="0000ff"/>
          </w:rPr>
          <w:t xml:space="preserve">частью 5</w:t>
        </w:r>
      </w:hyperlink>
      <w:r>
        <w:rPr>
          <w:sz w:val="20"/>
        </w:rPr>
        <w:t xml:space="preserve"> настоящей статьи порядке.</w:t>
      </w:r>
    </w:p>
    <w:p>
      <w:pPr>
        <w:pStyle w:val="0"/>
        <w:jc w:val="both"/>
      </w:pPr>
      <w:r>
        <w:rPr>
          <w:sz w:val="20"/>
        </w:rPr>
        <w:t xml:space="preserve">(в ред. Федерального </w:t>
      </w:r>
      <w:hyperlink w:history="0" r:id="rId459"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закона</w:t>
        </w:r>
      </w:hyperlink>
      <w:r>
        <w:rPr>
          <w:sz w:val="20"/>
        </w:rPr>
        <w:t xml:space="preserve"> от 27.12.2018 N 558-ФЗ)</w:t>
      </w:r>
    </w:p>
    <w:p>
      <w:pPr>
        <w:pStyle w:val="0"/>
        <w:spacing w:before="200" w:lineRule="auto"/>
        <w:ind w:firstLine="540"/>
        <w:jc w:val="both"/>
      </w:pPr>
      <w:r>
        <w:rPr>
          <w:sz w:val="20"/>
        </w:rPr>
        <w:t xml:space="preserve">7. Положения </w:t>
      </w:r>
      <w:hyperlink w:history="0" w:anchor="P626" w:tooltip="2. Самовольно переустроившее и (или) перепланировавшее помещение в многоквартирном доме лицо несет предусмотренную законодательством ответственность.">
        <w:r>
          <w:rPr>
            <w:sz w:val="20"/>
            <w:color w:val="0000ff"/>
          </w:rPr>
          <w:t xml:space="preserve">частей 2</w:t>
        </w:r>
      </w:hyperlink>
      <w:r>
        <w:rPr>
          <w:sz w:val="20"/>
        </w:rPr>
        <w:t xml:space="preserve"> - </w:t>
      </w:r>
      <w:hyperlink w:history="0" w:anchor="P638" w:tooltip="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частью 3 настоящей статьи порядке, или для собственника жилого помещения, являвшегося наймодателем по расторгнутому в установленном частью 5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
        <w:r>
          <w:rPr>
            <w:sz w:val="20"/>
            <w:color w:val="0000ff"/>
          </w:rPr>
          <w:t xml:space="preserve">6</w:t>
        </w:r>
      </w:hyperlink>
      <w:r>
        <w:rPr>
          <w:sz w:val="20"/>
        </w:rP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pPr>
        <w:pStyle w:val="0"/>
        <w:jc w:val="both"/>
      </w:pPr>
      <w:r>
        <w:rPr>
          <w:sz w:val="20"/>
        </w:rPr>
        <w:t xml:space="preserve">(часть 7 введена Федеральным </w:t>
      </w:r>
      <w:hyperlink w:history="0" r:id="rId460"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законом</w:t>
        </w:r>
      </w:hyperlink>
      <w:r>
        <w:rPr>
          <w:sz w:val="20"/>
        </w:rPr>
        <w:t xml:space="preserve"> от 27.12.2019 N 473-ФЗ)</w:t>
      </w:r>
    </w:p>
    <w:p>
      <w:pPr>
        <w:pStyle w:val="0"/>
        <w:ind w:firstLine="540"/>
        <w:jc w:val="both"/>
      </w:pPr>
      <w:r>
        <w:rPr>
          <w:sz w:val="20"/>
        </w:rPr>
      </w:r>
    </w:p>
    <w:p>
      <w:pPr>
        <w:pStyle w:val="2"/>
        <w:outlineLvl w:val="0"/>
        <w:jc w:val="center"/>
      </w:pPr>
      <w:r>
        <w:rPr>
          <w:sz w:val="20"/>
        </w:rPr>
        <w:t xml:space="preserve">Раздел II. ПРАВО СОБСТВЕННОСТИ И ДРУГИЕ</w:t>
      </w:r>
    </w:p>
    <w:p>
      <w:pPr>
        <w:pStyle w:val="2"/>
        <w:jc w:val="center"/>
      </w:pPr>
      <w:r>
        <w:rPr>
          <w:sz w:val="20"/>
        </w:rPr>
        <w:t xml:space="preserve">ВЕЩНЫЕ ПРАВА НА ЖИЛЫЕ ПОМЕЩЕНИЯ</w:t>
      </w:r>
    </w:p>
    <w:p>
      <w:pPr>
        <w:pStyle w:val="0"/>
        <w:jc w:val="center"/>
      </w:pPr>
      <w:r>
        <w:rPr>
          <w:sz w:val="20"/>
        </w:rPr>
      </w:r>
    </w:p>
    <w:p>
      <w:pPr>
        <w:pStyle w:val="2"/>
        <w:outlineLvl w:val="1"/>
        <w:jc w:val="center"/>
      </w:pPr>
      <w:r>
        <w:rPr>
          <w:sz w:val="20"/>
        </w:rPr>
        <w:t xml:space="preserve">Глава 5. ПРАВА И ОБЯЗАННОСТИ СОБСТВЕННИКА ЖИЛОГО ПОМЕЩЕНИЯ</w:t>
      </w:r>
    </w:p>
    <w:p>
      <w:pPr>
        <w:pStyle w:val="2"/>
        <w:jc w:val="center"/>
      </w:pPr>
      <w:r>
        <w:rPr>
          <w:sz w:val="20"/>
        </w:rPr>
        <w:t xml:space="preserve">И ИНЫХ ПРОЖИВАЮЩИХ В ПРИНАДЛЕЖАЩЕМ ЕМУ ПОМЕЩЕНИИ ГРАЖДАН</w:t>
      </w:r>
    </w:p>
    <w:p>
      <w:pPr>
        <w:pStyle w:val="0"/>
        <w:ind w:firstLine="540"/>
        <w:jc w:val="both"/>
      </w:pPr>
      <w:r>
        <w:rPr>
          <w:sz w:val="20"/>
        </w:rPr>
      </w:r>
    </w:p>
    <w:p>
      <w:pPr>
        <w:pStyle w:val="2"/>
        <w:outlineLvl w:val="2"/>
        <w:ind w:firstLine="540"/>
        <w:jc w:val="both"/>
      </w:pPr>
      <w:r>
        <w:rPr>
          <w:sz w:val="20"/>
        </w:rPr>
        <w:t xml:space="preserve">Статья 30. Права и обязанности собственника жилого помещения</w:t>
      </w:r>
    </w:p>
    <w:p>
      <w:pPr>
        <w:pStyle w:val="0"/>
        <w:ind w:firstLine="540"/>
        <w:jc w:val="both"/>
      </w:pPr>
      <w:r>
        <w:rPr>
          <w:sz w:val="20"/>
        </w:rPr>
      </w:r>
    </w:p>
    <w:p>
      <w:pPr>
        <w:pStyle w:val="0"/>
        <w:ind w:firstLine="540"/>
        <w:jc w:val="both"/>
      </w:pPr>
      <w:r>
        <w:rPr>
          <w:sz w:val="20"/>
        </w:rP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history="0" w:anchor="P376" w:tooltip="Статья 17. Назначение жилого помещения и пределы его использования. Пользование жилым помещением">
        <w:r>
          <w:rPr>
            <w:sz w:val="20"/>
            <w:color w:val="0000ff"/>
          </w:rPr>
          <w:t xml:space="preserve">Кодексом</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ст. 30 (в ред. ФЗ от 14.07.2022 N 310-ФЗ) </w:t>
            </w:r>
            <w:hyperlink w:history="0" r:id="rId461"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отношениям, возникшим после 01.09.2022.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pPr>
        <w:pStyle w:val="0"/>
        <w:jc w:val="both"/>
      </w:pPr>
      <w:r>
        <w:rPr>
          <w:sz w:val="20"/>
        </w:rPr>
        <w:t xml:space="preserve">(часть 1.1 введена Федеральным </w:t>
      </w:r>
      <w:hyperlink w:history="0" r:id="rId462" w:tooltip="Федеральный закон от 14.07.2022 N 310-ФЗ &quot;О внесении изменений в Семей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310-ФЗ)</w:t>
      </w:r>
    </w:p>
    <w:p>
      <w:pPr>
        <w:pStyle w:val="0"/>
        <w:spacing w:before="200" w:lineRule="auto"/>
        <w:ind w:firstLine="540"/>
        <w:jc w:val="both"/>
      </w:pPr>
      <w:r>
        <w:rPr>
          <w:sz w:val="20"/>
        </w:rPr>
        <w:t xml:space="preserve">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w:t>
      </w:r>
      <w:r>
        <w:rPr>
          <w:sz w:val="20"/>
        </w:rPr>
        <w:t xml:space="preserve">законодательством</w:t>
      </w:r>
      <w:r>
        <w:rPr>
          <w:sz w:val="20"/>
        </w:rPr>
        <w:t xml:space="preserve">, настоящим Кодексом, при условии обеспечения соблюдения прав и законных интересов соседей, 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pPr>
        <w:pStyle w:val="0"/>
        <w:jc w:val="both"/>
      </w:pPr>
      <w:r>
        <w:rPr>
          <w:sz w:val="20"/>
        </w:rPr>
        <w:t xml:space="preserve">(часть 2 в ред. Федерального </w:t>
      </w:r>
      <w:hyperlink w:history="0" r:id="rId463" w:tooltip="Федеральный закон от 23.03.2024 N 55-ФЗ &quot;О внесении изменения в статью 30 Жилищного кодекса Российской Федерации&quot; {КонсультантПлюс}">
        <w:r>
          <w:rPr>
            <w:sz w:val="20"/>
            <w:color w:val="0000ff"/>
          </w:rPr>
          <w:t xml:space="preserve">закона</w:t>
        </w:r>
      </w:hyperlink>
      <w:r>
        <w:rPr>
          <w:sz w:val="20"/>
        </w:rPr>
        <w:t xml:space="preserve"> от 23.03.2024 N 55-ФЗ)</w:t>
      </w:r>
    </w:p>
    <w:p>
      <w:pPr>
        <w:pStyle w:val="0"/>
        <w:spacing w:before="200" w:lineRule="auto"/>
        <w:ind w:firstLine="540"/>
        <w:jc w:val="both"/>
      </w:pPr>
      <w:r>
        <w:rPr>
          <w:sz w:val="20"/>
        </w:rPr>
        <w:t xml:space="preserve">3. Собственник жилого помещения несет </w:t>
      </w:r>
      <w:hyperlink w:history="0" r:id="rId464"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quot; {КонсультантПлюс}">
        <w:r>
          <w:rPr>
            <w:sz w:val="20"/>
            <w:color w:val="0000ff"/>
          </w:rPr>
          <w:t xml:space="preserve">бремя</w:t>
        </w:r>
      </w:hyperlink>
      <w:r>
        <w:rPr>
          <w:sz w:val="20"/>
        </w:rP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pPr>
        <w:pStyle w:val="0"/>
        <w:spacing w:before="200" w:lineRule="auto"/>
        <w:ind w:firstLine="540"/>
        <w:jc w:val="both"/>
      </w:pPr>
      <w:r>
        <w:rPr>
          <w:sz w:val="20"/>
        </w:rP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w:history="0" r:id="rId465" w:tooltip="Приказ Минстроя России от 14.05.2021 N 292/пр &quot;Об утверждении правил пользования жилыми помещениями&quot; (Зарегистрировано в Минюсте России 08.09.2021 N 64942) {КонсультантПлюс}">
        <w:r>
          <w:rPr>
            <w:sz w:val="20"/>
            <w:color w:val="0000ff"/>
          </w:rPr>
          <w:t xml:space="preserve">правила</w:t>
        </w:r>
      </w:hyperlink>
      <w:r>
        <w:rPr>
          <w:sz w:val="20"/>
        </w:rPr>
        <w:t xml:space="preserve"> пользования жилыми помещениями, а также </w:t>
      </w:r>
      <w:hyperlink w:history="0" r:id="rId46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правила</w:t>
        </w:r>
      </w:hyperlink>
      <w:r>
        <w:rPr>
          <w:sz w:val="20"/>
        </w:rPr>
        <w:t xml:space="preserve"> содержания общего имущества собственников помещений в многоквартирном доме.</w:t>
      </w:r>
    </w:p>
    <w:p>
      <w:pPr>
        <w:pStyle w:val="0"/>
        <w:spacing w:before="200" w:lineRule="auto"/>
        <w:ind w:firstLine="540"/>
        <w:jc w:val="both"/>
      </w:pPr>
      <w:r>
        <w:rPr>
          <w:sz w:val="20"/>
        </w:rPr>
        <w:t xml:space="preserve">5. Собственник жилого дома или части жилого дома обязан обеспечивать обращение с твердыми коммунальными отходами путем заключения </w:t>
      </w:r>
      <w:hyperlink w:history="0" r:id="rId467"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договора</w:t>
        </w:r>
      </w:hyperlink>
      <w:r>
        <w:rPr>
          <w:sz w:val="20"/>
        </w:rPr>
        <w:t xml:space="preserve">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pPr>
        <w:pStyle w:val="0"/>
        <w:jc w:val="both"/>
      </w:pPr>
      <w:r>
        <w:rPr>
          <w:sz w:val="20"/>
        </w:rPr>
        <w:t xml:space="preserve">(часть 5 введена Федеральным </w:t>
      </w:r>
      <w:hyperlink w:history="0" r:id="rId46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 в ред. Федерального </w:t>
      </w:r>
      <w:hyperlink w:history="0" r:id="rId469"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ind w:firstLine="540"/>
        <w:jc w:val="both"/>
      </w:pPr>
      <w:r>
        <w:rPr>
          <w:sz w:val="20"/>
        </w:rPr>
      </w:r>
    </w:p>
    <w:p>
      <w:pPr>
        <w:pStyle w:val="2"/>
        <w:outlineLvl w:val="2"/>
        <w:ind w:firstLine="540"/>
        <w:jc w:val="both"/>
      </w:pPr>
      <w:r>
        <w:rPr>
          <w:sz w:val="20"/>
        </w:rPr>
        <w:t xml:space="preserve">Статья 31. Права и обязанности граждан, проживающих совместно с собственником в принадлежащем ему жилом помещении</w:t>
      </w:r>
    </w:p>
    <w:p>
      <w:pPr>
        <w:pStyle w:val="0"/>
        <w:ind w:firstLine="540"/>
        <w:jc w:val="both"/>
      </w:pPr>
      <w:r>
        <w:rPr>
          <w:sz w:val="20"/>
        </w:rPr>
      </w:r>
    </w:p>
    <w:p>
      <w:pPr>
        <w:pStyle w:val="0"/>
        <w:ind w:firstLine="540"/>
        <w:jc w:val="both"/>
      </w:pPr>
      <w:r>
        <w:rPr>
          <w:sz w:val="20"/>
        </w:rP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w:history="0" r:id="rId47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признаны</w:t>
        </w:r>
      </w:hyperlink>
      <w:r>
        <w:rPr>
          <w:sz w:val="20"/>
        </w:rPr>
        <w:t xml:space="preserve"> членами семьи собственника, если они вселены собственником в качестве членов своей семьи.</w:t>
      </w:r>
    </w:p>
    <w:bookmarkStart w:id="666" w:name="P666"/>
    <w:bookmarkEnd w:id="666"/>
    <w:p>
      <w:pPr>
        <w:pStyle w:val="0"/>
        <w:spacing w:before="200" w:lineRule="auto"/>
        <w:ind w:firstLine="540"/>
        <w:jc w:val="both"/>
      </w:pPr>
      <w:r>
        <w:rPr>
          <w:sz w:val="20"/>
        </w:rP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w:history="0" r:id="rId471"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соглашением</w:t>
        </w:r>
      </w:hyperlink>
      <w:r>
        <w:rPr>
          <w:sz w:val="20"/>
        </w:rP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pPr>
        <w:pStyle w:val="0"/>
        <w:spacing w:before="200" w:lineRule="auto"/>
        <w:ind w:firstLine="540"/>
        <w:jc w:val="both"/>
      </w:pPr>
      <w:r>
        <w:rPr>
          <w:sz w:val="20"/>
        </w:rPr>
        <w:t xml:space="preserve">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pPr>
        <w:pStyle w:val="0"/>
        <w:jc w:val="both"/>
      </w:pPr>
      <w:r>
        <w:rPr>
          <w:sz w:val="20"/>
        </w:rPr>
        <w:t xml:space="preserve">(в ред. Федерального </w:t>
      </w:r>
      <w:hyperlink w:history="0" r:id="rId472"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sz w:val="20"/>
            <w:color w:val="0000ff"/>
          </w:rPr>
          <w:t xml:space="preserve">закона</w:t>
        </w:r>
      </w:hyperlink>
      <w:r>
        <w:rPr>
          <w:sz w:val="20"/>
        </w:rPr>
        <w:t xml:space="preserve"> от 24.04.2008 N 49-ФЗ)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положений ч. 4 ст. 31 см. </w:t>
            </w:r>
            <w:hyperlink w:history="0" r:id="rId473"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ст. 19</w:t>
              </w:r>
            </w:hyperlink>
            <w:r>
              <w:rPr>
                <w:sz w:val="20"/>
                <w:color w:val="392c69"/>
              </w:rPr>
              <w:t xml:space="preserve"> ФЗ от 29.12.2004 N 189-ФЗ.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1" w:name="P671"/>
    <w:bookmarkEnd w:id="671"/>
    <w:p>
      <w:pPr>
        <w:pStyle w:val="0"/>
        <w:spacing w:before="260" w:lineRule="auto"/>
        <w:ind w:firstLine="540"/>
        <w:jc w:val="both"/>
      </w:pPr>
      <w:r>
        <w:rPr>
          <w:sz w:val="20"/>
        </w:rPr>
        <w:t xml:space="preserve">4. В случае прекращения семейных отношений с собственником жилого помещения право пользования данным жилым помещением за </w:t>
      </w:r>
      <w:r>
        <w:rPr>
          <w:sz w:val="20"/>
        </w:rPr>
        <w:t xml:space="preserve">бывшим членом семьи</w:t>
      </w:r>
      <w:r>
        <w:rPr>
          <w:sz w:val="20"/>
        </w:rPr>
        <w:t xml:space="preserve">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w:history="0" r:id="rId47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сохранено</w:t>
        </w:r>
      </w:hyperlink>
      <w:r>
        <w:rPr>
          <w:sz w:val="20"/>
        </w:rPr>
        <w:t xml:space="preserve"> за бывшим членом его семьи на определенный </w:t>
      </w:r>
      <w:r>
        <w:rPr>
          <w:sz w:val="20"/>
        </w:rPr>
        <w:t xml:space="preserve">срок</w:t>
      </w:r>
      <w:r>
        <w:rPr>
          <w:sz w:val="20"/>
        </w:rPr>
        <w:t xml:space="preserve"> на основании решения суда. При этом суд </w:t>
      </w:r>
      <w:hyperlink w:history="0" r:id="rId47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вправе</w:t>
        </w:r>
      </w:hyperlink>
      <w:r>
        <w:rPr>
          <w:sz w:val="20"/>
        </w:rP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w:history="0" r:id="rId47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обязательства</w:t>
        </w:r>
      </w:hyperlink>
      <w:r>
        <w:rPr>
          <w:sz w:val="20"/>
        </w:rPr>
        <w:t xml:space="preserve">, по их требованию.</w:t>
      </w:r>
    </w:p>
    <w:p>
      <w:pPr>
        <w:pStyle w:val="0"/>
        <w:spacing w:before="200" w:lineRule="auto"/>
        <w:ind w:firstLine="540"/>
        <w:jc w:val="both"/>
      </w:pPr>
      <w:r>
        <w:rPr>
          <w:sz w:val="20"/>
        </w:rPr>
        <w:t xml:space="preserve">5. По истечении срока пользования жилым помещением, установленного решением суда, принятым с учетом положений </w:t>
      </w:r>
      <w:hyperlink w:history="0" w:anchor="P671"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r>
          <w:rPr>
            <w:sz w:val="20"/>
            <w:color w:val="0000ff"/>
          </w:rPr>
          <w:t xml:space="preserve">части 4</w:t>
        </w:r>
      </w:hyperlink>
      <w:r>
        <w:rPr>
          <w:sz w:val="20"/>
        </w:rP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pPr>
        <w:pStyle w:val="0"/>
        <w:spacing w:before="200" w:lineRule="auto"/>
        <w:ind w:firstLine="540"/>
        <w:jc w:val="both"/>
      </w:pPr>
      <w:r>
        <w:rPr>
          <w:sz w:val="20"/>
        </w:rPr>
        <w:t xml:space="preserve">6. Бывший член семьи собственника, пользующийся жилым помещением на основании решения суда, принятого с учетом положений </w:t>
      </w:r>
      <w:hyperlink w:history="0" w:anchor="P671"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r>
          <w:rPr>
            <w:sz w:val="20"/>
            <w:color w:val="0000ff"/>
          </w:rPr>
          <w:t xml:space="preserve">части 4</w:t>
        </w:r>
      </w:hyperlink>
      <w:r>
        <w:rPr>
          <w:sz w:val="20"/>
        </w:rPr>
        <w:t xml:space="preserve"> настоящей статьи, имеет права, несет обязанности и ответственность, предусмотренные </w:t>
      </w:r>
      <w:hyperlink w:history="0" w:anchor="P666"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
        <w:r>
          <w:rPr>
            <w:sz w:val="20"/>
            <w:color w:val="0000ff"/>
          </w:rPr>
          <w:t xml:space="preserve">частями 2</w:t>
        </w:r>
      </w:hyperlink>
      <w:r>
        <w:rPr>
          <w:sz w:val="20"/>
        </w:rPr>
        <w:t xml:space="preserve"> - </w:t>
      </w:r>
      <w:hyperlink w:history="0" w:anchor="P671"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pPr>
        <w:pStyle w:val="0"/>
        <w:ind w:firstLine="540"/>
        <w:jc w:val="both"/>
      </w:pPr>
      <w:r>
        <w:rPr>
          <w:sz w:val="20"/>
        </w:rPr>
      </w:r>
    </w:p>
    <w:bookmarkStart w:id="676" w:name="P676"/>
    <w:bookmarkEnd w:id="676"/>
    <w:p>
      <w:pPr>
        <w:pStyle w:val="2"/>
        <w:outlineLvl w:val="2"/>
        <w:ind w:firstLine="540"/>
        <w:jc w:val="both"/>
      </w:pPr>
      <w:r>
        <w:rPr>
          <w:sz w:val="20"/>
        </w:rPr>
        <w:t xml:space="preserve">Статья 32. Обеспечение жилищных прав собственника жилого помещения при изъятии земельного участка для государственных или муниципальных нужд</w:t>
      </w:r>
    </w:p>
    <w:p>
      <w:pPr>
        <w:pStyle w:val="0"/>
        <w:ind w:firstLine="540"/>
        <w:jc w:val="both"/>
      </w:pPr>
      <w:r>
        <w:rPr>
          <w:sz w:val="20"/>
        </w:rPr>
      </w:r>
    </w:p>
    <w:bookmarkStart w:id="678" w:name="P678"/>
    <w:bookmarkEnd w:id="678"/>
    <w:p>
      <w:pPr>
        <w:pStyle w:val="0"/>
        <w:ind w:firstLine="540"/>
        <w:jc w:val="both"/>
      </w:pPr>
      <w:r>
        <w:rPr>
          <w:sz w:val="20"/>
        </w:rP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w:history="0" r:id="rId477"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нужд</w:t>
        </w:r>
      </w:hyperlink>
      <w:r>
        <w:rPr>
          <w:sz w:val="20"/>
        </w:rPr>
        <w:t xml:space="preserve">.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субъекта Российской Федерации или органа местного самоуправления.</w:t>
      </w:r>
    </w:p>
    <w:p>
      <w:pPr>
        <w:pStyle w:val="0"/>
        <w:jc w:val="both"/>
      </w:pPr>
      <w:r>
        <w:rPr>
          <w:sz w:val="20"/>
        </w:rPr>
        <w:t xml:space="preserve">(в ред. Федеральных законов от 31.12.2014 </w:t>
      </w:r>
      <w:hyperlink w:history="0" r:id="rId47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08.08.2024 </w:t>
      </w:r>
      <w:hyperlink w:history="0" r:id="rId4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pPr>
        <w:pStyle w:val="0"/>
        <w:jc w:val="both"/>
      </w:pPr>
      <w:r>
        <w:rPr>
          <w:sz w:val="20"/>
        </w:rPr>
        <w:t xml:space="preserve">(часть 2 в ред. Федерального </w:t>
      </w:r>
      <w:hyperlink w:history="0" r:id="rId48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bookmarkStart w:id="682" w:name="P682"/>
    <w:bookmarkEnd w:id="682"/>
    <w:p>
      <w:pPr>
        <w:pStyle w:val="0"/>
        <w:spacing w:before="200" w:lineRule="auto"/>
        <w:ind w:firstLine="540"/>
        <w:jc w:val="both"/>
      </w:pPr>
      <w:r>
        <w:rPr>
          <w:sz w:val="20"/>
        </w:rPr>
        <w:t xml:space="preserve">3. Утратил силу с 1 апреля 2015 года. - Федеральный </w:t>
      </w:r>
      <w:hyperlink w:history="0" r:id="rId48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499-ФЗ.</w:t>
      </w:r>
    </w:p>
    <w:p>
      <w:pPr>
        <w:pStyle w:val="0"/>
        <w:spacing w:before="200" w:lineRule="auto"/>
        <w:ind w:firstLine="540"/>
        <w:jc w:val="both"/>
      </w:pPr>
      <w:r>
        <w:rPr>
          <w:sz w:val="20"/>
        </w:rPr>
        <w:t xml:space="preserve">4. Собственнику жилого помещения, подлежащего изъятию, направляется </w:t>
      </w:r>
      <w:hyperlink w:history="0" r:id="rId48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уведомление</w:t>
        </w:r>
      </w:hyperlink>
      <w:r>
        <w:rPr>
          <w:sz w:val="20"/>
        </w:rP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pPr>
        <w:pStyle w:val="0"/>
        <w:jc w:val="both"/>
      </w:pPr>
      <w:r>
        <w:rPr>
          <w:sz w:val="20"/>
        </w:rPr>
        <w:t xml:space="preserve">(часть 4 в ред. Федерального </w:t>
      </w:r>
      <w:hyperlink w:history="0" r:id="rId48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bookmarkStart w:id="685" w:name="P685"/>
    <w:bookmarkEnd w:id="685"/>
    <w:p>
      <w:pPr>
        <w:pStyle w:val="0"/>
        <w:spacing w:before="200" w:lineRule="auto"/>
        <w:ind w:firstLine="540"/>
        <w:jc w:val="both"/>
      </w:pPr>
      <w:r>
        <w:rPr>
          <w:sz w:val="20"/>
        </w:rP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w:history="0" r:id="rId48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может</w:t>
        </w:r>
      </w:hyperlink>
      <w:r>
        <w:rPr>
          <w:sz w:val="20"/>
        </w:rP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pPr>
        <w:pStyle w:val="0"/>
        <w:jc w:val="both"/>
      </w:pPr>
      <w:r>
        <w:rPr>
          <w:sz w:val="20"/>
        </w:rPr>
        <w:t xml:space="preserve">(в ред. Федерального </w:t>
      </w:r>
      <w:hyperlink w:history="0" r:id="rId48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защите жилищных прав отказавшихся от участия в приватизации бывших членов семьи собственника, для которых изымаемое жилое помещение является единственным пригодным для проживания, см. ФЗ от 29.12.2004 </w:t>
            </w:r>
            <w:hyperlink w:history="0" r:id="rId486"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N 189-ФЗ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9" w:name="P689"/>
    <w:bookmarkEnd w:id="689"/>
    <w:p>
      <w:pPr>
        <w:pStyle w:val="0"/>
        <w:spacing w:before="260" w:lineRule="auto"/>
        <w:ind w:firstLine="540"/>
        <w:jc w:val="both"/>
      </w:pPr>
      <w:r>
        <w:rPr>
          <w:sz w:val="20"/>
        </w:rPr>
        <w:t xml:space="preserve">6. </w:t>
      </w:r>
      <w:r>
        <w:rPr>
          <w:sz w:val="20"/>
        </w:rPr>
        <w:t xml:space="preserve">Возмещение</w:t>
      </w:r>
      <w:r>
        <w:rPr>
          <w:sz w:val="20"/>
        </w:rP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pPr>
        <w:pStyle w:val="0"/>
        <w:jc w:val="both"/>
      </w:pPr>
      <w:r>
        <w:rPr>
          <w:sz w:val="20"/>
        </w:rPr>
        <w:t xml:space="preserve">(в ред. Федерального </w:t>
      </w:r>
      <w:hyperlink w:history="0" r:id="rId48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bookmarkStart w:id="691" w:name="P691"/>
    <w:bookmarkEnd w:id="691"/>
    <w:p>
      <w:pPr>
        <w:pStyle w:val="0"/>
        <w:spacing w:before="200" w:lineRule="auto"/>
        <w:ind w:firstLine="540"/>
        <w:jc w:val="both"/>
      </w:pPr>
      <w:r>
        <w:rPr>
          <w:sz w:val="20"/>
        </w:rP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history="0" w:anchor="P689"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
        <w:r>
          <w:rPr>
            <w:sz w:val="20"/>
            <w:color w:val="0000ff"/>
          </w:rPr>
          <w:t xml:space="preserve">части 6</w:t>
        </w:r>
      </w:hyperlink>
      <w:r>
        <w:rPr>
          <w:sz w:val="20"/>
        </w:rP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pPr>
        <w:pStyle w:val="0"/>
        <w:jc w:val="both"/>
      </w:pPr>
      <w:r>
        <w:rPr>
          <w:sz w:val="20"/>
        </w:rPr>
        <w:t xml:space="preserve">(в ред. Федеральных законов от 31.12.2014 </w:t>
      </w:r>
      <w:hyperlink w:history="0" r:id="rId48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27.12.2019 </w:t>
      </w:r>
      <w:hyperlink w:history="0" r:id="rId489"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N 473-ФЗ</w:t>
        </w:r>
      </w:hyperlink>
      <w:r>
        <w:rPr>
          <w:sz w:val="20"/>
        </w:rPr>
        <w:t xml:space="preserve">)</w:t>
      </w:r>
    </w:p>
    <w:bookmarkStart w:id="693" w:name="P693"/>
    <w:bookmarkEnd w:id="693"/>
    <w:p>
      <w:pPr>
        <w:pStyle w:val="0"/>
        <w:spacing w:before="200" w:lineRule="auto"/>
        <w:ind w:firstLine="540"/>
        <w:jc w:val="both"/>
      </w:pPr>
      <w:r>
        <w:rPr>
          <w:sz w:val="20"/>
        </w:rPr>
        <w:t xml:space="preserve">8. По соглашению с собственником жилого помещения ему может быть предоставлено взамен изымаемого жилого помещения </w:t>
      </w:r>
      <w:hyperlink w:history="0" r:id="rId49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другое</w:t>
        </w:r>
      </w:hyperlink>
      <w:r>
        <w:rPr>
          <w:sz w:val="20"/>
        </w:rPr>
        <w:t xml:space="preserve"> жилое помещение с зачетом его стоимости при определении размера возмещения за изымаемое жилое помещение.</w:t>
      </w:r>
    </w:p>
    <w:p>
      <w:pPr>
        <w:pStyle w:val="0"/>
        <w:jc w:val="both"/>
      </w:pPr>
      <w:r>
        <w:rPr>
          <w:sz w:val="20"/>
        </w:rPr>
        <w:t xml:space="preserve">(в ред. Федерального </w:t>
      </w:r>
      <w:hyperlink w:history="0" r:id="rId49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bookmarkStart w:id="695" w:name="P695"/>
    <w:bookmarkEnd w:id="695"/>
    <w:p>
      <w:pPr>
        <w:pStyle w:val="0"/>
        <w:spacing w:before="200" w:lineRule="auto"/>
        <w:ind w:firstLine="540"/>
        <w:jc w:val="both"/>
      </w:pPr>
      <w:r>
        <w:rPr>
          <w:sz w:val="20"/>
        </w:rPr>
        <w:t xml:space="preserve">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pPr>
        <w:pStyle w:val="0"/>
        <w:jc w:val="both"/>
      </w:pPr>
      <w:r>
        <w:rPr>
          <w:sz w:val="20"/>
        </w:rPr>
        <w:t xml:space="preserve">(часть 8.1 введена Федеральным </w:t>
      </w:r>
      <w:hyperlink w:history="0" r:id="rId492"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законом</w:t>
        </w:r>
      </w:hyperlink>
      <w:r>
        <w:rPr>
          <w:sz w:val="20"/>
        </w:rPr>
        <w:t xml:space="preserve"> от 27.12.2019 N 473-ФЗ)</w:t>
      </w:r>
    </w:p>
    <w:p>
      <w:pPr>
        <w:pStyle w:val="0"/>
        <w:spacing w:before="200" w:lineRule="auto"/>
        <w:ind w:firstLine="540"/>
        <w:jc w:val="both"/>
      </w:pPr>
      <w:r>
        <w:rPr>
          <w:sz w:val="20"/>
        </w:rP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history="0" w:anchor="P691" w:tooltip="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
        <w:r>
          <w:rPr>
            <w:sz w:val="20"/>
            <w:color w:val="0000ff"/>
          </w:rPr>
          <w:t xml:space="preserve">частью 7</w:t>
        </w:r>
      </w:hyperlink>
      <w:r>
        <w:rPr>
          <w:sz w:val="20"/>
        </w:rPr>
        <w:t xml:space="preserve"> настоящей статьи, размер которого не может превышать стоимость приобретения ими такого жилого помещения, при этом положения </w:t>
      </w:r>
      <w:hyperlink w:history="0" w:anchor="P693" w:tooltip="8.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
        <w:r>
          <w:rPr>
            <w:sz w:val="20"/>
            <w:color w:val="0000ff"/>
          </w:rPr>
          <w:t xml:space="preserve">частей 8</w:t>
        </w:r>
      </w:hyperlink>
      <w:r>
        <w:rPr>
          <w:sz w:val="20"/>
        </w:rPr>
        <w:t xml:space="preserve"> и </w:t>
      </w:r>
      <w:hyperlink w:history="0" w:anchor="P695" w:tooltip="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
        <w:r>
          <w:rPr>
            <w:sz w:val="20"/>
            <w:color w:val="0000ff"/>
          </w:rPr>
          <w:t xml:space="preserve">8.1</w:t>
        </w:r>
      </w:hyperlink>
      <w:r>
        <w:rPr>
          <w:sz w:val="20"/>
        </w:rPr>
        <w:t xml:space="preserve"> настоящей статьи в отношении таких граждан не применяются.</w:t>
      </w:r>
    </w:p>
    <w:p>
      <w:pPr>
        <w:pStyle w:val="0"/>
        <w:jc w:val="both"/>
      </w:pPr>
      <w:r>
        <w:rPr>
          <w:sz w:val="20"/>
        </w:rPr>
        <w:t xml:space="preserve">(часть 8.2 введена Федеральным </w:t>
      </w:r>
      <w:hyperlink w:history="0" r:id="rId493"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законом</w:t>
        </w:r>
      </w:hyperlink>
      <w:r>
        <w:rPr>
          <w:sz w:val="20"/>
        </w:rPr>
        <w:t xml:space="preserve"> от 27.12.2019 N 473-ФЗ)</w:t>
      </w:r>
    </w:p>
    <w:bookmarkStart w:id="699" w:name="P699"/>
    <w:bookmarkEnd w:id="699"/>
    <w:p>
      <w:pPr>
        <w:pStyle w:val="0"/>
        <w:spacing w:before="200" w:lineRule="auto"/>
        <w:ind w:firstLine="540"/>
        <w:jc w:val="both"/>
      </w:pPr>
      <w:r>
        <w:rPr>
          <w:sz w:val="20"/>
        </w:rPr>
        <w:t xml:space="preserve">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pPr>
        <w:pStyle w:val="0"/>
        <w:jc w:val="both"/>
      </w:pPr>
      <w:r>
        <w:rPr>
          <w:sz w:val="20"/>
        </w:rPr>
        <w:t xml:space="preserve">(часть 9 в ред. Федерального </w:t>
      </w:r>
      <w:hyperlink w:history="0" r:id="rId49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bookmarkStart w:id="701" w:name="P701"/>
    <w:bookmarkEnd w:id="701"/>
    <w:p>
      <w:pPr>
        <w:pStyle w:val="0"/>
        <w:spacing w:before="200" w:lineRule="auto"/>
        <w:ind w:firstLine="540"/>
        <w:jc w:val="both"/>
      </w:pPr>
      <w:r>
        <w:rPr>
          <w:sz w:val="20"/>
        </w:rPr>
        <w:t xml:space="preserve">10. Признание в установленном Правительством Российской Федерации </w:t>
      </w:r>
      <w:hyperlink w:history="0" r:id="rId49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history="0" w:anchor="P678" w:tooltip="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
        <w:r>
          <w:rPr>
            <w:sz w:val="20"/>
            <w:color w:val="0000ff"/>
          </w:rPr>
          <w:t xml:space="preserve">частями 1</w:t>
        </w:r>
      </w:hyperlink>
      <w:r>
        <w:rPr>
          <w:sz w:val="20"/>
        </w:rPr>
        <w:t xml:space="preserve"> - </w:t>
      </w:r>
      <w:hyperlink w:history="0" w:anchor="P682" w:tooltip="3. Утратил силу с 1 апреля 2015 года. - Федеральный закон от 31.12.2014 N 499-ФЗ.">
        <w:r>
          <w:rPr>
            <w:sz w:val="20"/>
            <w:color w:val="0000ff"/>
          </w:rPr>
          <w:t xml:space="preserve">3</w:t>
        </w:r>
      </w:hyperlink>
      <w:r>
        <w:rPr>
          <w:sz w:val="20"/>
        </w:rPr>
        <w:t xml:space="preserve">, </w:t>
      </w:r>
      <w:hyperlink w:history="0" w:anchor="P685" w:tooltip="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
        <w:r>
          <w:rPr>
            <w:sz w:val="20"/>
            <w:color w:val="0000ff"/>
          </w:rPr>
          <w:t xml:space="preserve">5</w:t>
        </w:r>
      </w:hyperlink>
      <w:r>
        <w:rPr>
          <w:sz w:val="20"/>
        </w:rPr>
        <w:t xml:space="preserve"> - </w:t>
      </w:r>
      <w:hyperlink w:history="0" w:anchor="P699" w:tooltip="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
        <w:r>
          <w:rPr>
            <w:sz w:val="20"/>
            <w:color w:val="0000ff"/>
          </w:rPr>
          <w:t xml:space="preserve">9</w:t>
        </w:r>
      </w:hyperlink>
      <w:r>
        <w:rPr>
          <w:sz w:val="20"/>
        </w:rPr>
        <w:t xml:space="preserve"> настоящей статьи.</w:t>
      </w:r>
    </w:p>
    <w:p>
      <w:pPr>
        <w:pStyle w:val="0"/>
        <w:jc w:val="both"/>
      </w:pPr>
      <w:r>
        <w:rPr>
          <w:sz w:val="20"/>
        </w:rPr>
        <w:t xml:space="preserve">(в ред. Федерального </w:t>
      </w:r>
      <w:hyperlink w:history="0" r:id="rId49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history="0" w:anchor="P701"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
        <w:r>
          <w:rPr>
            <w:sz w:val="20"/>
            <w:color w:val="0000ff"/>
          </w:rPr>
          <w:t xml:space="preserve">частью 10</w:t>
        </w:r>
      </w:hyperlink>
      <w:r>
        <w:rPr>
          <w:sz w:val="20"/>
        </w:rPr>
        <w:t xml:space="preserve"> настоящей статьи.</w:t>
      </w:r>
    </w:p>
    <w:p>
      <w:pPr>
        <w:pStyle w:val="0"/>
        <w:jc w:val="both"/>
      </w:pPr>
      <w:r>
        <w:rPr>
          <w:sz w:val="20"/>
        </w:rPr>
        <w:t xml:space="preserve">(часть 10.1 введена Федеральным </w:t>
      </w:r>
      <w:hyperlink w:history="0" r:id="rId497"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законом</w:t>
        </w:r>
      </w:hyperlink>
      <w:r>
        <w:rPr>
          <w:sz w:val="20"/>
        </w:rPr>
        <w:t xml:space="preserve"> от 27.12.2019 N 473-ФЗ)</w:t>
      </w:r>
    </w:p>
    <w:bookmarkStart w:id="705" w:name="P705"/>
    <w:bookmarkEnd w:id="705"/>
    <w:p>
      <w:pPr>
        <w:pStyle w:val="0"/>
        <w:spacing w:before="200" w:lineRule="auto"/>
        <w:ind w:firstLine="540"/>
        <w:jc w:val="both"/>
      </w:pPr>
      <w:r>
        <w:rPr>
          <w:sz w:val="20"/>
        </w:rP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w:history="0" r:id="rId498"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w:history="0" r:id="rId499"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history="0" w:anchor="P701"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
        <w:r>
          <w:rPr>
            <w:sz w:val="20"/>
            <w:color w:val="0000ff"/>
          </w:rPr>
          <w:t xml:space="preserve">частью 10</w:t>
        </w:r>
      </w:hyperlink>
      <w:r>
        <w:rPr>
          <w:sz w:val="20"/>
        </w:rPr>
        <w:t xml:space="preserve"> настоящей статьи.</w:t>
      </w:r>
    </w:p>
    <w:p>
      <w:pPr>
        <w:pStyle w:val="0"/>
        <w:jc w:val="both"/>
      </w:pPr>
      <w:r>
        <w:rPr>
          <w:sz w:val="20"/>
        </w:rPr>
        <w:t xml:space="preserve">(часть одиннадцатая введена Федеральным </w:t>
      </w:r>
      <w:hyperlink w:history="0" r:id="rId50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50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history="0" w:anchor="P705"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
        <w:r>
          <w:rPr>
            <w:sz w:val="20"/>
            <w:color w:val="0000ff"/>
          </w:rPr>
          <w:t xml:space="preserve">части 11</w:t>
        </w:r>
      </w:hyperlink>
      <w:r>
        <w:rPr>
          <w:sz w:val="20"/>
        </w:rPr>
        <w:t xml:space="preserve"> настоящей статьи, допускается только с согласия собственника.</w:t>
      </w:r>
    </w:p>
    <w:p>
      <w:pPr>
        <w:pStyle w:val="0"/>
        <w:jc w:val="both"/>
      </w:pPr>
      <w:r>
        <w:rPr>
          <w:sz w:val="20"/>
        </w:rPr>
        <w:t xml:space="preserve">(часть двенадцатая введена Федеральным </w:t>
      </w:r>
      <w:hyperlink w:history="0" r:id="rId50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bookmarkStart w:id="710" w:name="P710"/>
    <w:bookmarkEnd w:id="710"/>
    <w:p>
      <w:pPr>
        <w:pStyle w:val="2"/>
        <w:outlineLvl w:val="2"/>
        <w:ind w:firstLine="540"/>
        <w:jc w:val="both"/>
      </w:pPr>
      <w:r>
        <w:rPr>
          <w:sz w:val="20"/>
        </w:rPr>
        <w:t xml:space="preserve">Статья 32.1. Обеспечение жилищных прав граждан при осуществлении комплексного развития территории жилой застройки</w:t>
      </w:r>
    </w:p>
    <w:p>
      <w:pPr>
        <w:pStyle w:val="0"/>
        <w:ind w:firstLine="540"/>
        <w:jc w:val="both"/>
      </w:pPr>
      <w:r>
        <w:rPr>
          <w:sz w:val="20"/>
        </w:rPr>
      </w:r>
    </w:p>
    <w:p>
      <w:pPr>
        <w:pStyle w:val="0"/>
        <w:ind w:firstLine="540"/>
        <w:jc w:val="both"/>
      </w:pPr>
      <w:r>
        <w:rPr>
          <w:sz w:val="20"/>
        </w:rPr>
        <w:t xml:space="preserve">(введена Федеральным </w:t>
      </w:r>
      <w:hyperlink w:history="0" r:id="rId50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bookmarkStart w:id="714" w:name="P714"/>
    <w:bookmarkEnd w:id="714"/>
    <w:p>
      <w:pPr>
        <w:pStyle w:val="0"/>
        <w:ind w:firstLine="540"/>
        <w:jc w:val="both"/>
      </w:pPr>
      <w:r>
        <w:rPr>
          <w:sz w:val="20"/>
        </w:rP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w:history="0" r:id="rId504"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пунктом 2 части 2 статьи 65</w:t>
        </w:r>
      </w:hyperlink>
      <w:r>
        <w:rPr>
          <w:sz w:val="20"/>
        </w:rP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pPr>
        <w:pStyle w:val="0"/>
        <w:spacing w:before="200" w:lineRule="auto"/>
        <w:ind w:firstLine="540"/>
        <w:jc w:val="both"/>
      </w:pPr>
      <w:r>
        <w:rPr>
          <w:sz w:val="20"/>
        </w:rP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w:history="0" r:id="rId505"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pPr>
        <w:pStyle w:val="0"/>
        <w:jc w:val="both"/>
      </w:pPr>
      <w:r>
        <w:rPr>
          <w:sz w:val="20"/>
        </w:rPr>
        <w:t xml:space="preserve">(в ред. Федерального </w:t>
      </w:r>
      <w:hyperlink w:history="0" r:id="rId50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3. Собственникам жилых помещений в многоквартирных домах, указанных в </w:t>
      </w:r>
      <w:hyperlink w:history="0" w:anchor="P714" w:tooltip="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пунктом 2 части 2 статьи 65 Градостроительного кодекса Росси...">
        <w:r>
          <w:rPr>
            <w:sz w:val="20"/>
            <w:color w:val="0000ff"/>
          </w:rPr>
          <w:t xml:space="preserve">части 1</w:t>
        </w:r>
      </w:hyperlink>
      <w:r>
        <w:rPr>
          <w:sz w:val="20"/>
        </w:rP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history="0" w:anchor="P691" w:tooltip="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
        <w:r>
          <w:rPr>
            <w:sz w:val="20"/>
            <w:color w:val="0000ff"/>
          </w:rPr>
          <w:t xml:space="preserve">частью 7 статьи 32</w:t>
        </w:r>
      </w:hyperlink>
      <w:r>
        <w:rPr>
          <w:sz w:val="20"/>
        </w:rP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pPr>
        <w:pStyle w:val="0"/>
        <w:spacing w:before="200" w:lineRule="auto"/>
        <w:ind w:firstLine="540"/>
        <w:jc w:val="both"/>
      </w:pPr>
      <w:r>
        <w:rPr>
          <w:sz w:val="20"/>
        </w:rPr>
        <w:t xml:space="preserve">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 Нормативным правовым актом субъекта Российской Федерации - города федерального значения Москвы,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соответствии с настоящей частью.</w:t>
      </w:r>
    </w:p>
    <w:p>
      <w:pPr>
        <w:pStyle w:val="0"/>
        <w:jc w:val="both"/>
      </w:pPr>
      <w:r>
        <w:rPr>
          <w:sz w:val="20"/>
        </w:rPr>
        <w:t xml:space="preserve">(в ред. Федерального </w:t>
      </w:r>
      <w:hyperlink w:history="0" r:id="rId507"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sz w:val="20"/>
            <w:color w:val="0000ff"/>
          </w:rPr>
          <w:t xml:space="preserve">закона</w:t>
        </w:r>
      </w:hyperlink>
      <w:r>
        <w:rPr>
          <w:sz w:val="20"/>
        </w:rPr>
        <w:t xml:space="preserve"> от 24.06.2025 N 181-ФЗ)</w:t>
      </w:r>
    </w:p>
    <w:p>
      <w:pPr>
        <w:pStyle w:val="0"/>
        <w:spacing w:before="200" w:lineRule="auto"/>
        <w:ind w:firstLine="540"/>
        <w:jc w:val="both"/>
      </w:pPr>
      <w:r>
        <w:rPr>
          <w:sz w:val="20"/>
        </w:rP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history="0" w:anchor="P689"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
        <w:r>
          <w:rPr>
            <w:sz w:val="20"/>
            <w:color w:val="0000ff"/>
          </w:rPr>
          <w:t xml:space="preserve">частью 6 статьи 32</w:t>
        </w:r>
      </w:hyperlink>
      <w:r>
        <w:rPr>
          <w:sz w:val="20"/>
        </w:rP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history="0" w:anchor="P729" w:tooltip="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bookmarkStart w:id="722" w:name="P722"/>
    <w:bookmarkEnd w:id="722"/>
    <w:p>
      <w:pPr>
        <w:pStyle w:val="0"/>
        <w:spacing w:before="200" w:lineRule="auto"/>
        <w:ind w:firstLine="540"/>
        <w:jc w:val="both"/>
      </w:pPr>
      <w:r>
        <w:rPr>
          <w:sz w:val="20"/>
        </w:rPr>
        <w:t xml:space="preserve">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pPr>
        <w:pStyle w:val="0"/>
        <w:spacing w:before="200" w:lineRule="auto"/>
        <w:ind w:firstLine="540"/>
        <w:jc w:val="both"/>
      </w:pPr>
      <w:r>
        <w:rPr>
          <w:sz w:val="20"/>
        </w:rPr>
        <w:t xml:space="preserve">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pPr>
        <w:pStyle w:val="0"/>
        <w:spacing w:before="200" w:lineRule="auto"/>
        <w:ind w:firstLine="540"/>
        <w:jc w:val="both"/>
      </w:pPr>
      <w:r>
        <w:rPr>
          <w:sz w:val="20"/>
        </w:rPr>
        <w:t xml:space="preserve">2) такое жилое помещение соответствует стандартам, установленным нормативным правовым актом субъекта Российской Федерации;</w:t>
      </w:r>
    </w:p>
    <w:p>
      <w:pPr>
        <w:pStyle w:val="0"/>
        <w:spacing w:before="200" w:lineRule="auto"/>
        <w:ind w:firstLine="540"/>
        <w:jc w:val="both"/>
      </w:pPr>
      <w:r>
        <w:rPr>
          <w:sz w:val="20"/>
        </w:rPr>
        <w:t xml:space="preserve">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pPr>
        <w:pStyle w:val="0"/>
        <w:spacing w:before="200" w:lineRule="auto"/>
        <w:ind w:firstLine="540"/>
        <w:jc w:val="both"/>
      </w:pPr>
      <w:r>
        <w:rPr>
          <w:sz w:val="20"/>
        </w:rPr>
        <w:t xml:space="preserve">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pPr>
        <w:pStyle w:val="0"/>
        <w:spacing w:before="200" w:lineRule="auto"/>
        <w:ind w:firstLine="540"/>
        <w:jc w:val="both"/>
      </w:pPr>
      <w:r>
        <w:rPr>
          <w:sz w:val="20"/>
        </w:rP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history="0" w:anchor="P722" w:tooltip="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
        <w:r>
          <w:rPr>
            <w:sz w:val="20"/>
            <w:color w:val="0000ff"/>
          </w:rPr>
          <w:t xml:space="preserve">частью 7</w:t>
        </w:r>
      </w:hyperlink>
      <w:r>
        <w:rPr>
          <w:sz w:val="20"/>
        </w:rP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w:history="0" r:id="rId508"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кодексе</w:t>
        </w:r>
      </w:hyperlink>
      <w:r>
        <w:rPr>
          <w:sz w:val="20"/>
        </w:rP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pPr>
        <w:pStyle w:val="0"/>
        <w:jc w:val="both"/>
      </w:pPr>
      <w:r>
        <w:rPr>
          <w:sz w:val="20"/>
        </w:rPr>
        <w:t xml:space="preserve">(в ред. Федерального </w:t>
      </w:r>
      <w:hyperlink w:history="0" r:id="rId509" w:tooltip="Федеральный закон от 24.06.2023 N 276-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24.06.2023 N 276-ФЗ)</w:t>
      </w:r>
    </w:p>
    <w:bookmarkStart w:id="729" w:name="P729"/>
    <w:bookmarkEnd w:id="729"/>
    <w:p>
      <w:pPr>
        <w:pStyle w:val="0"/>
        <w:spacing w:before="200" w:lineRule="auto"/>
        <w:ind w:firstLine="540"/>
        <w:jc w:val="both"/>
      </w:pPr>
      <w:r>
        <w:rPr>
          <w:sz w:val="20"/>
        </w:rPr>
        <w:t xml:space="preserve">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pPr>
        <w:pStyle w:val="0"/>
        <w:spacing w:before="200" w:lineRule="auto"/>
        <w:ind w:firstLine="540"/>
        <w:jc w:val="both"/>
      </w:pPr>
      <w:r>
        <w:rPr>
          <w:sz w:val="20"/>
        </w:rPr>
        <w:t xml:space="preserve">11. Договор, предусматривающий переход права собственности на жилое помещение, должен содержать:</w:t>
      </w:r>
    </w:p>
    <w:p>
      <w:pPr>
        <w:pStyle w:val="0"/>
        <w:spacing w:before="200" w:lineRule="auto"/>
        <w:ind w:firstLine="540"/>
        <w:jc w:val="both"/>
      </w:pPr>
      <w:r>
        <w:rPr>
          <w:sz w:val="20"/>
        </w:rPr>
        <w:t xml:space="preserve">1) сведения о сторонах договора;</w:t>
      </w:r>
    </w:p>
    <w:p>
      <w:pPr>
        <w:pStyle w:val="0"/>
        <w:spacing w:before="200" w:lineRule="auto"/>
        <w:ind w:firstLine="540"/>
        <w:jc w:val="both"/>
      </w:pPr>
      <w:r>
        <w:rPr>
          <w:sz w:val="20"/>
        </w:rPr>
        <w:t xml:space="preserve">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pPr>
        <w:pStyle w:val="0"/>
        <w:spacing w:before="200" w:lineRule="auto"/>
        <w:ind w:firstLine="540"/>
        <w:jc w:val="both"/>
      </w:pPr>
      <w:r>
        <w:rPr>
          <w:sz w:val="20"/>
        </w:rPr>
        <w:t xml:space="preserve">3) реквизиты принятого решения о комплексном развитии территории жилой застройки;</w:t>
      </w:r>
    </w:p>
    <w:p>
      <w:pPr>
        <w:pStyle w:val="0"/>
        <w:spacing w:before="200" w:lineRule="auto"/>
        <w:ind w:firstLine="540"/>
        <w:jc w:val="both"/>
      </w:pPr>
      <w:r>
        <w:rPr>
          <w:sz w:val="20"/>
        </w:rPr>
        <w:t xml:space="preserve">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pPr>
        <w:pStyle w:val="0"/>
        <w:spacing w:before="200" w:lineRule="auto"/>
        <w:ind w:firstLine="540"/>
        <w:jc w:val="both"/>
      </w:pPr>
      <w:r>
        <w:rPr>
          <w:sz w:val="20"/>
        </w:rPr>
        <w:t xml:space="preserve">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pPr>
        <w:pStyle w:val="0"/>
        <w:spacing w:before="200" w:lineRule="auto"/>
        <w:ind w:firstLine="540"/>
        <w:jc w:val="both"/>
      </w:pPr>
      <w:r>
        <w:rPr>
          <w:sz w:val="20"/>
        </w:rPr>
        <w:t xml:space="preserve">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pPr>
        <w:pStyle w:val="0"/>
        <w:spacing w:before="200" w:lineRule="auto"/>
        <w:ind w:firstLine="540"/>
        <w:jc w:val="both"/>
      </w:pPr>
      <w:r>
        <w:rPr>
          <w:sz w:val="20"/>
        </w:rP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w:history="0" r:id="rId510"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кодексе</w:t>
        </w:r>
      </w:hyperlink>
      <w:r>
        <w:rPr>
          <w:sz w:val="20"/>
        </w:rPr>
        <w:t xml:space="preserve"> Российской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pPr>
        <w:pStyle w:val="0"/>
        <w:jc w:val="both"/>
      </w:pPr>
      <w:r>
        <w:rPr>
          <w:sz w:val="20"/>
        </w:rPr>
        <w:t xml:space="preserve">(в ред. Федерального </w:t>
      </w:r>
      <w:hyperlink w:history="0" r:id="rId511" w:tooltip="Федеральный закон от 24.06.2023 N 276-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24.06.2023 N 276-ФЗ)</w:t>
      </w:r>
    </w:p>
    <w:bookmarkStart w:id="739" w:name="P739"/>
    <w:bookmarkEnd w:id="739"/>
    <w:p>
      <w:pPr>
        <w:pStyle w:val="0"/>
        <w:spacing w:before="200" w:lineRule="auto"/>
        <w:ind w:firstLine="540"/>
        <w:jc w:val="both"/>
      </w:pPr>
      <w:r>
        <w:rPr>
          <w:sz w:val="20"/>
        </w:rP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w:history="0" r:id="rId512"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w:history="0" r:id="rId513"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pPr>
        <w:pStyle w:val="0"/>
        <w:jc w:val="both"/>
      </w:pPr>
      <w:r>
        <w:rPr>
          <w:sz w:val="20"/>
        </w:rPr>
        <w:t xml:space="preserve">(в ред. Федерального </w:t>
      </w:r>
      <w:hyperlink w:history="0" r:id="rId51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16. Юридическое лицо, обеспечивающее в соответствии с Градостроительным </w:t>
      </w:r>
      <w:hyperlink w:history="0" r:id="rId515"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history="0" w:anchor="P739" w:tooltip="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
        <w:r>
          <w:rPr>
            <w:sz w:val="20"/>
            <w:color w:val="0000ff"/>
          </w:rPr>
          <w:t xml:space="preserve">части 15</w:t>
        </w:r>
      </w:hyperlink>
      <w:r>
        <w:rPr>
          <w:sz w:val="20"/>
        </w:rPr>
        <w:t xml:space="preserve"> настоящей статьи обязанности.</w:t>
      </w:r>
    </w:p>
    <w:p>
      <w:pPr>
        <w:pStyle w:val="0"/>
        <w:jc w:val="both"/>
      </w:pPr>
      <w:r>
        <w:rPr>
          <w:sz w:val="20"/>
        </w:rPr>
        <w:t xml:space="preserve">(в ред. Федерального </w:t>
      </w:r>
      <w:hyperlink w:history="0" r:id="rId51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pPr>
        <w:pStyle w:val="0"/>
        <w:spacing w:before="200" w:lineRule="auto"/>
        <w:ind w:firstLine="540"/>
        <w:jc w:val="both"/>
      </w:pPr>
      <w:r>
        <w:rPr>
          <w:sz w:val="20"/>
        </w:rP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w:history="0" r:id="rId517" w:tooltip="&quot;Гражданский кодекс Российской Федерации (часть вторая)&quot; от 26.01.1996 N 14-ФЗ (ред. от 24.06.2025, с изм. от 16.12.2025) {КонсультантПлюс}">
        <w:r>
          <w:rPr>
            <w:sz w:val="20"/>
            <w:color w:val="0000ff"/>
          </w:rPr>
          <w:t xml:space="preserve">статье 1026</w:t>
        </w:r>
      </w:hyperlink>
      <w:r>
        <w:rPr>
          <w:sz w:val="20"/>
        </w:rP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pPr>
        <w:pStyle w:val="0"/>
        <w:spacing w:before="200" w:lineRule="auto"/>
        <w:ind w:firstLine="540"/>
        <w:jc w:val="both"/>
      </w:pPr>
      <w:r>
        <w:rPr>
          <w:sz w:val="20"/>
        </w:rPr>
        <w:t xml:space="preserve">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pPr>
        <w:pStyle w:val="0"/>
        <w:spacing w:before="200" w:lineRule="auto"/>
        <w:ind w:firstLine="540"/>
        <w:jc w:val="both"/>
      </w:pPr>
      <w:r>
        <w:rPr>
          <w:sz w:val="20"/>
        </w:rPr>
        <w:t xml:space="preserve">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pPr>
        <w:pStyle w:val="0"/>
        <w:spacing w:before="200" w:lineRule="auto"/>
        <w:ind w:firstLine="540"/>
        <w:jc w:val="both"/>
      </w:pPr>
      <w:r>
        <w:rPr>
          <w:sz w:val="20"/>
        </w:rPr>
        <w:t xml:space="preserve">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pPr>
        <w:pStyle w:val="0"/>
        <w:spacing w:before="200" w:lineRule="auto"/>
        <w:ind w:firstLine="540"/>
        <w:jc w:val="both"/>
      </w:pPr>
      <w:r>
        <w:rPr>
          <w:sz w:val="20"/>
        </w:rPr>
        <w:t xml:space="preserve">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pPr>
        <w:pStyle w:val="0"/>
        <w:ind w:firstLine="540"/>
        <w:jc w:val="both"/>
      </w:pPr>
      <w:r>
        <w:rPr>
          <w:sz w:val="20"/>
        </w:rPr>
      </w:r>
    </w:p>
    <w:bookmarkStart w:id="750" w:name="P750"/>
    <w:bookmarkEnd w:id="750"/>
    <w:p>
      <w:pPr>
        <w:pStyle w:val="2"/>
        <w:outlineLvl w:val="2"/>
        <w:ind w:firstLine="540"/>
        <w:jc w:val="both"/>
      </w:pPr>
      <w:r>
        <w:rPr>
          <w:sz w:val="20"/>
        </w:rPr>
        <w:t xml:space="preserve">Статья 33. Пользование жилым помещением, предоставленным по завещательному отказу</w:t>
      </w:r>
    </w:p>
    <w:p>
      <w:pPr>
        <w:pStyle w:val="0"/>
        <w:ind w:firstLine="540"/>
        <w:jc w:val="both"/>
      </w:pPr>
      <w:r>
        <w:rPr>
          <w:sz w:val="20"/>
        </w:rPr>
      </w:r>
    </w:p>
    <w:p>
      <w:pPr>
        <w:pStyle w:val="0"/>
        <w:ind w:firstLine="540"/>
        <w:jc w:val="both"/>
      </w:pPr>
      <w:r>
        <w:rPr>
          <w:sz w:val="20"/>
        </w:rPr>
        <w:t xml:space="preserve">1. Гражданин, которому по завещательному </w:t>
      </w:r>
      <w:hyperlink w:history="0" r:id="rId518" w:tooltip="Постановление Пленума Верховного Суда РФ от 29.05.2012 N 9 (ред. от 24.12.2020) &quot;О судебной практике по делам о наследовании&quot; {КонсультантПлюс}">
        <w:r>
          <w:rPr>
            <w:sz w:val="20"/>
            <w:color w:val="0000ff"/>
          </w:rPr>
          <w:t xml:space="preserve">отказу</w:t>
        </w:r>
      </w:hyperlink>
      <w:r>
        <w:rPr>
          <w:sz w:val="20"/>
        </w:rP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pPr>
        <w:pStyle w:val="0"/>
        <w:spacing w:before="200" w:lineRule="auto"/>
        <w:ind w:firstLine="540"/>
        <w:jc w:val="both"/>
      </w:pPr>
      <w:r>
        <w:rPr>
          <w:sz w:val="20"/>
        </w:rPr>
        <w:t xml:space="preserve">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pPr>
        <w:pStyle w:val="0"/>
        <w:jc w:val="both"/>
      </w:pPr>
      <w:r>
        <w:rPr>
          <w:sz w:val="20"/>
        </w:rPr>
        <w:t xml:space="preserve">(часть вторая в ред. Федерального </w:t>
      </w:r>
      <w:hyperlink w:history="0" r:id="rId519"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sz w:val="20"/>
            <w:color w:val="0000ff"/>
          </w:rPr>
          <w:t xml:space="preserve">закона</w:t>
        </w:r>
      </w:hyperlink>
      <w:r>
        <w:rPr>
          <w:sz w:val="20"/>
        </w:rPr>
        <w:t xml:space="preserve"> от 24.04.2008 N 49-ФЗ)</w:t>
      </w:r>
    </w:p>
    <w:p>
      <w:pPr>
        <w:pStyle w:val="0"/>
        <w:spacing w:before="200" w:lineRule="auto"/>
        <w:ind w:firstLine="540"/>
        <w:jc w:val="both"/>
      </w:pPr>
      <w:r>
        <w:rPr>
          <w:sz w:val="20"/>
        </w:rPr>
        <w:t xml:space="preserve">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pPr>
        <w:pStyle w:val="0"/>
        <w:ind w:firstLine="540"/>
        <w:jc w:val="both"/>
      </w:pPr>
      <w:r>
        <w:rPr>
          <w:sz w:val="20"/>
        </w:rPr>
      </w:r>
    </w:p>
    <w:p>
      <w:pPr>
        <w:pStyle w:val="2"/>
        <w:outlineLvl w:val="2"/>
        <w:ind w:firstLine="540"/>
        <w:jc w:val="both"/>
      </w:pPr>
      <w:r>
        <w:rPr>
          <w:sz w:val="20"/>
        </w:rPr>
        <w:t xml:space="preserve">Статья 34. Пользование жилым помещением на основании договора пожизненного содержания с иждивением</w:t>
      </w:r>
    </w:p>
    <w:p>
      <w:pPr>
        <w:pStyle w:val="0"/>
        <w:ind w:firstLine="540"/>
        <w:jc w:val="both"/>
      </w:pPr>
      <w:r>
        <w:rPr>
          <w:sz w:val="20"/>
        </w:rPr>
      </w:r>
    </w:p>
    <w:p>
      <w:pPr>
        <w:pStyle w:val="0"/>
        <w:ind w:firstLine="540"/>
        <w:jc w:val="both"/>
      </w:pPr>
      <w:r>
        <w:rPr>
          <w:sz w:val="20"/>
        </w:rPr>
        <w:t xml:space="preserve">Гражданин, проживающий в жилом помещении на основании </w:t>
      </w:r>
      <w:hyperlink w:history="0" r:id="rId520" w:tooltip="&quot;Гражданский кодекс Российской Федерации (часть вторая)&quot; от 26.01.1996 N 14-ФЗ (ред. от 24.06.2025, с изм. от 16.12.2025) {КонсультантПлюс}">
        <w:r>
          <w:rPr>
            <w:sz w:val="20"/>
            <w:color w:val="0000ff"/>
          </w:rPr>
          <w:t xml:space="preserve">договора</w:t>
        </w:r>
      </w:hyperlink>
      <w:r>
        <w:rPr>
          <w:sz w:val="20"/>
        </w:rPr>
        <w:t xml:space="preserve"> пожизненного содержания с иждивением, пользуется жилым помещением на условиях, которые предусмотрены </w:t>
      </w:r>
      <w:hyperlink w:history="0" w:anchor="P750" w:tooltip="Статья 33. Пользование жилым помещением, предоставленным по завещательному отказу">
        <w:r>
          <w:rPr>
            <w:sz w:val="20"/>
            <w:color w:val="0000ff"/>
          </w:rPr>
          <w:t xml:space="preserve">статьей 33</w:t>
        </w:r>
      </w:hyperlink>
      <w:r>
        <w:rPr>
          <w:sz w:val="20"/>
        </w:rPr>
        <w:t xml:space="preserve"> настоящего Кодекса, если иное не установлено договором пожизненного содержания с иждивением.</w:t>
      </w:r>
    </w:p>
    <w:p>
      <w:pPr>
        <w:pStyle w:val="0"/>
        <w:ind w:firstLine="540"/>
        <w:jc w:val="both"/>
      </w:pPr>
      <w:r>
        <w:rPr>
          <w:sz w:val="20"/>
        </w:rPr>
      </w:r>
    </w:p>
    <w:bookmarkStart w:id="761" w:name="P761"/>
    <w:bookmarkEnd w:id="761"/>
    <w:p>
      <w:pPr>
        <w:pStyle w:val="2"/>
        <w:outlineLvl w:val="2"/>
        <w:ind w:firstLine="540"/>
        <w:jc w:val="both"/>
      </w:pPr>
      <w:r>
        <w:rPr>
          <w:sz w:val="20"/>
        </w:rPr>
        <w:t xml:space="preserve">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pPr>
        <w:pStyle w:val="0"/>
        <w:ind w:firstLine="540"/>
        <w:jc w:val="both"/>
      </w:pPr>
      <w:r>
        <w:rPr>
          <w:sz w:val="20"/>
        </w:rPr>
      </w:r>
    </w:p>
    <w:p>
      <w:pPr>
        <w:pStyle w:val="0"/>
        <w:ind w:firstLine="540"/>
        <w:jc w:val="both"/>
      </w:pPr>
      <w:r>
        <w:rPr>
          <w:sz w:val="20"/>
        </w:rPr>
        <w:t xml:space="preserve">1. В случае прекращения у гражданина права пользования жилым помещением по основаниям, предусмотренным настоящим </w:t>
      </w:r>
      <w:r>
        <w:rPr>
          <w:sz w:val="20"/>
        </w:rPr>
        <w:t xml:space="preserve">Кодексом</w:t>
      </w:r>
      <w:r>
        <w:rPr>
          <w:sz w:val="20"/>
        </w:rPr>
        <w:t xml:space="preserve">, другими федеральными </w:t>
      </w:r>
      <w:r>
        <w:rPr>
          <w:sz w:val="20"/>
        </w:rPr>
        <w:t xml:space="preserve">законами</w:t>
      </w:r>
      <w:r>
        <w:rPr>
          <w:sz w:val="20"/>
        </w:rPr>
        <w:t xml:space="preserve">,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pPr>
        <w:pStyle w:val="0"/>
        <w:spacing w:before="200" w:lineRule="auto"/>
        <w:ind w:firstLine="540"/>
        <w:jc w:val="both"/>
      </w:pPr>
      <w:r>
        <w:rPr>
          <w:sz w:val="20"/>
        </w:rPr>
        <w:t xml:space="preserve">2. В случае, если гражданин, пользующийся жилым помещением на основании решения суда, принятого с учетом положений </w:t>
      </w:r>
      <w:hyperlink w:history="0" w:anchor="P671"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r>
          <w:rPr>
            <w:sz w:val="20"/>
            <w:color w:val="0000ff"/>
          </w:rPr>
          <w:t xml:space="preserve">части 4 статьи 31</w:t>
        </w:r>
      </w:hyperlink>
      <w:r>
        <w:rPr>
          <w:sz w:val="20"/>
        </w:rP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pPr>
        <w:pStyle w:val="0"/>
        <w:ind w:firstLine="540"/>
        <w:jc w:val="both"/>
      </w:pPr>
      <w:r>
        <w:rPr>
          <w:sz w:val="20"/>
        </w:rPr>
      </w:r>
    </w:p>
    <w:bookmarkStart w:id="766" w:name="P766"/>
    <w:bookmarkEnd w:id="766"/>
    <w:p>
      <w:pPr>
        <w:pStyle w:val="2"/>
        <w:outlineLvl w:val="1"/>
        <w:jc w:val="center"/>
      </w:pPr>
      <w:r>
        <w:rPr>
          <w:sz w:val="20"/>
        </w:rPr>
        <w:t xml:space="preserve">Глава 6. ОБЩЕЕ ИМУЩЕСТВО СОБСТВЕННИКОВ ПОМЕЩЕНИЙ</w:t>
      </w:r>
    </w:p>
    <w:p>
      <w:pPr>
        <w:pStyle w:val="2"/>
        <w:jc w:val="center"/>
      </w:pPr>
      <w:r>
        <w:rPr>
          <w:sz w:val="20"/>
        </w:rPr>
        <w:t xml:space="preserve">В МНОГОКВАРТИРНОМ ДОМЕ. ОБЩЕЕ СОБРАНИЕ ТАКИХ СОБСТВЕННИКОВ</w:t>
      </w:r>
    </w:p>
    <w:p>
      <w:pPr>
        <w:pStyle w:val="0"/>
        <w:ind w:firstLine="540"/>
        <w:jc w:val="both"/>
      </w:pPr>
      <w:r>
        <w:rPr>
          <w:sz w:val="20"/>
        </w:rPr>
      </w:r>
    </w:p>
    <w:p>
      <w:pPr>
        <w:pStyle w:val="2"/>
        <w:outlineLvl w:val="2"/>
        <w:ind w:firstLine="540"/>
        <w:jc w:val="both"/>
      </w:pPr>
      <w:r>
        <w:rPr>
          <w:sz w:val="20"/>
        </w:rPr>
        <w:t xml:space="preserve">Статья 36. Право собственности на общее имущество собственников помещений в многоквартирном доме</w:t>
      </w:r>
    </w:p>
    <w:p>
      <w:pPr>
        <w:pStyle w:val="0"/>
        <w:ind w:firstLine="540"/>
        <w:jc w:val="both"/>
      </w:pPr>
      <w:r>
        <w:rPr>
          <w:sz w:val="20"/>
        </w:rPr>
      </w:r>
    </w:p>
    <w:p>
      <w:pPr>
        <w:pStyle w:val="0"/>
        <w:ind w:firstLine="540"/>
        <w:jc w:val="both"/>
      </w:pPr>
      <w:r>
        <w:rPr>
          <w:sz w:val="20"/>
        </w:rPr>
        <w:t xml:space="preserve">1. Собственникам помещений в многоквартирном доме принадлежит на праве общей долевой собственности </w:t>
      </w:r>
      <w:hyperlink w:history="0" r:id="rId521"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общее имущество</w:t>
        </w:r>
      </w:hyperlink>
      <w:r>
        <w:rPr>
          <w:sz w:val="20"/>
        </w:rPr>
        <w:t xml:space="preserve"> в многоквартирном доме, а именно:</w:t>
      </w:r>
    </w:p>
    <w:bookmarkStart w:id="772" w:name="P772"/>
    <w:bookmarkEnd w:id="772"/>
    <w:p>
      <w:pPr>
        <w:pStyle w:val="0"/>
        <w:spacing w:before="200" w:lineRule="auto"/>
        <w:ind w:firstLine="540"/>
        <w:jc w:val="both"/>
      </w:pPr>
      <w:r>
        <w:rPr>
          <w:sz w:val="20"/>
        </w:rP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w:history="0" r:id="rId522" w:tooltip="&lt;Письмо&gt; Минстроя России от 07.06.2021 N 13759-ОГ/04 &lt;О праве собственников получить доступ к чердакам и подвалам в многоквартирном доме&gt; {КонсультантПлюс}">
        <w:r>
          <w:rPr>
            <w:sz w:val="20"/>
            <w:color w:val="0000ff"/>
          </w:rPr>
          <w:t xml:space="preserve">подвалы</w:t>
        </w:r>
      </w:hyperlink>
      <w:r>
        <w:rPr>
          <w:sz w:val="20"/>
        </w:rPr>
        <w:t xml:space="preserve">, в которых имеются инженерные коммуникации, иное обслуживающее более одного помещения в данном доме оборудование (технические подвалы);</w:t>
      </w:r>
    </w:p>
    <w:p>
      <w:pPr>
        <w:pStyle w:val="0"/>
        <w:spacing w:before="200" w:lineRule="auto"/>
        <w:ind w:firstLine="540"/>
        <w:jc w:val="both"/>
      </w:pPr>
      <w:r>
        <w:rPr>
          <w:sz w:val="20"/>
        </w:rP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pPr>
        <w:pStyle w:val="0"/>
        <w:jc w:val="both"/>
      </w:pPr>
      <w:r>
        <w:rPr>
          <w:sz w:val="20"/>
        </w:rPr>
        <w:t xml:space="preserve">(в ред. Федерального </w:t>
      </w:r>
      <w:hyperlink w:history="0" r:id="rId523"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775" w:name="P775"/>
    <w:bookmarkEnd w:id="775"/>
    <w:p>
      <w:pPr>
        <w:pStyle w:val="0"/>
        <w:spacing w:before="200" w:lineRule="auto"/>
        <w:ind w:firstLine="540"/>
        <w:jc w:val="both"/>
      </w:pPr>
      <w:r>
        <w:rPr>
          <w:sz w:val="20"/>
        </w:rPr>
        <w:t xml:space="preserve">3) крыши, ограждающие несущие и ненесущие конструкции данного дома, механическое, электрическое, санитарно-техническое и </w:t>
      </w:r>
      <w:hyperlink w:history="0" r:id="rId524" w:tooltip="&quot;Обзор судебной практики Верховного Суда Российской Федерации N 3 (2023)&quot; (утв. Президиумом Верховного Суда РФ 15.11.2023) {КонсультантПлюс}">
        <w:r>
          <w:rPr>
            <w:sz w:val="20"/>
            <w:color w:val="0000ff"/>
          </w:rPr>
          <w:t xml:space="preserve">другое</w:t>
        </w:r>
      </w:hyperlink>
      <w:r>
        <w:rPr>
          <w:sz w:val="20"/>
        </w:rP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pPr>
        <w:pStyle w:val="0"/>
        <w:jc w:val="both"/>
      </w:pPr>
      <w:r>
        <w:rPr>
          <w:sz w:val="20"/>
        </w:rPr>
        <w:t xml:space="preserve">(в ред. Федеральных законов от 29.12.2017 </w:t>
      </w:r>
      <w:hyperlink w:history="0" r:id="rId525"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sz w:val="20"/>
            <w:color w:val="0000ff"/>
          </w:rPr>
          <w:t xml:space="preserve">N 462-ФЗ</w:t>
        </w:r>
      </w:hyperlink>
      <w:r>
        <w:rPr>
          <w:sz w:val="20"/>
        </w:rPr>
        <w:t xml:space="preserve">, от 06.04.2024 </w:t>
      </w:r>
      <w:hyperlink w:history="0" r:id="rId526"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pPr>
        <w:pStyle w:val="0"/>
        <w:jc w:val="both"/>
      </w:pPr>
      <w:r>
        <w:rPr>
          <w:sz w:val="20"/>
        </w:rPr>
        <w:t xml:space="preserve">(часть 1 в ред. Федерального </w:t>
      </w:r>
      <w:hyperlink w:history="0" r:id="rId52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r>
        <w:rPr>
          <w:sz w:val="20"/>
        </w:rPr>
        <w:t xml:space="preserve">пределах</w:t>
      </w:r>
      <w:r>
        <w:rPr>
          <w:sz w:val="20"/>
        </w:rPr>
        <w:t xml:space="preserve"> распоряжаются общим имуществом в многоквартирном доме.</w:t>
      </w:r>
    </w:p>
    <w:p>
      <w:pPr>
        <w:pStyle w:val="0"/>
        <w:spacing w:before="200" w:lineRule="auto"/>
        <w:ind w:firstLine="540"/>
        <w:jc w:val="both"/>
      </w:pPr>
      <w:r>
        <w:rPr>
          <w:sz w:val="20"/>
        </w:rPr>
        <w:t xml:space="preserve">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pPr>
        <w:pStyle w:val="0"/>
        <w:spacing w:before="200" w:lineRule="auto"/>
        <w:ind w:firstLine="540"/>
        <w:jc w:val="both"/>
      </w:pPr>
      <w:r>
        <w:rPr>
          <w:sz w:val="20"/>
        </w:rPr>
        <w:t xml:space="preserve">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pPr>
        <w:pStyle w:val="0"/>
        <w:spacing w:before="200" w:lineRule="auto"/>
        <w:ind w:firstLine="540"/>
        <w:jc w:val="both"/>
      </w:pPr>
      <w:r>
        <w:rPr>
          <w:sz w:val="20"/>
        </w:rP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history="0" w:anchor="P352" w:tooltip="3. Порядок признания помещения жилым помещением и требования, которым должно отвечать жилое помещение, в том числе по его приспособлению и приспособлению общего имущества в многоквартирном доме с учетом потребностей инвалидов, устанавливаются Правительством Российской Федерации в соответствии с настоящим Кодексом, другими федеральными законами.">
        <w:r>
          <w:rPr>
            <w:sz w:val="20"/>
            <w:color w:val="0000ff"/>
          </w:rPr>
          <w:t xml:space="preserve">части 3 статьи 15</w:t>
        </w:r>
      </w:hyperlink>
      <w:r>
        <w:rPr>
          <w:sz w:val="20"/>
        </w:rP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pPr>
        <w:pStyle w:val="0"/>
        <w:jc w:val="both"/>
      </w:pPr>
      <w:r>
        <w:rPr>
          <w:sz w:val="20"/>
        </w:rPr>
        <w:t xml:space="preserve">(часть 4.1 введена Федеральным </w:t>
      </w:r>
      <w:hyperlink w:history="0" r:id="rId528" w:tooltip="Федеральный закон от 29.12.2017 N 462-ФЗ &quot;О внесении изменений в статьи 15 и 36 Жилищного кодекса Российской Федерации по вопросу обеспечения инвалидам условий для беспрепятственного доступа к жилым помещениям в многоквартирных домах&quot; {КонсультантПлюс}">
        <w:r>
          <w:rPr>
            <w:sz w:val="20"/>
            <w:color w:val="0000ff"/>
          </w:rPr>
          <w:t xml:space="preserve">законом</w:t>
        </w:r>
      </w:hyperlink>
      <w:r>
        <w:rPr>
          <w:sz w:val="20"/>
        </w:rPr>
        <w:t xml:space="preserve"> от 29.12.2017 N 462-ФЗ)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06.04.2025 сети связи, монтаж которых осуществлен до 06.04.2024, </w:t>
            </w:r>
            <w:hyperlink w:history="0" r:id="rId529"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подлежат</w:t>
              </w:r>
            </w:hyperlink>
            <w:r>
              <w:rPr>
                <w:sz w:val="20"/>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history="0" w:anchor="P209" w:tooltip="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w:r>
                <w:rPr>
                  <w:sz w:val="20"/>
                  <w:color w:val="0000ff"/>
                </w:rPr>
                <w:t xml:space="preserve">п. 2.1 ст. 12</w:t>
              </w:r>
            </w:hyperlink>
            <w:r>
              <w:rPr>
                <w:sz w:val="20"/>
                <w:color w:val="392c69"/>
              </w:rPr>
              <w:t xml:space="preserve"> ЖК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6" w:name="P786"/>
    <w:bookmarkEnd w:id="786"/>
    <w:p>
      <w:pPr>
        <w:pStyle w:val="0"/>
        <w:spacing w:before="260" w:lineRule="auto"/>
        <w:ind w:firstLine="540"/>
        <w:jc w:val="both"/>
      </w:pPr>
      <w:r>
        <w:rPr>
          <w:sz w:val="20"/>
        </w:rPr>
        <w:t xml:space="preserve">4.2. В целях, предусмотренных </w:t>
      </w:r>
      <w:hyperlink w:history="0" r:id="rId530" w:tooltip="Федеральный закон от 07.07.2003 N 126-ФЗ (ред. от 31.07.2025) &quot;О связи&quot; (с изм. и доп., вступ. в силу с 01.12.2025) {КонсультантПлюс}">
        <w:r>
          <w:rPr>
            <w:sz w:val="20"/>
            <w:color w:val="0000ff"/>
          </w:rPr>
          <w:t xml:space="preserve">пунктом 6 статьи 6</w:t>
        </w:r>
      </w:hyperlink>
      <w:r>
        <w:rPr>
          <w:sz w:val="20"/>
        </w:rPr>
        <w:t xml:space="preserve"> Федерального закона от 7 июля 2003 года N 126-ФЗ "О связи", </w:t>
      </w:r>
      <w:hyperlink w:history="0" r:id="rId531"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монтаж</w:t>
        </w:r>
      </w:hyperlink>
      <w:r>
        <w:rPr>
          <w:sz w:val="20"/>
        </w:rPr>
        <w:t xml:space="preserve">, </w:t>
      </w:r>
      <w:hyperlink w:history="0" r:id="rId532"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эксплуатация</w:t>
        </w:r>
      </w:hyperlink>
      <w:r>
        <w:rPr>
          <w:sz w:val="20"/>
        </w:rPr>
        <w:t xml:space="preserve"> и </w:t>
      </w:r>
      <w:hyperlink w:history="0" r:id="rId533"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демонтаж</w:t>
        </w:r>
      </w:hyperlink>
      <w:r>
        <w:rPr>
          <w:sz w:val="20"/>
        </w:rPr>
        <w:t xml:space="preserve">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этом доме в соответствии с </w:t>
      </w:r>
      <w:hyperlink w:history="0" r:id="rId534"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0"/>
            <w:color w:val="0000ff"/>
          </w:rPr>
          <w:t xml:space="preserve">правилами</w:t>
        </w:r>
      </w:hyperlink>
      <w:r>
        <w:rPr>
          <w:sz w:val="20"/>
        </w:rPr>
        <w:t xml:space="preserve"> взаимодействия, утвержденными Правительством Российской Федерации в соответствии с </w:t>
      </w:r>
      <w:hyperlink w:history="0" w:anchor="P209" w:tooltip="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w:r>
          <w:rPr>
            <w:sz w:val="20"/>
            <w:color w:val="0000ff"/>
          </w:rPr>
          <w:t xml:space="preserve">пунктом 2.1 статьи 12</w:t>
        </w:r>
      </w:hyperlink>
      <w:r>
        <w:rPr>
          <w:sz w:val="20"/>
        </w:rPr>
        <w:t xml:space="preserve"> настоящего Кодекса.</w:t>
      </w:r>
    </w:p>
    <w:p>
      <w:pPr>
        <w:pStyle w:val="0"/>
        <w:jc w:val="both"/>
      </w:pPr>
      <w:r>
        <w:rPr>
          <w:sz w:val="20"/>
        </w:rPr>
        <w:t xml:space="preserve">(часть 4.2 введена Федеральным </w:t>
      </w:r>
      <w:hyperlink w:history="0" r:id="rId535"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законом</w:t>
        </w:r>
      </w:hyperlink>
      <w:r>
        <w:rPr>
          <w:sz w:val="20"/>
        </w:rPr>
        <w:t xml:space="preserve"> от 06.04.2024 N 67-ФЗ)</w:t>
      </w:r>
    </w:p>
    <w:p>
      <w:pPr>
        <w:pStyle w:val="0"/>
        <w:spacing w:before="200" w:lineRule="auto"/>
        <w:ind w:firstLine="540"/>
        <w:jc w:val="both"/>
      </w:pPr>
      <w:r>
        <w:rPr>
          <w:sz w:val="20"/>
        </w:rPr>
        <w:t xml:space="preserve">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pPr>
        <w:pStyle w:val="0"/>
        <w:jc w:val="both"/>
      </w:pPr>
      <w:r>
        <w:rPr>
          <w:sz w:val="20"/>
        </w:rPr>
        <w:t xml:space="preserve">(часть 4.3 введена Федеральным </w:t>
      </w:r>
      <w:hyperlink w:history="0" r:id="rId536"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законом</w:t>
        </w:r>
      </w:hyperlink>
      <w:r>
        <w:rPr>
          <w:sz w:val="20"/>
        </w:rPr>
        <w:t xml:space="preserve"> от 06.04.2024 N 67-ФЗ)</w:t>
      </w:r>
    </w:p>
    <w:p>
      <w:pPr>
        <w:pStyle w:val="0"/>
        <w:spacing w:before="200" w:lineRule="auto"/>
        <w:ind w:firstLine="540"/>
        <w:jc w:val="both"/>
      </w:pPr>
      <w:r>
        <w:rPr>
          <w:sz w:val="20"/>
        </w:rP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w:history="0" r:id="rId537"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53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w:t>
      </w:r>
      <w:r>
        <w:rPr>
          <w:sz w:val="20"/>
        </w:rPr>
        <w:t xml:space="preserve">законодательством</w:t>
      </w:r>
      <w:r>
        <w:rPr>
          <w:sz w:val="20"/>
        </w:rPr>
        <w:t xml:space="preserve">.</w:t>
      </w:r>
    </w:p>
    <w:p>
      <w:pPr>
        <w:pStyle w:val="0"/>
        <w:jc w:val="both"/>
      </w:pPr>
      <w:r>
        <w:rPr>
          <w:sz w:val="20"/>
        </w:rPr>
        <w:t xml:space="preserve">(часть шестая введена Федеральным </w:t>
      </w:r>
      <w:hyperlink w:history="0" r:id="rId53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p>
      <w:pPr>
        <w:pStyle w:val="2"/>
        <w:outlineLvl w:val="2"/>
        <w:ind w:firstLine="540"/>
        <w:jc w:val="both"/>
      </w:pPr>
      <w:r>
        <w:rPr>
          <w:sz w:val="20"/>
        </w:rPr>
        <w:t xml:space="preserve">Статья 36.1. Общие денежные средства, находящиеся на специальном счете</w:t>
      </w:r>
    </w:p>
    <w:p>
      <w:pPr>
        <w:pStyle w:val="0"/>
        <w:ind w:firstLine="540"/>
        <w:jc w:val="both"/>
      </w:pPr>
      <w:r>
        <w:rPr>
          <w:sz w:val="20"/>
        </w:rPr>
      </w:r>
    </w:p>
    <w:p>
      <w:pPr>
        <w:pStyle w:val="0"/>
        <w:ind w:firstLine="540"/>
        <w:jc w:val="both"/>
      </w:pPr>
      <w:r>
        <w:rPr>
          <w:sz w:val="20"/>
        </w:rPr>
        <w:t xml:space="preserve">(введена Федеральным </w:t>
      </w:r>
      <w:hyperlink w:history="0" r:id="rId540"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ind w:firstLine="540"/>
        <w:jc w:val="both"/>
      </w:pPr>
      <w:r>
        <w:rPr>
          <w:sz w:val="20"/>
        </w:rPr>
      </w:r>
    </w:p>
    <w:p>
      <w:pPr>
        <w:pStyle w:val="0"/>
        <w:ind w:firstLine="540"/>
        <w:jc w:val="both"/>
      </w:pPr>
      <w:r>
        <w:rPr>
          <w:sz w:val="20"/>
        </w:rPr>
        <w:t xml:space="preserve">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pPr>
        <w:pStyle w:val="0"/>
        <w:jc w:val="both"/>
      </w:pPr>
      <w:r>
        <w:rPr>
          <w:sz w:val="20"/>
        </w:rPr>
        <w:t xml:space="preserve">(в ред. Федерального </w:t>
      </w:r>
      <w:hyperlink w:history="0" r:id="rId54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pPr>
        <w:pStyle w:val="0"/>
        <w:spacing w:before="200" w:lineRule="auto"/>
        <w:ind w:firstLine="540"/>
        <w:jc w:val="both"/>
      </w:pPr>
      <w:r>
        <w:rPr>
          <w:sz w:val="20"/>
        </w:rPr>
        <w:t xml:space="preserve">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pPr>
        <w:pStyle w:val="0"/>
        <w:spacing w:before="200" w:lineRule="auto"/>
        <w:ind w:firstLine="540"/>
        <w:jc w:val="both"/>
      </w:pPr>
      <w:r>
        <w:rPr>
          <w:sz w:val="20"/>
        </w:rPr>
        <w:t xml:space="preserve">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pPr>
        <w:pStyle w:val="0"/>
        <w:spacing w:before="200" w:lineRule="auto"/>
        <w:ind w:firstLine="540"/>
        <w:jc w:val="both"/>
      </w:pPr>
      <w:r>
        <w:rPr>
          <w:sz w:val="20"/>
        </w:rPr>
        <w:t xml:space="preserve">5. Собственник помещения в многоквартирном доме не вправе требовать выделения своей доли денежных средств, находящихся на специальном счете.</w:t>
      </w:r>
    </w:p>
    <w:p>
      <w:pPr>
        <w:pStyle w:val="0"/>
        <w:spacing w:before="200" w:lineRule="auto"/>
        <w:ind w:firstLine="540"/>
        <w:jc w:val="both"/>
      </w:pPr>
      <w:r>
        <w:rPr>
          <w:sz w:val="20"/>
        </w:rPr>
        <w:t xml:space="preserve">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pPr>
        <w:pStyle w:val="0"/>
        <w:spacing w:before="200" w:lineRule="auto"/>
        <w:ind w:firstLine="540"/>
        <w:jc w:val="both"/>
      </w:pPr>
      <w:r>
        <w:rPr>
          <w:sz w:val="20"/>
        </w:rPr>
        <w:t xml:space="preserve">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pPr>
        <w:pStyle w:val="0"/>
        <w:ind w:firstLine="540"/>
        <w:jc w:val="both"/>
      </w:pPr>
      <w:r>
        <w:rPr>
          <w:sz w:val="20"/>
        </w:rPr>
      </w:r>
    </w:p>
    <w:p>
      <w:pPr>
        <w:pStyle w:val="2"/>
        <w:outlineLvl w:val="2"/>
        <w:ind w:firstLine="540"/>
        <w:jc w:val="both"/>
      </w:pPr>
      <w:r>
        <w:rPr>
          <w:sz w:val="20"/>
        </w:rPr>
        <w:t xml:space="preserve">Статья 37. Определение долей в праве общей собственности на общее имущество в многоквартирном доме</w:t>
      </w:r>
    </w:p>
    <w:p>
      <w:pPr>
        <w:pStyle w:val="0"/>
        <w:ind w:firstLine="540"/>
        <w:jc w:val="both"/>
      </w:pPr>
      <w:r>
        <w:rPr>
          <w:sz w:val="20"/>
        </w:rPr>
      </w:r>
    </w:p>
    <w:p>
      <w:pPr>
        <w:pStyle w:val="0"/>
        <w:ind w:firstLine="540"/>
        <w:jc w:val="both"/>
      </w:pPr>
      <w:r>
        <w:rPr>
          <w:sz w:val="20"/>
        </w:rPr>
        <w:t xml:space="preserve">1. </w:t>
      </w:r>
      <w:r>
        <w:rPr>
          <w:sz w:val="20"/>
        </w:rPr>
        <w:t xml:space="preserve">Доля</w:t>
      </w:r>
      <w:r>
        <w:rPr>
          <w:sz w:val="20"/>
        </w:rPr>
        <w:t xml:space="preserve">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pPr>
        <w:pStyle w:val="0"/>
        <w:spacing w:before="200" w:lineRule="auto"/>
        <w:ind w:firstLine="540"/>
        <w:jc w:val="both"/>
      </w:pPr>
      <w:r>
        <w:rPr>
          <w:sz w:val="20"/>
        </w:rPr>
        <w:t xml:space="preserve">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pPr>
        <w:pStyle w:val="0"/>
        <w:spacing w:before="200" w:lineRule="auto"/>
        <w:ind w:firstLine="540"/>
        <w:jc w:val="both"/>
      </w:pPr>
      <w:r>
        <w:rPr>
          <w:sz w:val="20"/>
        </w:rPr>
        <w:t xml:space="preserve">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pPr>
        <w:pStyle w:val="0"/>
        <w:spacing w:before="200" w:lineRule="auto"/>
        <w:ind w:firstLine="540"/>
        <w:jc w:val="both"/>
      </w:pPr>
      <w:r>
        <w:rPr>
          <w:sz w:val="20"/>
        </w:rPr>
        <w:t xml:space="preserve">4. Собственник помещения в многоквартирном доме не вправе:</w:t>
      </w:r>
    </w:p>
    <w:p>
      <w:pPr>
        <w:pStyle w:val="0"/>
        <w:spacing w:before="200" w:lineRule="auto"/>
        <w:ind w:firstLine="540"/>
        <w:jc w:val="both"/>
      </w:pPr>
      <w:r>
        <w:rPr>
          <w:sz w:val="20"/>
        </w:rPr>
        <w:t xml:space="preserve">1) осуществлять выдел в натуре своей доли в праве общей собственности на общее имущество в многоквартирном доме;</w:t>
      </w:r>
    </w:p>
    <w:p>
      <w:pPr>
        <w:pStyle w:val="0"/>
        <w:spacing w:before="200" w:lineRule="auto"/>
        <w:ind w:firstLine="540"/>
        <w:jc w:val="both"/>
      </w:pPr>
      <w:r>
        <w:rPr>
          <w:sz w:val="20"/>
        </w:rPr>
        <w:t xml:space="preserve">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pPr>
        <w:pStyle w:val="0"/>
        <w:ind w:firstLine="540"/>
        <w:jc w:val="both"/>
      </w:pPr>
      <w:r>
        <w:rPr>
          <w:sz w:val="20"/>
        </w:rPr>
      </w:r>
    </w:p>
    <w:p>
      <w:pPr>
        <w:pStyle w:val="2"/>
        <w:outlineLvl w:val="2"/>
        <w:ind w:firstLine="540"/>
        <w:jc w:val="both"/>
      </w:pPr>
      <w:r>
        <w:rPr>
          <w:sz w:val="20"/>
        </w:rPr>
        <w:t xml:space="preserve">Статья 38. Приобретение доли в праве общей собственности на общее имущество в многоквартирном доме при приобретении помещения в таком доме</w:t>
      </w:r>
    </w:p>
    <w:p>
      <w:pPr>
        <w:pStyle w:val="0"/>
        <w:ind w:firstLine="540"/>
        <w:jc w:val="both"/>
      </w:pPr>
      <w:r>
        <w:rPr>
          <w:sz w:val="20"/>
        </w:rPr>
      </w:r>
    </w:p>
    <w:p>
      <w:pPr>
        <w:pStyle w:val="0"/>
        <w:ind w:firstLine="540"/>
        <w:jc w:val="both"/>
      </w:pPr>
      <w:r>
        <w:rPr>
          <w:sz w:val="20"/>
        </w:rPr>
        <w:t xml:space="preserve">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pPr>
        <w:pStyle w:val="0"/>
        <w:spacing w:before="200" w:lineRule="auto"/>
        <w:ind w:firstLine="540"/>
        <w:jc w:val="both"/>
      </w:pPr>
      <w:r>
        <w:rPr>
          <w:sz w:val="20"/>
        </w:rPr>
        <w:t xml:space="preserve">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pPr>
        <w:pStyle w:val="0"/>
        <w:ind w:firstLine="540"/>
        <w:jc w:val="both"/>
      </w:pPr>
      <w:r>
        <w:rPr>
          <w:sz w:val="20"/>
        </w:rPr>
      </w:r>
    </w:p>
    <w:p>
      <w:pPr>
        <w:pStyle w:val="2"/>
        <w:outlineLvl w:val="2"/>
        <w:ind w:firstLine="540"/>
        <w:jc w:val="both"/>
      </w:pPr>
      <w:r>
        <w:rPr>
          <w:sz w:val="20"/>
        </w:rPr>
        <w:t xml:space="preserve">Статья 39. Содержание общего имущества в многоквартирном доме</w:t>
      </w:r>
    </w:p>
    <w:p>
      <w:pPr>
        <w:pStyle w:val="0"/>
        <w:ind w:firstLine="540"/>
        <w:jc w:val="both"/>
      </w:pPr>
      <w:r>
        <w:rPr>
          <w:sz w:val="20"/>
        </w:rPr>
      </w:r>
    </w:p>
    <w:p>
      <w:pPr>
        <w:pStyle w:val="0"/>
        <w:ind w:firstLine="540"/>
        <w:jc w:val="both"/>
      </w:pPr>
      <w:r>
        <w:rPr>
          <w:sz w:val="20"/>
        </w:rPr>
        <w:t xml:space="preserve">1. Собственники помещений в многоквартирном доме несут </w:t>
      </w:r>
      <w:r>
        <w:rPr>
          <w:sz w:val="20"/>
        </w:rPr>
        <w:t xml:space="preserve">бремя</w:t>
      </w:r>
      <w:r>
        <w:rPr>
          <w:sz w:val="20"/>
        </w:rPr>
        <w:t xml:space="preserve"> расходов на содержание общего имущества в многоквартирном доме.</w:t>
      </w:r>
    </w:p>
    <w:p>
      <w:pPr>
        <w:pStyle w:val="0"/>
        <w:spacing w:before="200" w:lineRule="auto"/>
        <w:ind w:firstLine="540"/>
        <w:jc w:val="both"/>
      </w:pPr>
      <w:r>
        <w:rPr>
          <w:sz w:val="20"/>
        </w:rPr>
        <w:t xml:space="preserve">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pPr>
        <w:pStyle w:val="0"/>
        <w:spacing w:before="200" w:lineRule="auto"/>
        <w:ind w:firstLine="540"/>
        <w:jc w:val="both"/>
      </w:pPr>
      <w:r>
        <w:rPr>
          <w:sz w:val="20"/>
        </w:rPr>
        <w:t xml:space="preserve">3. </w:t>
      </w:r>
      <w:hyperlink w:history="0" r:id="rId542"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Правила</w:t>
        </w:r>
      </w:hyperlink>
      <w:r>
        <w:rPr>
          <w:sz w:val="20"/>
        </w:rPr>
        <w:t xml:space="preserve"> содержания общего имущества в многоквартирном доме устанавливаются Правительством Российской Федерации.</w:t>
      </w:r>
    </w:p>
    <w:p>
      <w:pPr>
        <w:pStyle w:val="0"/>
        <w:jc w:val="both"/>
      </w:pPr>
      <w:r>
        <w:rPr>
          <w:sz w:val="20"/>
        </w:rPr>
        <w:t xml:space="preserve">(в ред. Федеральных законов от 23.07.2008 </w:t>
      </w:r>
      <w:hyperlink w:history="0" r:id="rId54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27.07.2010 </w:t>
      </w:r>
      <w:hyperlink w:history="0" r:id="rId54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4. В соответствии с </w:t>
      </w:r>
      <w:hyperlink w:history="0" r:id="rId545" w:tooltip="Постановление Правительства РФ от 23.08.2010 N 646 (ред. от 26.03.2014) &quot;О принципах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quot; {КонсультантПлюс}">
        <w:r>
          <w:rPr>
            <w:sz w:val="20"/>
            <w:color w:val="0000ff"/>
          </w:rPr>
          <w:t xml:space="preserve">принципами</w:t>
        </w:r>
      </w:hyperlink>
      <w:r>
        <w:rPr>
          <w:sz w:val="20"/>
        </w:rPr>
        <w:t xml:space="preserve">, установленными Правительством Российской Федерации, исполнительными органами субъектов Российской Федерации устанавливаются </w:t>
      </w:r>
      <w:hyperlink w:history="0" r:id="rId546" w:tooltip="Постановление Правительства РФ от 11.02.2021 N 161 (ред. от 18.04.2025) &quo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0"/>
            <w:color w:val="0000ff"/>
          </w:rPr>
          <w:t xml:space="preserve">перечни</w:t>
        </w:r>
      </w:hyperlink>
      <w:r>
        <w:rPr>
          <w:sz w:val="20"/>
        </w:rP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Реализация указанных мероприятий осуществляется в соответствии с правилами, предусмотренными Федеральным </w:t>
      </w:r>
      <w:hyperlink w:history="0" r:id="rId54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0"/>
        <w:jc w:val="both"/>
      </w:pPr>
      <w:r>
        <w:rPr>
          <w:sz w:val="20"/>
        </w:rPr>
        <w:t xml:space="preserve">(часть 4 введена Федеральным </w:t>
      </w:r>
      <w:hyperlink w:history="0" r:id="rId54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 в ред. Федеральных законов от 08.08.2024 </w:t>
      </w:r>
      <w:hyperlink w:history="0" r:id="rId5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 от 23.07.2025 </w:t>
      </w:r>
      <w:hyperlink w:history="0" r:id="rId550" w:tooltip="Федеральный закон от 23.07.2025 N 232-ФЗ &quot;О внесении изменений в статью 39 Жилищного кодекса Российской Федерации и статью 27 Федерального закона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bookmarkStart w:id="831" w:name="P831"/>
    <w:bookmarkEnd w:id="831"/>
    <w:p>
      <w:pPr>
        <w:pStyle w:val="2"/>
        <w:outlineLvl w:val="2"/>
        <w:ind w:firstLine="540"/>
        <w:jc w:val="both"/>
      </w:pPr>
      <w:r>
        <w:rPr>
          <w:sz w:val="20"/>
        </w:rPr>
        <w:t xml:space="preserve">Статья 40. Изменение границ помещений в многоквартирном доме</w:t>
      </w:r>
    </w:p>
    <w:p>
      <w:pPr>
        <w:pStyle w:val="0"/>
        <w:ind w:firstLine="540"/>
        <w:jc w:val="both"/>
      </w:pPr>
      <w:r>
        <w:rPr>
          <w:sz w:val="20"/>
        </w:rPr>
      </w:r>
    </w:p>
    <w:p>
      <w:pPr>
        <w:pStyle w:val="0"/>
        <w:ind w:firstLine="540"/>
        <w:jc w:val="both"/>
      </w:pPr>
      <w:r>
        <w:rPr>
          <w:sz w:val="20"/>
        </w:rP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history="0" w:anchor="P547" w:tooltip="Глава 4. ПЕРЕУСТРОЙСТВО И ПЕРЕПЛАНИРОВКА ПОМЕЩЕНИЯ">
        <w:r>
          <w:rPr>
            <w:sz w:val="20"/>
            <w:color w:val="0000ff"/>
          </w:rPr>
          <w:t xml:space="preserve">главой 4</w:t>
        </w:r>
      </w:hyperlink>
      <w:r>
        <w:rPr>
          <w:sz w:val="20"/>
        </w:rP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bookmarkStart w:id="834" w:name="P834"/>
    <w:bookmarkEnd w:id="834"/>
    <w:p>
      <w:pPr>
        <w:pStyle w:val="0"/>
        <w:spacing w:before="200" w:lineRule="auto"/>
        <w:ind w:firstLine="540"/>
        <w:jc w:val="both"/>
      </w:pPr>
      <w:r>
        <w:rPr>
          <w:sz w:val="20"/>
        </w:rP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w:history="0" r:id="rId551"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согласие</w:t>
        </w:r>
      </w:hyperlink>
      <w:r>
        <w:rPr>
          <w:sz w:val="20"/>
        </w:rPr>
        <w:t xml:space="preserve"> всех собственников помещений в многоквартирном доме.</w:t>
      </w:r>
    </w:p>
    <w:p>
      <w:pPr>
        <w:pStyle w:val="0"/>
        <w:ind w:firstLine="540"/>
        <w:jc w:val="both"/>
      </w:pPr>
      <w:r>
        <w:rPr>
          <w:sz w:val="20"/>
        </w:rPr>
      </w:r>
    </w:p>
    <w:p>
      <w:pPr>
        <w:pStyle w:val="2"/>
        <w:outlineLvl w:val="2"/>
        <w:ind w:firstLine="540"/>
        <w:jc w:val="both"/>
      </w:pPr>
      <w:r>
        <w:rPr>
          <w:sz w:val="20"/>
        </w:rPr>
        <w:t xml:space="preserve">Статья 41. Право собственности на общее имущество собственников комнат в коммунальной квартире</w:t>
      </w:r>
    </w:p>
    <w:p>
      <w:pPr>
        <w:pStyle w:val="0"/>
        <w:ind w:firstLine="540"/>
        <w:jc w:val="both"/>
      </w:pPr>
      <w:r>
        <w:rPr>
          <w:sz w:val="20"/>
        </w:rPr>
      </w:r>
    </w:p>
    <w:p>
      <w:pPr>
        <w:pStyle w:val="0"/>
        <w:ind w:firstLine="540"/>
        <w:jc w:val="both"/>
      </w:pPr>
      <w:r>
        <w:rPr>
          <w:sz w:val="20"/>
        </w:rPr>
        <w:t xml:space="preserve">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pPr>
        <w:pStyle w:val="0"/>
        <w:spacing w:before="200" w:lineRule="auto"/>
        <w:ind w:firstLine="540"/>
        <w:jc w:val="both"/>
      </w:pPr>
      <w:r>
        <w:rPr>
          <w:sz w:val="20"/>
        </w:rP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history="0" w:anchor="P547" w:tooltip="Глава 4. ПЕРЕУСТРОЙСТВО И ПЕРЕПЛАНИРОВКА ПОМЕЩЕНИЯ">
        <w:r>
          <w:rPr>
            <w:sz w:val="20"/>
            <w:color w:val="0000ff"/>
          </w:rPr>
          <w:t xml:space="preserve">переустройства и (или) перепланировки</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42. Определение долей в праве общей собственности на общее имущество в коммунальной квартире</w:t>
      </w:r>
    </w:p>
    <w:p>
      <w:pPr>
        <w:pStyle w:val="0"/>
        <w:ind w:firstLine="540"/>
        <w:jc w:val="both"/>
      </w:pPr>
      <w:r>
        <w:rPr>
          <w:sz w:val="20"/>
        </w:rPr>
      </w:r>
    </w:p>
    <w:p>
      <w:pPr>
        <w:pStyle w:val="0"/>
        <w:ind w:firstLine="540"/>
        <w:jc w:val="both"/>
      </w:pPr>
      <w:r>
        <w:rPr>
          <w:sz w:val="20"/>
        </w:rPr>
        <w:t xml:space="preserve">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pPr>
        <w:pStyle w:val="0"/>
        <w:spacing w:before="200" w:lineRule="auto"/>
        <w:ind w:firstLine="540"/>
        <w:jc w:val="both"/>
      </w:pPr>
      <w:r>
        <w:rPr>
          <w:sz w:val="20"/>
        </w:rPr>
        <w:t xml:space="preserve">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pPr>
        <w:pStyle w:val="0"/>
        <w:spacing w:before="200" w:lineRule="auto"/>
        <w:ind w:firstLine="540"/>
        <w:jc w:val="both"/>
      </w:pPr>
      <w:r>
        <w:rPr>
          <w:sz w:val="20"/>
        </w:rPr>
        <w:t xml:space="preserve">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pPr>
        <w:pStyle w:val="0"/>
        <w:spacing w:before="200" w:lineRule="auto"/>
        <w:ind w:firstLine="540"/>
        <w:jc w:val="both"/>
      </w:pPr>
      <w:r>
        <w:rPr>
          <w:sz w:val="20"/>
        </w:rPr>
        <w:t xml:space="preserve">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pPr>
        <w:pStyle w:val="0"/>
        <w:spacing w:before="200" w:lineRule="auto"/>
        <w:ind w:firstLine="540"/>
        <w:jc w:val="both"/>
      </w:pPr>
      <w:r>
        <w:rPr>
          <w:sz w:val="20"/>
        </w:rPr>
        <w:t xml:space="preserve">5. Собственник комнаты в коммунальной квартире не вправе:</w:t>
      </w:r>
    </w:p>
    <w:p>
      <w:pPr>
        <w:pStyle w:val="0"/>
        <w:spacing w:before="200" w:lineRule="auto"/>
        <w:ind w:firstLine="540"/>
        <w:jc w:val="both"/>
      </w:pPr>
      <w:r>
        <w:rPr>
          <w:sz w:val="20"/>
        </w:rPr>
        <w:t xml:space="preserve">1) осуществлять выдел в натуре своей доли в праве общей собственности на общее имущество в данной квартире;</w:t>
      </w:r>
    </w:p>
    <w:p>
      <w:pPr>
        <w:pStyle w:val="0"/>
        <w:spacing w:before="200" w:lineRule="auto"/>
        <w:ind w:firstLine="540"/>
        <w:jc w:val="both"/>
      </w:pPr>
      <w:r>
        <w:rPr>
          <w:sz w:val="20"/>
        </w:rPr>
        <w:t xml:space="preserve">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pPr>
        <w:pStyle w:val="0"/>
        <w:spacing w:before="200" w:lineRule="auto"/>
        <w:ind w:firstLine="540"/>
        <w:jc w:val="both"/>
      </w:pPr>
      <w:r>
        <w:rPr>
          <w:sz w:val="20"/>
        </w:rP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w:history="0" r:id="rId55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2"/>
        <w:ind w:firstLine="540"/>
        <w:jc w:val="both"/>
      </w:pPr>
      <w:r>
        <w:rPr>
          <w:sz w:val="20"/>
        </w:rPr>
        <w:t xml:space="preserve">Статья 43. Содержание общего имущества в коммунальной квартире</w:t>
      </w:r>
    </w:p>
    <w:p>
      <w:pPr>
        <w:pStyle w:val="0"/>
        <w:ind w:firstLine="540"/>
        <w:jc w:val="both"/>
      </w:pPr>
      <w:r>
        <w:rPr>
          <w:sz w:val="20"/>
        </w:rPr>
      </w:r>
    </w:p>
    <w:p>
      <w:pPr>
        <w:pStyle w:val="0"/>
        <w:ind w:firstLine="540"/>
        <w:jc w:val="both"/>
      </w:pPr>
      <w:r>
        <w:rPr>
          <w:sz w:val="20"/>
        </w:rPr>
        <w:t xml:space="preserve">1. Собственники комнат в коммунальной квартире несут </w:t>
      </w:r>
      <w:hyperlink w:history="0" r:id="rId553"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quot; {КонсультантПлюс}">
        <w:r>
          <w:rPr>
            <w:sz w:val="20"/>
            <w:color w:val="0000ff"/>
          </w:rPr>
          <w:t xml:space="preserve">бремя</w:t>
        </w:r>
      </w:hyperlink>
      <w:r>
        <w:rPr>
          <w:sz w:val="20"/>
        </w:rPr>
        <w:t xml:space="preserve"> расходов на содержание общего имущества в данной квартире.</w:t>
      </w:r>
    </w:p>
    <w:p>
      <w:pPr>
        <w:pStyle w:val="0"/>
        <w:spacing w:before="200" w:lineRule="auto"/>
        <w:ind w:firstLine="540"/>
        <w:jc w:val="both"/>
      </w:pPr>
      <w:r>
        <w:rPr>
          <w:sz w:val="20"/>
        </w:rPr>
        <w:t xml:space="preserve">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pPr>
        <w:pStyle w:val="0"/>
        <w:ind w:firstLine="540"/>
        <w:jc w:val="both"/>
      </w:pPr>
      <w:r>
        <w:rPr>
          <w:sz w:val="20"/>
        </w:rPr>
      </w:r>
    </w:p>
    <w:p>
      <w:pPr>
        <w:pStyle w:val="2"/>
        <w:outlineLvl w:val="2"/>
        <w:ind w:firstLine="540"/>
        <w:jc w:val="both"/>
      </w:pPr>
      <w:r>
        <w:rPr>
          <w:sz w:val="20"/>
        </w:rPr>
        <w:t xml:space="preserve">Статья 44. Общее собрание собственников помещений в многоквартирном доме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44 признана частично не соответствующей Конституции РФ </w:t>
            </w:r>
            <w:hyperlink w:history="0" r:id="rId554"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Постановлением</w:t>
              </w:r>
            </w:hyperlink>
            <w:r>
              <w:rPr>
                <w:sz w:val="20"/>
                <w:color w:val="392c69"/>
              </w:rPr>
              <w:t xml:space="preserve"> КС РФ от 28.12.2021 N 55-П. О правовом регулировании до внесения соответствующих изменений см. </w:t>
            </w:r>
            <w:hyperlink w:history="0" r:id="rId555"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 8.3</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pPr>
        <w:pStyle w:val="0"/>
        <w:jc w:val="both"/>
      </w:pPr>
      <w:r>
        <w:rPr>
          <w:sz w:val="20"/>
        </w:rPr>
        <w:t xml:space="preserve">(в ред. Федерального </w:t>
      </w:r>
      <w:hyperlink w:history="0" r:id="rId55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history="0" w:anchor="P960" w:tooltip="Статья 46. Решения общего собрания собственников помещений в многоквартирном доме">
        <w:r>
          <w:rPr>
            <w:sz w:val="20"/>
            <w:color w:val="0000ff"/>
          </w:rPr>
          <w:t xml:space="preserve">порядке</w:t>
        </w:r>
      </w:hyperlink>
      <w:r>
        <w:rPr>
          <w:sz w:val="20"/>
        </w:rPr>
        <w:t xml:space="preserve">, предусмотренном настоящим Кодексом, в течение года со дня выдачи разрешения на ввод многоквартирного дома в эксплуатацию.</w:t>
      </w:r>
    </w:p>
    <w:p>
      <w:pPr>
        <w:pStyle w:val="0"/>
        <w:jc w:val="both"/>
      </w:pPr>
      <w:r>
        <w:rPr>
          <w:sz w:val="20"/>
        </w:rPr>
        <w:t xml:space="preserve">(часть 1.1 введена Федеральным </w:t>
      </w:r>
      <w:hyperlink w:history="0" r:id="rId55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spacing w:before="200" w:lineRule="auto"/>
        <w:ind w:firstLine="540"/>
        <w:jc w:val="both"/>
      </w:pPr>
      <w:r>
        <w:rPr>
          <w:sz w:val="20"/>
        </w:rPr>
        <w:t xml:space="preserve">2. К компетенции общего собрания собственников помещений в многоквартирном доме относятся:</w:t>
      </w:r>
    </w:p>
    <w:bookmarkStart w:id="866" w:name="P866"/>
    <w:bookmarkEnd w:id="866"/>
    <w:p>
      <w:pPr>
        <w:pStyle w:val="0"/>
        <w:spacing w:before="200" w:lineRule="auto"/>
        <w:ind w:firstLine="540"/>
        <w:jc w:val="both"/>
      </w:pPr>
      <w:r>
        <w:rPr>
          <w:sz w:val="20"/>
        </w:rPr>
        <w:t xml:space="preserve">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pPr>
        <w:pStyle w:val="0"/>
        <w:jc w:val="both"/>
      </w:pPr>
      <w:r>
        <w:rPr>
          <w:sz w:val="20"/>
        </w:rPr>
        <w:t xml:space="preserve">(в ред. Федеральных законов от 04.06.2011 </w:t>
      </w:r>
      <w:hyperlink w:history="0" r:id="rId55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25.12.2012 </w:t>
      </w:r>
      <w:hyperlink w:history="0" r:id="rId55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 от 27.12.2018 </w:t>
      </w:r>
      <w:hyperlink w:history="0" r:id="rId560"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N 558-ФЗ</w:t>
        </w:r>
      </w:hyperlink>
      <w:r>
        <w:rPr>
          <w:sz w:val="20"/>
        </w:rPr>
        <w:t xml:space="preserve">)</w:t>
      </w:r>
    </w:p>
    <w:bookmarkStart w:id="868" w:name="P868"/>
    <w:bookmarkEnd w:id="868"/>
    <w:p>
      <w:pPr>
        <w:pStyle w:val="0"/>
        <w:spacing w:before="200" w:lineRule="auto"/>
        <w:ind w:firstLine="540"/>
        <w:jc w:val="both"/>
      </w:pPr>
      <w:r>
        <w:rPr>
          <w:sz w:val="20"/>
        </w:rPr>
        <w:t xml:space="preserve">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pPr>
        <w:pStyle w:val="0"/>
        <w:jc w:val="both"/>
      </w:pPr>
      <w:r>
        <w:rPr>
          <w:sz w:val="20"/>
        </w:rPr>
        <w:t xml:space="preserve">(п. 1.1 в ред. Федерального </w:t>
      </w:r>
      <w:hyperlink w:history="0" r:id="rId56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bookmarkStart w:id="870" w:name="P870"/>
    <w:bookmarkEnd w:id="870"/>
    <w:p>
      <w:pPr>
        <w:pStyle w:val="0"/>
        <w:spacing w:before="200" w:lineRule="auto"/>
        <w:ind w:firstLine="540"/>
        <w:jc w:val="both"/>
      </w:pPr>
      <w:r>
        <w:rPr>
          <w:sz w:val="20"/>
        </w:rPr>
        <w:t xml:space="preserve">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pPr>
        <w:pStyle w:val="0"/>
        <w:jc w:val="both"/>
      </w:pPr>
      <w:r>
        <w:rPr>
          <w:sz w:val="20"/>
        </w:rPr>
        <w:t xml:space="preserve">(п. 1.1-1 в ред. Федерального </w:t>
      </w:r>
      <w:hyperlink w:history="0" r:id="rId562"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bookmarkStart w:id="872" w:name="P872"/>
    <w:bookmarkEnd w:id="872"/>
    <w:p>
      <w:pPr>
        <w:pStyle w:val="0"/>
        <w:spacing w:before="200" w:lineRule="auto"/>
        <w:ind w:firstLine="540"/>
        <w:jc w:val="both"/>
      </w:pPr>
      <w:r>
        <w:rPr>
          <w:sz w:val="20"/>
        </w:rP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pPr>
        <w:pStyle w:val="0"/>
        <w:jc w:val="both"/>
      </w:pPr>
      <w:r>
        <w:rPr>
          <w:sz w:val="20"/>
        </w:rPr>
        <w:t xml:space="preserve">(п. 1.2 введен Федеральным </w:t>
      </w:r>
      <w:hyperlink w:history="0" r:id="rId56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bookmarkStart w:id="874" w:name="P874"/>
    <w:bookmarkEnd w:id="874"/>
    <w:p>
      <w:pPr>
        <w:pStyle w:val="0"/>
        <w:spacing w:before="200" w:lineRule="auto"/>
        <w:ind w:firstLine="540"/>
        <w:jc w:val="both"/>
      </w:pPr>
      <w:r>
        <w:rPr>
          <w:sz w:val="20"/>
        </w:rPr>
        <w:t xml:space="preserve">1.3) принятие решения о проведении предусмотренного </w:t>
      </w:r>
      <w:hyperlink w:history="0" w:anchor="P3027" w:tooltip="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ровании, а также определения возможности дальнейшей эксплуатации таких многокварти...">
        <w:r>
          <w:rPr>
            <w:sz w:val="20"/>
            <w:color w:val="0000ff"/>
          </w:rPr>
          <w:t xml:space="preserve">частью 1 статьи 167</w:t>
        </w:r>
      </w:hyperlink>
      <w:r>
        <w:rPr>
          <w:sz w:val="20"/>
        </w:rP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pPr>
        <w:pStyle w:val="0"/>
        <w:jc w:val="both"/>
      </w:pPr>
      <w:r>
        <w:rPr>
          <w:sz w:val="20"/>
        </w:rPr>
        <w:t xml:space="preserve">(п. 1.3 введен Федеральным </w:t>
      </w:r>
      <w:hyperlink w:history="0" r:id="rId564"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27.11.2023 N 561-ФЗ)</w:t>
      </w:r>
    </w:p>
    <w:bookmarkStart w:id="876" w:name="P876"/>
    <w:bookmarkEnd w:id="876"/>
    <w:p>
      <w:pPr>
        <w:pStyle w:val="0"/>
        <w:spacing w:before="200" w:lineRule="auto"/>
        <w:ind w:firstLine="540"/>
        <w:jc w:val="both"/>
      </w:pPr>
      <w:r>
        <w:rPr>
          <w:sz w:val="20"/>
        </w:rPr>
        <w:t xml:space="preserve">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pPr>
        <w:pStyle w:val="0"/>
        <w:jc w:val="both"/>
      </w:pPr>
      <w:r>
        <w:rPr>
          <w:sz w:val="20"/>
        </w:rPr>
        <w:t xml:space="preserve">(в ред. Федерального </w:t>
      </w:r>
      <w:hyperlink w:history="0" r:id="rId56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pPr>
        <w:pStyle w:val="0"/>
        <w:jc w:val="both"/>
      </w:pPr>
      <w:r>
        <w:rPr>
          <w:sz w:val="20"/>
        </w:rPr>
        <w:t xml:space="preserve">(п. 2.1 введен Федеральным </w:t>
      </w:r>
      <w:hyperlink w:history="0" r:id="rId566" w:tooltip="Федеральный закон от 20.12.2017 N 416-ФЗ &quot;О внесении изменений в статьи 44 и 46 Жилищного кодекса Российской Федерации&quot; {КонсультантПлюс}">
        <w:r>
          <w:rPr>
            <w:sz w:val="20"/>
            <w:color w:val="0000ff"/>
          </w:rPr>
          <w:t xml:space="preserve">законом</w:t>
        </w:r>
      </w:hyperlink>
      <w:r>
        <w:rPr>
          <w:sz w:val="20"/>
        </w:rPr>
        <w:t xml:space="preserve"> от 20.12.2017 N 416-ФЗ)</w:t>
      </w:r>
    </w:p>
    <w:bookmarkStart w:id="880" w:name="P880"/>
    <w:bookmarkEnd w:id="880"/>
    <w:p>
      <w:pPr>
        <w:pStyle w:val="0"/>
        <w:spacing w:before="200" w:lineRule="auto"/>
        <w:ind w:firstLine="540"/>
        <w:jc w:val="both"/>
      </w:pPr>
      <w:r>
        <w:rPr>
          <w:sz w:val="20"/>
        </w:rPr>
        <w:t xml:space="preserve">3) принятие решений о пользовании общим имуществом собственников помещений в многоквартирном доме иными лицами, в том числе о </w:t>
      </w:r>
      <w:hyperlink w:history="0" r:id="rId567" w:tooltip="Федеральный закон от 13.03.2006 N 38-ФЗ (ред. от 31.07.2025) &quot;О рекламе&quot; (с изм. и доп., вступ. в силу с 01.09.2025) {КонсультантПлюс}">
        <w:r>
          <w:rPr>
            <w:sz w:val="20"/>
            <w:color w:val="0000ff"/>
          </w:rPr>
          <w:t xml:space="preserve">заключении договоров</w:t>
        </w:r>
      </w:hyperlink>
      <w:r>
        <w:rPr>
          <w:sz w:val="20"/>
        </w:rP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pPr>
        <w:pStyle w:val="0"/>
        <w:jc w:val="both"/>
      </w:pPr>
      <w:r>
        <w:rPr>
          <w:sz w:val="20"/>
        </w:rPr>
        <w:t xml:space="preserve">(п. 3 в ред. Федерального </w:t>
      </w:r>
      <w:hyperlink w:history="0" r:id="rId568"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sz w:val="20"/>
            <w:color w:val="0000ff"/>
          </w:rPr>
          <w:t xml:space="preserve">закона</w:t>
        </w:r>
      </w:hyperlink>
      <w:r>
        <w:rPr>
          <w:sz w:val="20"/>
        </w:rPr>
        <w:t xml:space="preserve"> от 27.09.2009 N 228-ФЗ)</w:t>
      </w:r>
    </w:p>
    <w:bookmarkStart w:id="882" w:name="P882"/>
    <w:bookmarkEnd w:id="882"/>
    <w:p>
      <w:pPr>
        <w:pStyle w:val="0"/>
        <w:spacing w:before="200" w:lineRule="auto"/>
        <w:ind w:firstLine="540"/>
        <w:jc w:val="both"/>
      </w:pPr>
      <w:r>
        <w:rPr>
          <w:sz w:val="20"/>
        </w:rPr>
        <w:t xml:space="preserve">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pPr>
        <w:pStyle w:val="0"/>
        <w:jc w:val="both"/>
      </w:pPr>
      <w:r>
        <w:rPr>
          <w:sz w:val="20"/>
        </w:rPr>
        <w:t xml:space="preserve">(п. 3.1 введен Федеральным </w:t>
      </w:r>
      <w:hyperlink w:history="0" r:id="rId569"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sz w:val="20"/>
            <w:color w:val="0000ff"/>
          </w:rPr>
          <w:t xml:space="preserve">законом</w:t>
        </w:r>
      </w:hyperlink>
      <w:r>
        <w:rPr>
          <w:sz w:val="20"/>
        </w:rPr>
        <w:t xml:space="preserve"> от 27.09.2009 N 228-ФЗ; в ред. Федеральных законов от 03.08.2018 </w:t>
      </w:r>
      <w:hyperlink w:history="0" r:id="rId57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27.12.2018 </w:t>
      </w:r>
      <w:hyperlink w:history="0" r:id="rId571" w:tooltip="Федеральный закон от 27.12.2018 N 558-ФЗ &quot;О внесении изменений в Жилищный кодекс Российской Федерации в части упорядочения норм, регулирующих переустройство и (или) перепланировку помещений в многоквартирном доме&quot; {КонсультантПлюс}">
        <w:r>
          <w:rPr>
            <w:sz w:val="20"/>
            <w:color w:val="0000ff"/>
          </w:rPr>
          <w:t xml:space="preserve">N 558-ФЗ</w:t>
        </w:r>
      </w:hyperlink>
      <w:r>
        <w:rPr>
          <w:sz w:val="20"/>
        </w:rPr>
        <w:t xml:space="preserve">)</w:t>
      </w:r>
    </w:p>
    <w:p>
      <w:pPr>
        <w:pStyle w:val="0"/>
        <w:spacing w:before="200" w:lineRule="auto"/>
        <w:ind w:firstLine="540"/>
        <w:jc w:val="both"/>
      </w:pPr>
      <w:r>
        <w:rPr>
          <w:sz w:val="20"/>
        </w:rPr>
        <w:t xml:space="preserve">3.2) утратил силу с 1 марта 2025 года. - Федеральный </w:t>
      </w:r>
      <w:hyperlink w:history="0" r:id="rId57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13.12.2024 N 463-ФЗ;</w:t>
      </w:r>
    </w:p>
    <w:p>
      <w:pPr>
        <w:pStyle w:val="0"/>
        <w:spacing w:before="200" w:lineRule="auto"/>
        <w:ind w:firstLine="540"/>
        <w:jc w:val="both"/>
      </w:pPr>
      <w:r>
        <w:rPr>
          <w:sz w:val="20"/>
        </w:rPr>
        <w:t xml:space="preserve">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региональной информационной системы (далее - региональная информационная система),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pPr>
        <w:pStyle w:val="0"/>
        <w:jc w:val="both"/>
      </w:pPr>
      <w:r>
        <w:rPr>
          <w:sz w:val="20"/>
        </w:rPr>
        <w:t xml:space="preserve">(в ред. Федеральных законов от 04.08.2023 </w:t>
      </w:r>
      <w:hyperlink w:history="0" r:id="rId573" w:tooltip="Федеральный закон от 04.08.2023 N 441-ФЗ &quot;О внесении изменений в Жилищный кодекс Российской Федерации&quot; {КонсультантПлюс}">
        <w:r>
          <w:rPr>
            <w:sz w:val="20"/>
            <w:color w:val="0000ff"/>
          </w:rPr>
          <w:t xml:space="preserve">N 441-ФЗ</w:t>
        </w:r>
      </w:hyperlink>
      <w:r>
        <w:rPr>
          <w:sz w:val="20"/>
        </w:rPr>
        <w:t xml:space="preserve">, от 13.12.2024 </w:t>
      </w:r>
      <w:hyperlink w:history="0" r:id="rId574"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N 463-ФЗ</w:t>
        </w:r>
      </w:hyperlink>
      <w:r>
        <w:rPr>
          <w:sz w:val="20"/>
        </w:rPr>
        <w:t xml:space="preserve">, от 07.06.2025 </w:t>
      </w:r>
      <w:hyperlink w:history="0" r:id="rId575"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N 125-ФЗ</w:t>
        </w:r>
      </w:hyperlink>
      <w:r>
        <w:rPr>
          <w:sz w:val="20"/>
        </w:rPr>
        <w:t xml:space="preserve">)</w:t>
      </w:r>
    </w:p>
    <w:p>
      <w:pPr>
        <w:pStyle w:val="0"/>
        <w:spacing w:before="200" w:lineRule="auto"/>
        <w:ind w:firstLine="540"/>
        <w:jc w:val="both"/>
      </w:pPr>
      <w:r>
        <w:rPr>
          <w:sz w:val="20"/>
        </w:rPr>
        <w:t xml:space="preserve">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pPr>
        <w:pStyle w:val="0"/>
        <w:jc w:val="both"/>
      </w:pPr>
      <w:r>
        <w:rPr>
          <w:sz w:val="20"/>
        </w:rPr>
        <w:t xml:space="preserve">(п. 3.4 введен Федеральным </w:t>
      </w:r>
      <w:hyperlink w:history="0" r:id="rId57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history="0" w:anchor="P955" w:tooltip="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
        <w:r>
          <w:rPr>
            <w:sz w:val="20"/>
            <w:color w:val="0000ff"/>
          </w:rPr>
          <w:t xml:space="preserve">частью 6 статьи 45</w:t>
        </w:r>
      </w:hyperlink>
      <w:r>
        <w:rPr>
          <w:sz w:val="20"/>
        </w:rPr>
        <w:t xml:space="preserve"> настоящего Кодекса;</w:t>
      </w:r>
    </w:p>
    <w:p>
      <w:pPr>
        <w:pStyle w:val="0"/>
        <w:jc w:val="both"/>
      </w:pPr>
      <w:r>
        <w:rPr>
          <w:sz w:val="20"/>
        </w:rPr>
        <w:t xml:space="preserve">(п. 3.5 введен Федеральным </w:t>
      </w:r>
      <w:hyperlink w:history="0" r:id="rId57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pPr>
        <w:pStyle w:val="0"/>
        <w:jc w:val="both"/>
      </w:pPr>
      <w:r>
        <w:rPr>
          <w:sz w:val="20"/>
        </w:rPr>
        <w:t xml:space="preserve">(п. 3.6 введен Федеральным </w:t>
      </w:r>
      <w:hyperlink w:history="0" r:id="rId57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p>
      <w:pPr>
        <w:pStyle w:val="0"/>
        <w:spacing w:before="200" w:lineRule="auto"/>
        <w:ind w:firstLine="540"/>
        <w:jc w:val="both"/>
      </w:pPr>
      <w:r>
        <w:rPr>
          <w:sz w:val="20"/>
        </w:rPr>
        <w:t xml:space="preserve">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pPr>
        <w:pStyle w:val="0"/>
        <w:jc w:val="both"/>
      </w:pPr>
      <w:r>
        <w:rPr>
          <w:sz w:val="20"/>
        </w:rPr>
        <w:t xml:space="preserve">(п. 3.7 введен Федеральным </w:t>
      </w:r>
      <w:hyperlink w:history="0" r:id="rId579"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04.08.2023 N 441-ФЗ)</w:t>
      </w:r>
    </w:p>
    <w:bookmarkStart w:id="895" w:name="P895"/>
    <w:bookmarkEnd w:id="895"/>
    <w:p>
      <w:pPr>
        <w:pStyle w:val="0"/>
        <w:spacing w:before="200" w:lineRule="auto"/>
        <w:ind w:firstLine="540"/>
        <w:jc w:val="both"/>
      </w:pPr>
      <w:r>
        <w:rPr>
          <w:sz w:val="20"/>
        </w:rPr>
        <w:t xml:space="preserve">3.8) принятие решений о демонтаже сетей связи, монтаж которых осуществлен в соответствии с </w:t>
      </w:r>
      <w:hyperlink w:history="0" w:anchor="P786" w:tooltip="4.2. В целях, предусмотренных пунктом 6 статьи 6 Федерального закона от 7 июля 2003 года N 126-ФЗ &quot;О связи&quot;, монтаж, эксплуатация и демонтаж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
        <w:r>
          <w:rPr>
            <w:sz w:val="20"/>
            <w:color w:val="0000ff"/>
          </w:rPr>
          <w:t xml:space="preserve">частью 4.2 статьи 36</w:t>
        </w:r>
      </w:hyperlink>
      <w:r>
        <w:rPr>
          <w:sz w:val="20"/>
        </w:rPr>
        <w:t xml:space="preserve"> настоящего Кодекса;</w:t>
      </w:r>
    </w:p>
    <w:p>
      <w:pPr>
        <w:pStyle w:val="0"/>
        <w:jc w:val="both"/>
      </w:pPr>
      <w:r>
        <w:rPr>
          <w:sz w:val="20"/>
        </w:rPr>
        <w:t xml:space="preserve">(п. 3.8 введен Федеральным </w:t>
      </w:r>
      <w:hyperlink w:history="0" r:id="rId580"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законом</w:t>
        </w:r>
      </w:hyperlink>
      <w:r>
        <w:rPr>
          <w:sz w:val="20"/>
        </w:rPr>
        <w:t xml:space="preserve"> от 06.04.2024 N 67-ФЗ)</w:t>
      </w:r>
    </w:p>
    <w:bookmarkStart w:id="897" w:name="P897"/>
    <w:bookmarkEnd w:id="897"/>
    <w:p>
      <w:pPr>
        <w:pStyle w:val="0"/>
        <w:spacing w:before="200" w:lineRule="auto"/>
        <w:ind w:firstLine="540"/>
        <w:jc w:val="both"/>
      </w:pPr>
      <w:r>
        <w:rPr>
          <w:sz w:val="20"/>
        </w:rPr>
        <w:t xml:space="preserve">4) выбор способа управления многоквартирным домом;</w:t>
      </w:r>
    </w:p>
    <w:p>
      <w:pPr>
        <w:pStyle w:val="0"/>
        <w:spacing w:before="200" w:lineRule="auto"/>
        <w:ind w:firstLine="540"/>
        <w:jc w:val="both"/>
      </w:pPr>
      <w:r>
        <w:rPr>
          <w:sz w:val="20"/>
        </w:rPr>
        <w:t xml:space="preserve">4.1) принятие решений о текущем ремонте общего имущества в многоквартирном доме;</w:t>
      </w:r>
    </w:p>
    <w:p>
      <w:pPr>
        <w:pStyle w:val="0"/>
        <w:jc w:val="both"/>
      </w:pPr>
      <w:r>
        <w:rPr>
          <w:sz w:val="20"/>
        </w:rPr>
        <w:t xml:space="preserve">(п. 4.1 введен Федеральным </w:t>
      </w:r>
      <w:hyperlink w:history="0" r:id="rId58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bookmarkStart w:id="900" w:name="P900"/>
    <w:bookmarkEnd w:id="900"/>
    <w:p>
      <w:pPr>
        <w:pStyle w:val="0"/>
        <w:spacing w:before="200" w:lineRule="auto"/>
        <w:ind w:firstLine="540"/>
        <w:jc w:val="both"/>
      </w:pPr>
      <w:r>
        <w:rPr>
          <w:sz w:val="20"/>
        </w:rPr>
        <w:t xml:space="preserve">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pPr>
        <w:pStyle w:val="0"/>
        <w:jc w:val="both"/>
      </w:pPr>
      <w:r>
        <w:rPr>
          <w:sz w:val="20"/>
        </w:rPr>
        <w:t xml:space="preserve">(п. 4.2 введен Федеральным </w:t>
      </w:r>
      <w:hyperlink w:history="0" r:id="rId58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bookmarkStart w:id="902" w:name="P902"/>
    <w:bookmarkEnd w:id="902"/>
    <w:p>
      <w:pPr>
        <w:pStyle w:val="0"/>
        <w:spacing w:before="200" w:lineRule="auto"/>
        <w:ind w:firstLine="540"/>
        <w:jc w:val="both"/>
      </w:pPr>
      <w:r>
        <w:rPr>
          <w:sz w:val="20"/>
        </w:rP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history="0" w:anchor="P2868" w:tooltip="5. Совет многоквартирного дома:">
        <w:r>
          <w:rPr>
            <w:sz w:val="20"/>
            <w:color w:val="0000ff"/>
          </w:rPr>
          <w:t xml:space="preserve">части 5 статьи 161.1</w:t>
        </w:r>
      </w:hyperlink>
      <w:r>
        <w:rPr>
          <w:sz w:val="20"/>
        </w:rP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pPr>
        <w:pStyle w:val="0"/>
        <w:jc w:val="both"/>
      </w:pPr>
      <w:r>
        <w:rPr>
          <w:sz w:val="20"/>
        </w:rPr>
        <w:t xml:space="preserve">(п. 4.3 введен Федеральным </w:t>
      </w:r>
      <w:hyperlink w:history="0" r:id="rId58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bookmarkStart w:id="904" w:name="P904"/>
    <w:bookmarkEnd w:id="904"/>
    <w:p>
      <w:pPr>
        <w:pStyle w:val="0"/>
        <w:spacing w:before="200" w:lineRule="auto"/>
        <w:ind w:firstLine="540"/>
        <w:jc w:val="both"/>
      </w:pPr>
      <w:r>
        <w:rPr>
          <w:sz w:val="20"/>
        </w:rPr>
        <w:t xml:space="preserve">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pPr>
        <w:pStyle w:val="0"/>
        <w:jc w:val="both"/>
      </w:pPr>
      <w:r>
        <w:rPr>
          <w:sz w:val="20"/>
        </w:rPr>
        <w:t xml:space="preserve">(п. 4.4 введен Федеральным </w:t>
      </w:r>
      <w:hyperlink w:history="0" r:id="rId584"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03.04.2018 N 59-ФЗ; в ред. Федерального </w:t>
      </w:r>
      <w:hyperlink w:history="0" r:id="rId585"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12.12.2023 N 593-ФЗ)</w:t>
      </w:r>
    </w:p>
    <w:bookmarkStart w:id="906" w:name="P906"/>
    <w:bookmarkEnd w:id="906"/>
    <w:p>
      <w:pPr>
        <w:pStyle w:val="0"/>
        <w:spacing w:before="200" w:lineRule="auto"/>
        <w:ind w:firstLine="540"/>
        <w:jc w:val="both"/>
      </w:pPr>
      <w:r>
        <w:rPr>
          <w:sz w:val="20"/>
        </w:rPr>
        <w:t xml:space="preserve">4.5) принятие решения о согласии на перевод жилого помещения в нежилое помещение;</w:t>
      </w:r>
    </w:p>
    <w:p>
      <w:pPr>
        <w:pStyle w:val="0"/>
        <w:jc w:val="both"/>
      </w:pPr>
      <w:r>
        <w:rPr>
          <w:sz w:val="20"/>
        </w:rPr>
        <w:t xml:space="preserve">(п. 4.5 введен Федеральным </w:t>
      </w:r>
      <w:hyperlink w:history="0" r:id="rId586"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29.05.2019 N 116-ФЗ)</w:t>
      </w:r>
    </w:p>
    <w:bookmarkStart w:id="908" w:name="P908"/>
    <w:bookmarkEnd w:id="908"/>
    <w:p>
      <w:pPr>
        <w:pStyle w:val="0"/>
        <w:spacing w:before="200" w:lineRule="auto"/>
        <w:ind w:firstLine="540"/>
        <w:jc w:val="both"/>
      </w:pPr>
      <w:r>
        <w:rPr>
          <w:sz w:val="20"/>
        </w:rP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history="0" w:anchor="P710" w:tooltip="Статья 32.1. Обеспечение жилищных прав граждан при осуществлении комплексного развития территории жилой застройки">
        <w:r>
          <w:rPr>
            <w:sz w:val="20"/>
            <w:color w:val="0000ff"/>
          </w:rPr>
          <w:t xml:space="preserve">статьей 32.1</w:t>
        </w:r>
      </w:hyperlink>
      <w:r>
        <w:rPr>
          <w:sz w:val="20"/>
        </w:rPr>
        <w:t xml:space="preserve"> настоящего Кодекса, если необходимость принятия такого решения предусмотрена федеральным законом;</w:t>
      </w:r>
    </w:p>
    <w:p>
      <w:pPr>
        <w:pStyle w:val="0"/>
        <w:jc w:val="both"/>
      </w:pPr>
      <w:r>
        <w:rPr>
          <w:sz w:val="20"/>
        </w:rPr>
        <w:t xml:space="preserve">(п. 4.6 введен Федеральным </w:t>
      </w:r>
      <w:hyperlink w:history="0" r:id="rId5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588" w:tooltip="Федеральный закон от 24.06.2023 N 276-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24.06.2023 N 276-ФЗ)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4.7 ч. 2 ст. 44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58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2" w:name="P912"/>
    <w:bookmarkEnd w:id="912"/>
    <w:p>
      <w:pPr>
        <w:pStyle w:val="0"/>
        <w:spacing w:before="260" w:lineRule="auto"/>
        <w:ind w:firstLine="540"/>
        <w:jc w:val="both"/>
      </w:pPr>
      <w:r>
        <w:rPr>
          <w:sz w:val="20"/>
        </w:rPr>
        <w:t xml:space="preserve">4.7) принятие решения о выборе управляющей организации;</w:t>
      </w:r>
    </w:p>
    <w:p>
      <w:pPr>
        <w:pStyle w:val="0"/>
        <w:jc w:val="both"/>
      </w:pPr>
      <w:r>
        <w:rPr>
          <w:sz w:val="20"/>
        </w:rPr>
        <w:t xml:space="preserve">(п. 4.7 введен Федеральным </w:t>
      </w:r>
      <w:hyperlink w:history="0" r:id="rId590" w:tooltip="Федеральный закон от 11.06.2022 N 165-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11.06.2022 N 165-ФЗ)</w:t>
      </w:r>
    </w:p>
    <w:p>
      <w:pPr>
        <w:pStyle w:val="0"/>
        <w:spacing w:before="200" w:lineRule="auto"/>
        <w:ind w:firstLine="540"/>
        <w:jc w:val="both"/>
      </w:pPr>
      <w:r>
        <w:rPr>
          <w:sz w:val="20"/>
        </w:rPr>
        <w:t xml:space="preserve">5) другие </w:t>
      </w:r>
      <w:r>
        <w:rPr>
          <w:sz w:val="20"/>
        </w:rPr>
        <w:t xml:space="preserve">вопросы</w:t>
      </w:r>
      <w:r>
        <w:rPr>
          <w:sz w:val="20"/>
        </w:rPr>
        <w:t xml:space="preserve">, отнесенные настоящим </w:t>
      </w:r>
      <w:r>
        <w:rPr>
          <w:sz w:val="20"/>
        </w:rPr>
        <w:t xml:space="preserve">Кодексом</w:t>
      </w:r>
      <w:r>
        <w:rPr>
          <w:sz w:val="20"/>
        </w:rPr>
        <w:t xml:space="preserve"> к компетенции общего собрания собственников помещений в многоквартирном доме.</w:t>
      </w:r>
    </w:p>
    <w:p>
      <w:pPr>
        <w:pStyle w:val="0"/>
        <w:ind w:firstLine="540"/>
        <w:jc w:val="both"/>
      </w:pPr>
      <w:r>
        <w:rPr>
          <w:sz w:val="20"/>
        </w:rPr>
      </w:r>
    </w:p>
    <w:p>
      <w:pPr>
        <w:pStyle w:val="2"/>
        <w:outlineLvl w:val="2"/>
        <w:ind w:firstLine="540"/>
        <w:jc w:val="both"/>
      </w:pPr>
      <w:r>
        <w:rPr>
          <w:sz w:val="20"/>
        </w:rPr>
        <w:t xml:space="preserve">Статья 44.1. Формы проведения общего собрания собственников помещений в многоквартирном доме</w:t>
      </w:r>
    </w:p>
    <w:p>
      <w:pPr>
        <w:pStyle w:val="0"/>
        <w:ind w:firstLine="540"/>
        <w:jc w:val="both"/>
      </w:pPr>
      <w:r>
        <w:rPr>
          <w:sz w:val="20"/>
        </w:rPr>
      </w:r>
    </w:p>
    <w:p>
      <w:pPr>
        <w:pStyle w:val="0"/>
        <w:ind w:firstLine="540"/>
        <w:jc w:val="both"/>
      </w:pPr>
      <w:r>
        <w:rPr>
          <w:sz w:val="20"/>
        </w:rPr>
        <w:t xml:space="preserve">(введена Федеральным </w:t>
      </w:r>
      <w:hyperlink w:history="0" r:id="rId59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jc w:val="both"/>
      </w:pPr>
      <w:r>
        <w:rPr>
          <w:sz w:val="20"/>
        </w:rPr>
      </w:r>
    </w:p>
    <w:p>
      <w:pPr>
        <w:pStyle w:val="0"/>
        <w:ind w:firstLine="540"/>
        <w:jc w:val="both"/>
      </w:pPr>
      <w:r>
        <w:rPr>
          <w:sz w:val="20"/>
        </w:rPr>
        <w:t xml:space="preserve">Общее собрание собственников помещений в многоквартирном доме может проводиться посредством:</w:t>
      </w:r>
    </w:p>
    <w:p>
      <w:pPr>
        <w:pStyle w:val="0"/>
        <w:spacing w:before="200" w:lineRule="auto"/>
        <w:ind w:firstLine="540"/>
        <w:jc w:val="both"/>
      </w:pPr>
      <w:r>
        <w:rPr>
          <w:sz w:val="20"/>
        </w:rPr>
        <w:t xml:space="preserve">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pPr>
        <w:pStyle w:val="0"/>
        <w:spacing w:before="200" w:lineRule="auto"/>
        <w:ind w:firstLine="540"/>
        <w:jc w:val="both"/>
      </w:pPr>
      <w:r>
        <w:rPr>
          <w:sz w:val="20"/>
        </w:rPr>
        <w:t xml:space="preserve">2) заочного голосования (опросным путем или с использованием системы в соответствии со </w:t>
      </w:r>
      <w:hyperlink w:history="0" w:anchor="P997" w:tooltip="Статья 47.1. Общее собрание собственников помещений в многоквартирном доме в форме заочного голосования с использованием системы">
        <w:r>
          <w:rPr>
            <w:sz w:val="20"/>
            <w:color w:val="0000ff"/>
          </w:rPr>
          <w:t xml:space="preserve">статьей 47.1</w:t>
        </w:r>
      </w:hyperlink>
      <w:r>
        <w:rPr>
          <w:sz w:val="20"/>
        </w:rPr>
        <w:t xml:space="preserve"> настоящего Кодекса);</w:t>
      </w:r>
    </w:p>
    <w:p>
      <w:pPr>
        <w:pStyle w:val="0"/>
        <w:spacing w:before="200" w:lineRule="auto"/>
        <w:ind w:firstLine="540"/>
        <w:jc w:val="both"/>
      </w:pPr>
      <w:r>
        <w:rPr>
          <w:sz w:val="20"/>
        </w:rPr>
        <w:t xml:space="preserve">3) очно-заочного голосования.</w:t>
      </w:r>
    </w:p>
    <w:p>
      <w:pPr>
        <w:pStyle w:val="0"/>
        <w:ind w:firstLine="540"/>
        <w:jc w:val="both"/>
      </w:pPr>
      <w:r>
        <w:rPr>
          <w:sz w:val="20"/>
        </w:rPr>
      </w:r>
    </w:p>
    <w:bookmarkStart w:id="925" w:name="P925"/>
    <w:bookmarkEnd w:id="925"/>
    <w:p>
      <w:pPr>
        <w:pStyle w:val="2"/>
        <w:outlineLvl w:val="2"/>
        <w:ind w:firstLine="540"/>
        <w:jc w:val="both"/>
      </w:pPr>
      <w:r>
        <w:rPr>
          <w:sz w:val="20"/>
        </w:rPr>
        <w:t xml:space="preserve">Статья 45. Порядок проведения общего собрания собственников помещений в многоквартирном доме</w:t>
      </w:r>
    </w:p>
    <w:p>
      <w:pPr>
        <w:pStyle w:val="0"/>
        <w:ind w:firstLine="540"/>
        <w:jc w:val="both"/>
      </w:pPr>
      <w:r>
        <w:rPr>
          <w:sz w:val="20"/>
        </w:rPr>
      </w:r>
    </w:p>
    <w:bookmarkStart w:id="927" w:name="P927"/>
    <w:bookmarkEnd w:id="927"/>
    <w:p>
      <w:pPr>
        <w:pStyle w:val="0"/>
        <w:ind w:firstLine="540"/>
        <w:jc w:val="both"/>
      </w:pPr>
      <w:r>
        <w:rPr>
          <w:sz w:val="20"/>
        </w:rPr>
        <w:t xml:space="preserve">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pPr>
        <w:pStyle w:val="0"/>
        <w:jc w:val="both"/>
      </w:pPr>
      <w:r>
        <w:rPr>
          <w:sz w:val="20"/>
        </w:rPr>
        <w:t xml:space="preserve">(в ред. Федерального </w:t>
      </w:r>
      <w:hyperlink w:history="0" r:id="rId5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pPr>
        <w:pStyle w:val="0"/>
        <w:spacing w:before="200" w:lineRule="auto"/>
        <w:ind w:firstLine="540"/>
        <w:jc w:val="both"/>
      </w:pPr>
      <w:r>
        <w:rPr>
          <w:sz w:val="20"/>
        </w:rPr>
        <w:t xml:space="preserve">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pPr>
        <w:pStyle w:val="0"/>
        <w:jc w:val="both"/>
      </w:pPr>
      <w:r>
        <w:rPr>
          <w:sz w:val="20"/>
        </w:rPr>
        <w:t xml:space="preserve">(часть 2.1 введена Федеральным </w:t>
      </w:r>
      <w:hyperlink w:history="0" r:id="rId59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history="0" w:anchor="P962"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пунктами 1.1, 4, 4.2 и 4.7 части 2 статьи 44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
        <w:r>
          <w:rPr>
            <w:sz w:val="20"/>
            <w:color w:val="0000ff"/>
          </w:rPr>
          <w:t xml:space="preserve">частью 1 статьи 46</w:t>
        </w:r>
      </w:hyperlink>
      <w:r>
        <w:rPr>
          <w:sz w:val="20"/>
        </w:rP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pPr>
        <w:pStyle w:val="0"/>
        <w:jc w:val="both"/>
      </w:pPr>
      <w:r>
        <w:rPr>
          <w:sz w:val="20"/>
        </w:rPr>
        <w:t xml:space="preserve">(часть 2.2 введена Федеральным </w:t>
      </w:r>
      <w:hyperlink w:history="0" r:id="rId594" w:tooltip="Федеральный закон от 28.06.2022 N 21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28.06.2022 N 217-ФЗ)</w:t>
      </w:r>
    </w:p>
    <w:bookmarkStart w:id="934" w:name="P934"/>
    <w:bookmarkEnd w:id="934"/>
    <w:p>
      <w:pPr>
        <w:pStyle w:val="0"/>
        <w:spacing w:before="200" w:lineRule="auto"/>
        <w:ind w:firstLine="540"/>
        <w:jc w:val="both"/>
      </w:pPr>
      <w:r>
        <w:rPr>
          <w:sz w:val="20"/>
        </w:rP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history="0" w:anchor="P906" w:tooltip="4.5) принятие решения о согласии на перевод жилого помещения в нежилое помещение;">
        <w:r>
          <w:rPr>
            <w:sz w:val="20"/>
            <w:color w:val="0000ff"/>
          </w:rPr>
          <w:t xml:space="preserve">пунктах 4.5</w:t>
        </w:r>
      </w:hyperlink>
      <w:r>
        <w:rPr>
          <w:sz w:val="20"/>
        </w:rPr>
        <w:t xml:space="preserve"> и </w:t>
      </w:r>
      <w:hyperlink w:history="0" w:anchor="P908"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статьей 32....">
        <w:r>
          <w:rPr>
            <w:sz w:val="20"/>
            <w:color w:val="0000ff"/>
          </w:rPr>
          <w:t xml:space="preserve">4.6 части 2 статьи 44</w:t>
        </w:r>
      </w:hyperlink>
      <w:r>
        <w:rPr>
          <w:sz w:val="20"/>
        </w:rP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history="0" w:anchor="P906" w:tooltip="4.5) принятие решения о согласии на перевод жилого помещения в нежилое помещение;">
        <w:r>
          <w:rPr>
            <w:sz w:val="20"/>
            <w:color w:val="0000ff"/>
          </w:rPr>
          <w:t xml:space="preserve">пункте 4.5 части 2 статьи 44</w:t>
        </w:r>
      </w:hyperlink>
      <w:r>
        <w:rPr>
          <w:sz w:val="20"/>
        </w:rPr>
        <w:t xml:space="preserve"> настоящего Кодекса, правомочно (имеет кворум):</w:t>
      </w:r>
    </w:p>
    <w:p>
      <w:pPr>
        <w:pStyle w:val="0"/>
        <w:jc w:val="both"/>
      </w:pPr>
      <w:r>
        <w:rPr>
          <w:sz w:val="20"/>
        </w:rPr>
        <w:t xml:space="preserve">(в ред. Федерального </w:t>
      </w:r>
      <w:hyperlink w:history="0" r:id="rId59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pPr>
        <w:pStyle w:val="0"/>
        <w:spacing w:before="200" w:lineRule="auto"/>
        <w:ind w:firstLine="540"/>
        <w:jc w:val="both"/>
      </w:pPr>
      <w:r>
        <w:rPr>
          <w:sz w:val="20"/>
        </w:rPr>
        <w:t xml:space="preserve">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pPr>
        <w:pStyle w:val="0"/>
        <w:jc w:val="both"/>
      </w:pPr>
      <w:r>
        <w:rPr>
          <w:sz w:val="20"/>
        </w:rPr>
        <w:t xml:space="preserve">(часть 3 в ред. Федерального </w:t>
      </w:r>
      <w:hyperlink w:history="0" r:id="rId596"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29.05.2019 N 116-ФЗ)</w:t>
      </w:r>
    </w:p>
    <w:p>
      <w:pPr>
        <w:pStyle w:val="0"/>
        <w:spacing w:before="200" w:lineRule="auto"/>
        <w:ind w:firstLine="540"/>
        <w:jc w:val="both"/>
      </w:pPr>
      <w:r>
        <w:rPr>
          <w:sz w:val="20"/>
        </w:rPr>
        <w:t xml:space="preserve">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pPr>
        <w:pStyle w:val="0"/>
        <w:jc w:val="both"/>
      </w:pPr>
      <w:r>
        <w:rPr>
          <w:sz w:val="20"/>
        </w:rPr>
        <w:t xml:space="preserve">(часть 3.1 введена Федеральным </w:t>
      </w:r>
      <w:hyperlink w:history="0" r:id="rId59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spacing w:before="200" w:lineRule="auto"/>
        <w:ind w:firstLine="540"/>
        <w:jc w:val="both"/>
      </w:pPr>
      <w:r>
        <w:rPr>
          <w:sz w:val="20"/>
        </w:rPr>
        <w:t xml:space="preserve">3.2. В рассмотрении вопроса, предусмотренного </w:t>
      </w:r>
      <w:hyperlink w:history="0" w:anchor="P908"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статьей 32....">
        <w:r>
          <w:rPr>
            <w:sz w:val="20"/>
            <w:color w:val="0000ff"/>
          </w:rPr>
          <w:t xml:space="preserve">пунктом 4.6 части 2 статьи 44</w:t>
        </w:r>
      </w:hyperlink>
      <w:r>
        <w:rPr>
          <w:sz w:val="20"/>
        </w:rP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pPr>
        <w:pStyle w:val="0"/>
        <w:jc w:val="both"/>
      </w:pPr>
      <w:r>
        <w:rPr>
          <w:sz w:val="20"/>
        </w:rPr>
        <w:t xml:space="preserve">(часть 3.2 введена Федеральным </w:t>
      </w:r>
      <w:hyperlink w:history="0" r:id="rId59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bookmarkStart w:id="943" w:name="P943"/>
    <w:bookmarkEnd w:id="943"/>
    <w:p>
      <w:pPr>
        <w:pStyle w:val="0"/>
        <w:spacing w:before="200" w:lineRule="auto"/>
        <w:ind w:firstLine="540"/>
        <w:jc w:val="both"/>
      </w:pPr>
      <w:r>
        <w:rPr>
          <w:sz w:val="20"/>
        </w:rP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а также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или размещено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либо размещено в помещении данного дома, определенном таким решением и доступном для всех собственников помещений в данном доме.</w:t>
      </w:r>
    </w:p>
    <w:p>
      <w:pPr>
        <w:pStyle w:val="0"/>
        <w:jc w:val="both"/>
      </w:pPr>
      <w:r>
        <w:rPr>
          <w:sz w:val="20"/>
        </w:rPr>
        <w:t xml:space="preserve">(в ред. Федеральных законов от 29.06.2015 </w:t>
      </w:r>
      <w:hyperlink w:history="0" r:id="rId59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29.07.2017 </w:t>
      </w:r>
      <w:hyperlink w:history="0" r:id="rId600"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 от 28.06.2022 </w:t>
      </w:r>
      <w:hyperlink w:history="0" r:id="rId601" w:tooltip="Федеральный закон от 28.06.2022 N 217-ФЗ &quot;О внесении изменений в Жилищный кодекс Российской Федерации&quot; {КонсультантПлюс}">
        <w:r>
          <w:rPr>
            <w:sz w:val="20"/>
            <w:color w:val="0000ff"/>
          </w:rPr>
          <w:t xml:space="preserve">N 217-ФЗ</w:t>
        </w:r>
      </w:hyperlink>
      <w:r>
        <w:rPr>
          <w:sz w:val="20"/>
        </w:rPr>
        <w:t xml:space="preserve">, от 13.12.2024 </w:t>
      </w:r>
      <w:hyperlink w:history="0" r:id="rId60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N 463-ФЗ</w:t>
        </w:r>
      </w:hyperlink>
      <w:r>
        <w:rPr>
          <w:sz w:val="20"/>
        </w:rPr>
        <w:t xml:space="preserve">)</w:t>
      </w:r>
    </w:p>
    <w:p>
      <w:pPr>
        <w:pStyle w:val="0"/>
        <w:spacing w:before="200" w:lineRule="auto"/>
        <w:ind w:firstLine="540"/>
        <w:jc w:val="both"/>
      </w:pPr>
      <w:r>
        <w:rPr>
          <w:sz w:val="20"/>
        </w:rPr>
        <w:t xml:space="preserve">4.1. 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в соответствии с </w:t>
      </w:r>
      <w:hyperlink w:history="0" r:id="rId603" w:tooltip="Приказ Минстроя России от 28.04.2025 N 259/пр &quot;Об установлении порядка взаимодействия государственной информационной системы жилищно-коммунального хозяйства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иными информационными системами, а также единых форматов для информационного взаимодействия иных информационных систем с государственной информационной системой {КонсультантПлюс}">
        <w:r>
          <w:rPr>
            <w:sz w:val="20"/>
            <w:color w:val="0000ff"/>
          </w:rPr>
          <w:t xml:space="preserve">порядком</w:t>
        </w:r>
      </w:hyperlink>
      <w:r>
        <w:rPr>
          <w:sz w:val="20"/>
        </w:rP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Уведомление о проведении общего собрания собственников помещений в многоквартирном доме в форме заочного голосования с использованием системы осуществляется с учетом </w:t>
      </w:r>
      <w:hyperlink w:history="0" w:anchor="P1008"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пунктами 1, 2, 4 и 5 части 5 статьи 45 настоящего Кодекса, должны быть указаны:">
        <w:r>
          <w:rPr>
            <w:sz w:val="20"/>
            <w:color w:val="0000ff"/>
          </w:rPr>
          <w:t xml:space="preserve">частей 4</w:t>
        </w:r>
      </w:hyperlink>
      <w:r>
        <w:rPr>
          <w:sz w:val="20"/>
        </w:rPr>
        <w:t xml:space="preserve"> и </w:t>
      </w:r>
      <w:hyperlink w:history="0" w:anchor="P1016" w:tooltip="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частью 2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а также размещает...">
        <w:r>
          <w:rPr>
            <w:sz w:val="20"/>
            <w:color w:val="0000ff"/>
          </w:rPr>
          <w:t xml:space="preserve">5 статьи 47.1</w:t>
        </w:r>
      </w:hyperlink>
      <w:r>
        <w:rPr>
          <w:sz w:val="20"/>
        </w:rPr>
        <w:t xml:space="preserve"> настоящего Кодекса.</w:t>
      </w:r>
    </w:p>
    <w:p>
      <w:pPr>
        <w:pStyle w:val="0"/>
        <w:jc w:val="both"/>
      </w:pPr>
      <w:r>
        <w:rPr>
          <w:sz w:val="20"/>
        </w:rPr>
        <w:t xml:space="preserve">(часть 4.1 введена Федеральным </w:t>
      </w:r>
      <w:hyperlink w:history="0" r:id="rId604"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13.12.2024 N 463-ФЗ)</w:t>
      </w:r>
    </w:p>
    <w:p>
      <w:pPr>
        <w:pStyle w:val="0"/>
        <w:spacing w:before="200" w:lineRule="auto"/>
        <w:ind w:firstLine="540"/>
        <w:jc w:val="both"/>
      </w:pPr>
      <w:r>
        <w:rPr>
          <w:sz w:val="20"/>
        </w:rPr>
        <w:t xml:space="preserve">5. В сообщении о проведении общего собрания собственников помещений в многоквартирном доме должны быть указаны:</w:t>
      </w:r>
    </w:p>
    <w:bookmarkStart w:id="948" w:name="P948"/>
    <w:bookmarkEnd w:id="948"/>
    <w:p>
      <w:pPr>
        <w:pStyle w:val="0"/>
        <w:spacing w:before="200" w:lineRule="auto"/>
        <w:ind w:firstLine="540"/>
        <w:jc w:val="both"/>
      </w:pPr>
      <w:r>
        <w:rPr>
          <w:sz w:val="20"/>
        </w:rPr>
        <w:t xml:space="preserve">1) сведения о лице, по инициативе которого созывается данное собрание;</w:t>
      </w:r>
    </w:p>
    <w:bookmarkStart w:id="949" w:name="P949"/>
    <w:bookmarkEnd w:id="949"/>
    <w:p>
      <w:pPr>
        <w:pStyle w:val="0"/>
        <w:spacing w:before="200" w:lineRule="auto"/>
        <w:ind w:firstLine="540"/>
        <w:jc w:val="both"/>
      </w:pPr>
      <w:r>
        <w:rPr>
          <w:sz w:val="20"/>
        </w:rPr>
        <w:t xml:space="preserve">2) форма проведения данного собрания (очное, заочное или очно-заочное голосование);</w:t>
      </w:r>
    </w:p>
    <w:p>
      <w:pPr>
        <w:pStyle w:val="0"/>
        <w:jc w:val="both"/>
      </w:pPr>
      <w:r>
        <w:rPr>
          <w:sz w:val="20"/>
        </w:rPr>
        <w:t xml:space="preserve">(п. 2 в ред. Федерального </w:t>
      </w:r>
      <w:hyperlink w:history="0" r:id="rId60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pPr>
        <w:pStyle w:val="0"/>
        <w:jc w:val="both"/>
      </w:pPr>
      <w:r>
        <w:rPr>
          <w:sz w:val="20"/>
        </w:rPr>
        <w:t xml:space="preserve">(п. 3 в ред. Федерального </w:t>
      </w:r>
      <w:hyperlink w:history="0" r:id="rId606"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bookmarkStart w:id="953" w:name="P953"/>
    <w:bookmarkEnd w:id="953"/>
    <w:p>
      <w:pPr>
        <w:pStyle w:val="0"/>
        <w:spacing w:before="200" w:lineRule="auto"/>
        <w:ind w:firstLine="540"/>
        <w:jc w:val="both"/>
      </w:pPr>
      <w:r>
        <w:rPr>
          <w:sz w:val="20"/>
        </w:rPr>
        <w:t xml:space="preserve">4) повестка дня данного собрания;</w:t>
      </w:r>
    </w:p>
    <w:bookmarkStart w:id="954" w:name="P954"/>
    <w:bookmarkEnd w:id="954"/>
    <w:p>
      <w:pPr>
        <w:pStyle w:val="0"/>
        <w:spacing w:before="200" w:lineRule="auto"/>
        <w:ind w:firstLine="540"/>
        <w:jc w:val="both"/>
      </w:pPr>
      <w:r>
        <w:rPr>
          <w:sz w:val="20"/>
        </w:rPr>
        <w:t xml:space="preserve">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bookmarkStart w:id="955" w:name="P955"/>
    <w:bookmarkEnd w:id="955"/>
    <w:p>
      <w:pPr>
        <w:pStyle w:val="0"/>
        <w:spacing w:before="200" w:lineRule="auto"/>
        <w:ind w:firstLine="540"/>
        <w:jc w:val="both"/>
      </w:pPr>
      <w:r>
        <w:rPr>
          <w:sz w:val="20"/>
        </w:rP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history="0" w:anchor="P975"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
        <w:r>
          <w:rPr>
            <w:sz w:val="20"/>
            <w:color w:val="0000ff"/>
          </w:rPr>
          <w:t xml:space="preserve">частью 3 статьи 46</w:t>
        </w:r>
      </w:hyperlink>
      <w:r>
        <w:rPr>
          <w:sz w:val="20"/>
        </w:rPr>
        <w:t xml:space="preserve"> настоящего Кодекса.</w:t>
      </w:r>
    </w:p>
    <w:p>
      <w:pPr>
        <w:pStyle w:val="0"/>
        <w:jc w:val="both"/>
      </w:pPr>
      <w:r>
        <w:rPr>
          <w:sz w:val="20"/>
        </w:rPr>
        <w:t xml:space="preserve">(часть 6 введена Федеральным </w:t>
      </w:r>
      <w:hyperlink w:history="0" r:id="rId60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608"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13.12.2024 N 463-ФЗ)</w:t>
      </w:r>
    </w:p>
    <w:p>
      <w:pPr>
        <w:pStyle w:val="0"/>
        <w:spacing w:before="200" w:lineRule="auto"/>
        <w:ind w:firstLine="540"/>
        <w:jc w:val="both"/>
      </w:pPr>
      <w:r>
        <w:rPr>
          <w:sz w:val="20"/>
        </w:rPr>
        <w:t xml:space="preserve">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pPr>
        <w:pStyle w:val="0"/>
        <w:jc w:val="both"/>
      </w:pPr>
      <w:r>
        <w:rPr>
          <w:sz w:val="20"/>
        </w:rPr>
        <w:t xml:space="preserve">(часть 7 введена Федеральным </w:t>
      </w:r>
      <w:hyperlink w:history="0" r:id="rId60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ind w:firstLine="540"/>
        <w:jc w:val="both"/>
      </w:pPr>
      <w:r>
        <w:rPr>
          <w:sz w:val="20"/>
        </w:rPr>
      </w:r>
    </w:p>
    <w:bookmarkStart w:id="960" w:name="P960"/>
    <w:bookmarkEnd w:id="960"/>
    <w:p>
      <w:pPr>
        <w:pStyle w:val="2"/>
        <w:outlineLvl w:val="2"/>
        <w:ind w:firstLine="540"/>
        <w:jc w:val="both"/>
      </w:pPr>
      <w:r>
        <w:rPr>
          <w:sz w:val="20"/>
        </w:rPr>
        <w:t xml:space="preserve">Статья 46. Решения общего собрания собственников помещений в многоквартирном доме</w:t>
      </w:r>
    </w:p>
    <w:p>
      <w:pPr>
        <w:pStyle w:val="0"/>
        <w:ind w:firstLine="540"/>
        <w:jc w:val="both"/>
      </w:pPr>
      <w:r>
        <w:rPr>
          <w:sz w:val="20"/>
        </w:rPr>
      </w:r>
    </w:p>
    <w:bookmarkStart w:id="962" w:name="P962"/>
    <w:bookmarkEnd w:id="962"/>
    <w:p>
      <w:pPr>
        <w:pStyle w:val="0"/>
        <w:ind w:firstLine="540"/>
        <w:jc w:val="both"/>
      </w:pPr>
      <w:r>
        <w:rPr>
          <w:sz w:val="20"/>
        </w:rP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w:history="0" r:id="rId610" w:tooltip="&lt;Письмо&gt; Минстроя России от 03.06.2024 N 31079-ДН/04 &lt;О решениях общего собрания собственников помещений в многоквартирном доме&gt; {КонсультантПлюс}">
        <w:r>
          <w:rPr>
            <w:sz w:val="20"/>
            <w:color w:val="0000ff"/>
          </w:rPr>
          <w:t xml:space="preserve">голосов</w:t>
        </w:r>
      </w:hyperlink>
      <w:r>
        <w:rPr>
          <w:sz w:val="20"/>
        </w:rP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history="0" w:anchor="P868" w:tooltip="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
        <w:r>
          <w:rPr>
            <w:sz w:val="20"/>
            <w:color w:val="0000ff"/>
          </w:rPr>
          <w:t xml:space="preserve">пунктами 1.1</w:t>
        </w:r>
      </w:hyperlink>
      <w:r>
        <w:rPr>
          <w:sz w:val="20"/>
        </w:rPr>
        <w:t xml:space="preserve">, </w:t>
      </w:r>
      <w:hyperlink w:history="0" w:anchor="P897" w:tooltip="4) выбор способа управления многоквартирным домом;">
        <w:r>
          <w:rPr>
            <w:sz w:val="20"/>
            <w:color w:val="0000ff"/>
          </w:rPr>
          <w:t xml:space="preserve">4</w:t>
        </w:r>
      </w:hyperlink>
      <w:r>
        <w:rPr>
          <w:sz w:val="20"/>
        </w:rPr>
        <w:t xml:space="preserve">, </w:t>
      </w:r>
      <w:hyperlink w:history="0" w:anchor="P900"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r>
          <w:rPr>
            <w:sz w:val="20"/>
            <w:color w:val="0000ff"/>
          </w:rPr>
          <w:t xml:space="preserve">4.2</w:t>
        </w:r>
      </w:hyperlink>
      <w:r>
        <w:rPr>
          <w:sz w:val="20"/>
        </w:rPr>
        <w:t xml:space="preserve"> и </w:t>
      </w:r>
      <w:hyperlink w:history="0" w:anchor="P912" w:tooltip="4.7) принятие решения о выборе управляющей организации;">
        <w:r>
          <w:rPr>
            <w:sz w:val="20"/>
            <w:color w:val="0000ff"/>
          </w:rPr>
          <w:t xml:space="preserve">4.7 части 2 статьи 44</w:t>
        </w:r>
      </w:hyperlink>
      <w:r>
        <w:rPr>
          <w:sz w:val="20"/>
        </w:rP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history="0" w:anchor="P866" w:tooltip="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
        <w:r>
          <w:rPr>
            <w:sz w:val="20"/>
            <w:color w:val="0000ff"/>
          </w:rPr>
          <w:t xml:space="preserve">пунктами 1</w:t>
        </w:r>
      </w:hyperlink>
      <w:r>
        <w:rPr>
          <w:sz w:val="20"/>
        </w:rPr>
        <w:t xml:space="preserve">, </w:t>
      </w:r>
      <w:hyperlink w:history="0" w:anchor="P870"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
        <w:r>
          <w:rPr>
            <w:sz w:val="20"/>
            <w:color w:val="0000ff"/>
          </w:rPr>
          <w:t xml:space="preserve">1.1-1</w:t>
        </w:r>
      </w:hyperlink>
      <w:r>
        <w:rPr>
          <w:sz w:val="20"/>
        </w:rPr>
        <w:t xml:space="preserve">, </w:t>
      </w:r>
      <w:hyperlink w:history="0" w:anchor="P872"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r>
          <w:rPr>
            <w:sz w:val="20"/>
            <w:color w:val="0000ff"/>
          </w:rPr>
          <w:t xml:space="preserve">1.2</w:t>
        </w:r>
      </w:hyperlink>
      <w:r>
        <w:rPr>
          <w:sz w:val="20"/>
        </w:rPr>
        <w:t xml:space="preserve">, </w:t>
      </w:r>
      <w:hyperlink w:history="0" w:anchor="P874" w:tooltip="1.3) принятие решения о проведении предусмотренного частью 1 статьи 167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
        <w:r>
          <w:rPr>
            <w:sz w:val="20"/>
            <w:color w:val="0000ff"/>
          </w:rPr>
          <w:t xml:space="preserve">1.3</w:t>
        </w:r>
      </w:hyperlink>
      <w:r>
        <w:rPr>
          <w:sz w:val="20"/>
        </w:rPr>
        <w:t xml:space="preserve">, </w:t>
      </w:r>
      <w:hyperlink w:history="0" w:anchor="P876" w:tooltip="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
        <w:r>
          <w:rPr>
            <w:sz w:val="20"/>
            <w:color w:val="0000ff"/>
          </w:rPr>
          <w:t xml:space="preserve">2</w:t>
        </w:r>
      </w:hyperlink>
      <w:r>
        <w:rPr>
          <w:sz w:val="20"/>
        </w:rPr>
        <w:t xml:space="preserve">, </w:t>
      </w:r>
      <w:hyperlink w:history="0" w:anchor="P880" w:tooltip="3)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
        <w:r>
          <w:rPr>
            <w:sz w:val="20"/>
            <w:color w:val="0000ff"/>
          </w:rPr>
          <w:t xml:space="preserve">3</w:t>
        </w:r>
      </w:hyperlink>
      <w:r>
        <w:rPr>
          <w:sz w:val="20"/>
        </w:rPr>
        <w:t xml:space="preserve">, </w:t>
      </w:r>
      <w:hyperlink w:history="0" w:anchor="P882" w:tooltip="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
        <w:r>
          <w:rPr>
            <w:sz w:val="20"/>
            <w:color w:val="0000ff"/>
          </w:rPr>
          <w:t xml:space="preserve">3.1</w:t>
        </w:r>
      </w:hyperlink>
      <w:r>
        <w:rPr>
          <w:sz w:val="20"/>
        </w:rPr>
        <w:t xml:space="preserve">, </w:t>
      </w:r>
      <w:hyperlink w:history="0" w:anchor="P895" w:tooltip="3.8) принятие решений о демонтаже сетей связи, монтаж которых осуществлен в соответствии с частью 4.2 статьи 36 настоящего Кодекса;">
        <w:r>
          <w:rPr>
            <w:sz w:val="20"/>
            <w:color w:val="0000ff"/>
          </w:rPr>
          <w:t xml:space="preserve">3.8</w:t>
        </w:r>
      </w:hyperlink>
      <w:r>
        <w:rPr>
          <w:sz w:val="20"/>
        </w:rPr>
        <w:t xml:space="preserve">, </w:t>
      </w:r>
      <w:hyperlink w:history="0" w:anchor="P902"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помещений в многоквартирном доме;">
        <w:r>
          <w:rPr>
            <w:sz w:val="20"/>
            <w:color w:val="0000ff"/>
          </w:rPr>
          <w:t xml:space="preserve">4.3 части 2 статьи 44</w:t>
        </w:r>
      </w:hyperlink>
      <w:r>
        <w:rPr>
          <w:sz w:val="20"/>
        </w:rP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history="0" w:anchor="P906" w:tooltip="4.5) принятие решения о согласии на перевод жилого помещения в нежилое помещение;">
        <w:r>
          <w:rPr>
            <w:sz w:val="20"/>
            <w:color w:val="0000ff"/>
          </w:rPr>
          <w:t xml:space="preserve">пунктом 4.5 части 2 статьи 44</w:t>
        </w:r>
      </w:hyperlink>
      <w:r>
        <w:rPr>
          <w:sz w:val="20"/>
        </w:rPr>
        <w:t xml:space="preserve"> настоящего Кодекса, которое принимается в соответствии с </w:t>
      </w:r>
      <w:hyperlink w:history="0" w:anchor="P966" w:tooltip="1.2. Решение общего собрания собственников помещений в многоквартирном доме, предусмотренное пунктом 4.5 части 2 статьи 44 настоящего Кодекса, принимается:">
        <w:r>
          <w:rPr>
            <w:sz w:val="20"/>
            <w:color w:val="0000ff"/>
          </w:rPr>
          <w:t xml:space="preserve">частью 1.2</w:t>
        </w:r>
      </w:hyperlink>
      <w:r>
        <w:rPr>
          <w:sz w:val="20"/>
        </w:rPr>
        <w:t xml:space="preserve"> настоящей статьи, а также решения, предусмотренного </w:t>
      </w:r>
      <w:hyperlink w:history="0" w:anchor="P908"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статьей 32....">
        <w:r>
          <w:rPr>
            <w:sz w:val="20"/>
            <w:color w:val="0000ff"/>
          </w:rPr>
          <w:t xml:space="preserve">пунктом 4.6 части 2 статьи 44</w:t>
        </w:r>
      </w:hyperlink>
      <w:r>
        <w:rPr>
          <w:sz w:val="20"/>
        </w:rPr>
        <w:t xml:space="preserve"> настоящего Кодекса, которое принимается в соответствии с </w:t>
      </w:r>
      <w:hyperlink w:history="0" w:anchor="P970" w:tooltip="1.3. Решение общего собрания собственников помещений в многоквартирном доме по вопросам, указанным в пункте 4.6 части 2 статьи 44 настоящего Кодекса, принимается:">
        <w:r>
          <w:rPr>
            <w:sz w:val="20"/>
            <w:color w:val="0000ff"/>
          </w:rPr>
          <w:t xml:space="preserve">частью 1.3</w:t>
        </w:r>
      </w:hyperlink>
      <w:r>
        <w:rPr>
          <w:sz w:val="20"/>
        </w:rP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w:history="0" r:id="rId611" w:tooltip="Приказ Минстроя России от 30.04.2025 N 266/пр &quot;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 осуществляющий государственный жилищный надзор&quot; (Зарегистрировано в Минюсте России 30.05.2025 N 82451) {КонсультантПлюс}">
        <w:r>
          <w:rPr>
            <w:sz w:val="20"/>
            <w:color w:val="0000ff"/>
          </w:rPr>
          <w:t xml:space="preserve">требованиями</w:t>
        </w:r>
      </w:hyperlink>
      <w:r>
        <w:rPr>
          <w:sz w:val="20"/>
        </w:rP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history="0" w:anchor="P904"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
        <w:r>
          <w:rPr>
            <w:sz w:val="20"/>
            <w:color w:val="0000ff"/>
          </w:rPr>
          <w:t xml:space="preserve">пункте 4.4 части 2 статьи 44</w:t>
        </w:r>
      </w:hyperlink>
      <w:r>
        <w:rPr>
          <w:sz w:val="20"/>
        </w:rP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 Информация о размещенных (сформированных) в системе решениях и протоколах общего собрания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27.09.2009 </w:t>
      </w:r>
      <w:hyperlink w:history="0" r:id="rId612"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sz w:val="20"/>
            <w:color w:val="0000ff"/>
          </w:rPr>
          <w:t xml:space="preserve">N 228-ФЗ</w:t>
        </w:r>
      </w:hyperlink>
      <w:r>
        <w:rPr>
          <w:sz w:val="20"/>
        </w:rPr>
        <w:t xml:space="preserve">, от 29.06.2015 </w:t>
      </w:r>
      <w:hyperlink w:history="0" r:id="rId61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03.07.2016 </w:t>
      </w:r>
      <w:hyperlink w:history="0" r:id="rId614"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355-ФЗ</w:t>
        </w:r>
      </w:hyperlink>
      <w:r>
        <w:rPr>
          <w:sz w:val="20"/>
        </w:rPr>
        <w:t xml:space="preserve">, от 20.12.2017 </w:t>
      </w:r>
      <w:hyperlink w:history="0" r:id="rId615" w:tooltip="Федеральный закон от 20.12.2017 N 416-ФЗ &quot;О внесении изменений в статьи 44 и 46 Жилищного кодекса Российской Федерации&quot; {КонсультантПлюс}">
        <w:r>
          <w:rPr>
            <w:sz w:val="20"/>
            <w:color w:val="0000ff"/>
          </w:rPr>
          <w:t xml:space="preserve">N 416-ФЗ</w:t>
        </w:r>
      </w:hyperlink>
      <w:r>
        <w:rPr>
          <w:sz w:val="20"/>
        </w:rPr>
        <w:t xml:space="preserve">, от 31.12.2017 </w:t>
      </w:r>
      <w:hyperlink w:history="0" r:id="rId61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03.04.2018 </w:t>
      </w:r>
      <w:hyperlink w:history="0" r:id="rId617"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 от 28.11.2018 </w:t>
      </w:r>
      <w:hyperlink w:history="0" r:id="rId618" w:tooltip="Федеральный закон от 28.11.2018 N 435-ФЗ &quot;О внесении изменений в статью 46 Жилищного кодекса Российской Федерации&quot; {КонсультантПлюс}">
        <w:r>
          <w:rPr>
            <w:sz w:val="20"/>
            <w:color w:val="0000ff"/>
          </w:rPr>
          <w:t xml:space="preserve">N 435-ФЗ</w:t>
        </w:r>
      </w:hyperlink>
      <w:r>
        <w:rPr>
          <w:sz w:val="20"/>
        </w:rPr>
        <w:t xml:space="preserve">, от 29.05.2019 </w:t>
      </w:r>
      <w:hyperlink w:history="0" r:id="rId619" w:tooltip="Федеральный закон от 29.05.2019 N 116-ФЗ &quot;О внесении изменений в Жилищный кодекс Российской Федерации&quot; {КонсультантПлюс}">
        <w:r>
          <w:rPr>
            <w:sz w:val="20"/>
            <w:color w:val="0000ff"/>
          </w:rPr>
          <w:t xml:space="preserve">N 116-ФЗ</w:t>
        </w:r>
      </w:hyperlink>
      <w:r>
        <w:rPr>
          <w:sz w:val="20"/>
        </w:rPr>
        <w:t xml:space="preserve">, от 30.12.2020 </w:t>
      </w:r>
      <w:hyperlink w:history="0" r:id="rId62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11.06.2022 </w:t>
      </w:r>
      <w:hyperlink w:history="0" r:id="rId621" w:tooltip="Федеральный закон от 11.06.2022 N 165-ФЗ &quot;О внесении изменений в Жилищный кодекс Российской Федерации&quot; {КонсультантПлюс}">
        <w:r>
          <w:rPr>
            <w:sz w:val="20"/>
            <w:color w:val="0000ff"/>
          </w:rPr>
          <w:t xml:space="preserve">N 165-ФЗ</w:t>
        </w:r>
      </w:hyperlink>
      <w:r>
        <w:rPr>
          <w:sz w:val="20"/>
        </w:rPr>
        <w:t xml:space="preserve">, от 28.06.2022 </w:t>
      </w:r>
      <w:hyperlink w:history="0" r:id="rId622" w:tooltip="Федеральный закон от 28.06.2022 N 217-ФЗ &quot;О внесении изменений в Жилищный кодекс Российской Федерации&quot; {КонсультантПлюс}">
        <w:r>
          <w:rPr>
            <w:sz w:val="20"/>
            <w:color w:val="0000ff"/>
          </w:rPr>
          <w:t xml:space="preserve">N 217-ФЗ</w:t>
        </w:r>
      </w:hyperlink>
      <w:r>
        <w:rPr>
          <w:sz w:val="20"/>
        </w:rPr>
        <w:t xml:space="preserve">, от 27.11.2023 </w:t>
      </w:r>
      <w:hyperlink w:history="0" r:id="rId623"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 от 06.04.2024 </w:t>
      </w:r>
      <w:hyperlink w:history="0" r:id="rId624"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N 67-ФЗ</w:t>
        </w:r>
      </w:hyperlink>
      <w:r>
        <w:rPr>
          <w:sz w:val="20"/>
        </w:rPr>
        <w:t xml:space="preserve">, от 13.12.2024 </w:t>
      </w:r>
      <w:hyperlink w:history="0" r:id="rId62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N 463-ФЗ</w:t>
        </w:r>
      </w:hyperlink>
      <w:r>
        <w:rPr>
          <w:sz w:val="20"/>
        </w:rPr>
        <w:t xml:space="preserve">)</w:t>
      </w:r>
    </w:p>
    <w:bookmarkStart w:id="964" w:name="P964"/>
    <w:bookmarkEnd w:id="964"/>
    <w:p>
      <w:pPr>
        <w:pStyle w:val="0"/>
        <w:spacing w:before="200" w:lineRule="auto"/>
        <w:ind w:firstLine="540"/>
        <w:jc w:val="both"/>
      </w:pPr>
      <w:r>
        <w:rPr>
          <w:sz w:val="20"/>
        </w:rP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history="0" w:anchor="P962"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пунктами 1.1, 4, 4.2 и 4.7 части 2 статьи 44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
        <w:r>
          <w:rPr>
            <w:sz w:val="20"/>
            <w:color w:val="0000ff"/>
          </w:rPr>
          <w:t xml:space="preserve">части 1</w:t>
        </w:r>
      </w:hyperlink>
      <w:r>
        <w:rPr>
          <w:sz w:val="20"/>
        </w:rPr>
        <w:t xml:space="preserve"> настоящей статьи подлинников решений и протокола общего собрания собственников помещений обязаны в </w:t>
      </w:r>
      <w:hyperlink w:history="0" r:id="rId626" w:tooltip="Приказ Минстроя России от 30.04.2025 N 266/пр &quot;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 осуществляющий государственный жилищный надзор&quot; (Зарегистрировано в Минюсте России 30.05.2025 N 82451)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pPr>
        <w:pStyle w:val="0"/>
        <w:jc w:val="both"/>
      </w:pPr>
      <w:r>
        <w:rPr>
          <w:sz w:val="20"/>
        </w:rPr>
        <w:t xml:space="preserve">(часть 1.1 введена Федеральным </w:t>
      </w:r>
      <w:hyperlink w:history="0" r:id="rId62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62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bookmarkStart w:id="966" w:name="P966"/>
    <w:bookmarkEnd w:id="966"/>
    <w:p>
      <w:pPr>
        <w:pStyle w:val="0"/>
        <w:spacing w:before="200" w:lineRule="auto"/>
        <w:ind w:firstLine="540"/>
        <w:jc w:val="both"/>
      </w:pPr>
      <w:r>
        <w:rPr>
          <w:sz w:val="20"/>
        </w:rPr>
        <w:t xml:space="preserve">1.2. Решение общего собрания собственников помещений в многоквартирном доме, предусмотренное </w:t>
      </w:r>
      <w:hyperlink w:history="0" w:anchor="P906" w:tooltip="4.5) принятие решения о согласии на перевод жилого помещения в нежилое помещение;">
        <w:r>
          <w:rPr>
            <w:sz w:val="20"/>
            <w:color w:val="0000ff"/>
          </w:rPr>
          <w:t xml:space="preserve">пунктом 4.5 части 2 статьи 44</w:t>
        </w:r>
      </w:hyperlink>
      <w:r>
        <w:rPr>
          <w:sz w:val="20"/>
        </w:rPr>
        <w:t xml:space="preserve"> настоящего Кодекса, принимается:</w:t>
      </w:r>
    </w:p>
    <w:p>
      <w:pPr>
        <w:pStyle w:val="0"/>
        <w:spacing w:before="200" w:lineRule="auto"/>
        <w:ind w:firstLine="540"/>
        <w:jc w:val="both"/>
      </w:pPr>
      <w:r>
        <w:rPr>
          <w:sz w:val="20"/>
        </w:rPr>
        <w:t xml:space="preserve">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pPr>
        <w:pStyle w:val="0"/>
        <w:spacing w:before="200" w:lineRule="auto"/>
        <w:ind w:firstLine="540"/>
        <w:jc w:val="both"/>
      </w:pPr>
      <w:r>
        <w:rPr>
          <w:sz w:val="20"/>
        </w:rPr>
        <w:t xml:space="preserve">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pPr>
        <w:pStyle w:val="0"/>
        <w:jc w:val="both"/>
      </w:pPr>
      <w:r>
        <w:rPr>
          <w:sz w:val="20"/>
        </w:rPr>
        <w:t xml:space="preserve">(часть 1.2 введена Федеральным </w:t>
      </w:r>
      <w:hyperlink w:history="0" r:id="rId629" w:tooltip="Федеральный закон от 29.05.2019 N 116-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29.05.2019 N 116-ФЗ)</w:t>
      </w:r>
    </w:p>
    <w:bookmarkStart w:id="970" w:name="P970"/>
    <w:bookmarkEnd w:id="970"/>
    <w:p>
      <w:pPr>
        <w:pStyle w:val="0"/>
        <w:spacing w:before="200" w:lineRule="auto"/>
        <w:ind w:firstLine="540"/>
        <w:jc w:val="both"/>
      </w:pPr>
      <w:r>
        <w:rPr>
          <w:sz w:val="20"/>
        </w:rPr>
        <w:t xml:space="preserve">1.3. Решение общего собрания собственников помещений в многоквартирном доме по вопросам, указанным в </w:t>
      </w:r>
      <w:hyperlink w:history="0" w:anchor="P908" w:tooltip="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статьей 32....">
        <w:r>
          <w:rPr>
            <w:sz w:val="20"/>
            <w:color w:val="0000ff"/>
          </w:rPr>
          <w:t xml:space="preserve">пункте 4.6 части 2 статьи 44</w:t>
        </w:r>
      </w:hyperlink>
      <w:r>
        <w:rPr>
          <w:sz w:val="20"/>
        </w:rPr>
        <w:t xml:space="preserve"> настоящего Кодекса, принимается:</w:t>
      </w:r>
    </w:p>
    <w:p>
      <w:pPr>
        <w:pStyle w:val="0"/>
        <w:spacing w:before="200" w:lineRule="auto"/>
        <w:ind w:firstLine="540"/>
        <w:jc w:val="both"/>
      </w:pPr>
      <w:r>
        <w:rPr>
          <w:sz w:val="20"/>
        </w:rPr>
        <w:t xml:space="preserve">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pPr>
        <w:pStyle w:val="0"/>
        <w:spacing w:before="200" w:lineRule="auto"/>
        <w:ind w:firstLine="540"/>
        <w:jc w:val="both"/>
      </w:pPr>
      <w:r>
        <w:rPr>
          <w:sz w:val="20"/>
        </w:rPr>
        <w:t xml:space="preserve">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pPr>
        <w:pStyle w:val="0"/>
        <w:jc w:val="both"/>
      </w:pPr>
      <w:r>
        <w:rPr>
          <w:sz w:val="20"/>
        </w:rPr>
        <w:t xml:space="preserve">(часть 1.3 введена Федеральным </w:t>
      </w:r>
      <w:hyperlink w:history="0" r:id="rId63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bookmarkStart w:id="975" w:name="P975"/>
    <w:bookmarkEnd w:id="975"/>
    <w:p>
      <w:pPr>
        <w:pStyle w:val="0"/>
        <w:spacing w:before="200" w:lineRule="auto"/>
        <w:ind w:firstLine="540"/>
        <w:jc w:val="both"/>
      </w:pPr>
      <w:r>
        <w:rPr>
          <w:sz w:val="20"/>
        </w:rP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history="0" w:anchor="P925" w:tooltip="Статья 45. Порядок проведения общего собрания собственников помещений в многоквартирном доме">
        <w:r>
          <w:rPr>
            <w:sz w:val="20"/>
            <w:color w:val="0000ff"/>
          </w:rPr>
          <w:t xml:space="preserve">статье 45</w:t>
        </w:r>
      </w:hyperlink>
      <w:r>
        <w:rPr>
          <w:sz w:val="20"/>
        </w:rP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pPr>
        <w:pStyle w:val="0"/>
        <w:jc w:val="both"/>
      </w:pPr>
      <w:r>
        <w:rPr>
          <w:sz w:val="20"/>
        </w:rPr>
        <w:t xml:space="preserve">(в ред. Федерального </w:t>
      </w:r>
      <w:hyperlink w:history="0" r:id="rId63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bookmarkStart w:id="977" w:name="P977"/>
    <w:bookmarkEnd w:id="977"/>
    <w:p>
      <w:pPr>
        <w:pStyle w:val="0"/>
        <w:spacing w:before="200" w:lineRule="auto"/>
        <w:ind w:firstLine="540"/>
        <w:jc w:val="both"/>
      </w:pPr>
      <w:r>
        <w:rPr>
          <w:sz w:val="20"/>
        </w:rPr>
        <w:t xml:space="preserve">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pPr>
        <w:pStyle w:val="0"/>
        <w:jc w:val="both"/>
      </w:pPr>
      <w:r>
        <w:rPr>
          <w:sz w:val="20"/>
        </w:rPr>
        <w:t xml:space="preserve">(часть 4 в ред. Федерального </w:t>
      </w:r>
      <w:hyperlink w:history="0" r:id="rId632"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46 признана частично не соответствующей Конституции РФ </w:t>
            </w:r>
            <w:hyperlink w:history="0" r:id="rId633"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Постановлением</w:t>
              </w:r>
            </w:hyperlink>
            <w:r>
              <w:rPr>
                <w:sz w:val="20"/>
                <w:color w:val="392c69"/>
              </w:rPr>
              <w:t xml:space="preserve"> КС РФ от 28.12.2021 N 55-П. О правовом регулировании до внесения соответствующих изменений см. </w:t>
            </w:r>
            <w:hyperlink w:history="0" r:id="rId634"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 8.3</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pPr>
        <w:pStyle w:val="0"/>
        <w:spacing w:before="200" w:lineRule="auto"/>
        <w:ind w:firstLine="540"/>
        <w:jc w:val="both"/>
      </w:pPr>
      <w:r>
        <w:rPr>
          <w:sz w:val="20"/>
        </w:rPr>
        <w:t xml:space="preserve">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bookmarkStart w:id="983" w:name="P983"/>
    <w:bookmarkEnd w:id="983"/>
    <w:p>
      <w:pPr>
        <w:pStyle w:val="0"/>
        <w:spacing w:before="200" w:lineRule="auto"/>
        <w:ind w:firstLine="540"/>
        <w:jc w:val="both"/>
      </w:pPr>
      <w:r>
        <w:rPr>
          <w:sz w:val="20"/>
        </w:rPr>
        <w:t xml:space="preserve">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pPr>
        <w:pStyle w:val="0"/>
        <w:ind w:firstLine="540"/>
        <w:jc w:val="both"/>
      </w:pPr>
      <w:r>
        <w:rPr>
          <w:sz w:val="20"/>
        </w:rPr>
      </w:r>
    </w:p>
    <w:bookmarkStart w:id="985" w:name="P985"/>
    <w:bookmarkEnd w:id="985"/>
    <w:p>
      <w:pPr>
        <w:pStyle w:val="2"/>
        <w:outlineLvl w:val="2"/>
        <w:ind w:firstLine="540"/>
        <w:jc w:val="both"/>
      </w:pPr>
      <w:r>
        <w:rPr>
          <w:sz w:val="20"/>
        </w:rPr>
        <w:t xml:space="preserve">Статья 47. Общее собрание собственников помещений в многоквартирном доме в форме заочного голосования (опросным путем) и очно-заочного голосования</w:t>
      </w:r>
    </w:p>
    <w:p>
      <w:pPr>
        <w:pStyle w:val="0"/>
        <w:jc w:val="both"/>
      </w:pPr>
      <w:r>
        <w:rPr>
          <w:sz w:val="20"/>
        </w:rPr>
        <w:t xml:space="preserve">(в ред. Федерального </w:t>
      </w:r>
      <w:hyperlink w:history="0" r:id="rId63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ind w:firstLine="540"/>
        <w:jc w:val="both"/>
      </w:pPr>
      <w:r>
        <w:rPr>
          <w:sz w:val="20"/>
        </w:rPr>
      </w:r>
    </w:p>
    <w:p>
      <w:pPr>
        <w:pStyle w:val="0"/>
        <w:ind w:firstLine="540"/>
        <w:jc w:val="both"/>
      </w:pPr>
      <w:r>
        <w:rPr>
          <w:sz w:val="20"/>
        </w:rP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history="0" w:anchor="P934" w:tooltip="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пунктах 4.5 и 4.6 части 2 статьи 44 настоящего Кодекса. При отсутствии кворума для проведения годового общего собрания собственников поме...">
        <w:r>
          <w:rPr>
            <w:sz w:val="20"/>
            <w:color w:val="0000ff"/>
          </w:rPr>
          <w:t xml:space="preserve">части 3 статьи 45</w:t>
        </w:r>
      </w:hyperlink>
      <w:r>
        <w:rPr>
          <w:sz w:val="20"/>
        </w:rP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pPr>
        <w:pStyle w:val="0"/>
        <w:jc w:val="both"/>
      </w:pPr>
      <w:r>
        <w:rPr>
          <w:sz w:val="20"/>
        </w:rPr>
        <w:t xml:space="preserve">(в ред. Федеральных законов от 04.06.2011 </w:t>
      </w:r>
      <w:hyperlink w:history="0" r:id="rId63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29.06.2015 </w:t>
      </w:r>
      <w:hyperlink w:history="0" r:id="rId63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04.08.2023 </w:t>
      </w:r>
      <w:hyperlink w:history="0" r:id="rId638" w:tooltip="Федеральный закон от 04.08.2023 N 441-ФЗ &quot;О внесении изменений в Жилищный кодекс Российской Федерации&quot; {КонсультантПлюс}">
        <w:r>
          <w:rPr>
            <w:sz w:val="20"/>
            <w:color w:val="0000ff"/>
          </w:rPr>
          <w:t xml:space="preserve">N 441-ФЗ</w:t>
        </w:r>
      </w:hyperlink>
      <w:r>
        <w:rPr>
          <w:sz w:val="20"/>
        </w:rPr>
        <w:t xml:space="preserve">)</w:t>
      </w:r>
    </w:p>
    <w:p>
      <w:pPr>
        <w:pStyle w:val="0"/>
        <w:spacing w:before="200" w:lineRule="auto"/>
        <w:ind w:firstLine="540"/>
        <w:jc w:val="both"/>
      </w:pPr>
      <w:r>
        <w:rPr>
          <w:sz w:val="20"/>
        </w:rPr>
        <w:t xml:space="preserve">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pPr>
        <w:pStyle w:val="0"/>
        <w:jc w:val="both"/>
      </w:pPr>
      <w:r>
        <w:rPr>
          <w:sz w:val="20"/>
        </w:rPr>
        <w:t xml:space="preserve">(в ред. Федерального </w:t>
      </w:r>
      <w:hyperlink w:history="0" r:id="rId63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pPr>
        <w:pStyle w:val="0"/>
        <w:jc w:val="both"/>
      </w:pPr>
      <w:r>
        <w:rPr>
          <w:sz w:val="20"/>
        </w:rPr>
        <w:t xml:space="preserve">(в ред. Федеральных законов от 29.06.2015 </w:t>
      </w:r>
      <w:hyperlink w:history="0" r:id="rId64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04.08.2023 </w:t>
      </w:r>
      <w:hyperlink w:history="0" r:id="rId641" w:tooltip="Федеральный закон от 04.08.2023 N 441-ФЗ &quot;О внесении изменений в Жилищный кодекс Российской Федерации&quot; {КонсультантПлюс}">
        <w:r>
          <w:rPr>
            <w:sz w:val="20"/>
            <w:color w:val="0000ff"/>
          </w:rPr>
          <w:t xml:space="preserve">N 441-ФЗ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Иная информационная система может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w:history="0" r:id="rId64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N 463-ФЗ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7" w:name="P997"/>
    <w:bookmarkEnd w:id="997"/>
    <w:p>
      <w:pPr>
        <w:pStyle w:val="2"/>
        <w:spacing w:before="260" w:lineRule="auto"/>
        <w:outlineLvl w:val="2"/>
        <w:ind w:firstLine="540"/>
        <w:jc w:val="both"/>
      </w:pPr>
      <w:r>
        <w:rPr>
          <w:sz w:val="20"/>
        </w:rPr>
        <w:t xml:space="preserve">Статья 47.1. Общее собрание собственников помещений в многоквартирном доме в форме заочного голосования с использованием системы</w:t>
      </w:r>
    </w:p>
    <w:p>
      <w:pPr>
        <w:pStyle w:val="0"/>
        <w:ind w:firstLine="540"/>
        <w:jc w:val="both"/>
      </w:pPr>
      <w:r>
        <w:rPr>
          <w:sz w:val="20"/>
        </w:rPr>
      </w:r>
    </w:p>
    <w:p>
      <w:pPr>
        <w:pStyle w:val="0"/>
        <w:ind w:firstLine="540"/>
        <w:jc w:val="both"/>
      </w:pPr>
      <w:r>
        <w:rPr>
          <w:sz w:val="20"/>
        </w:rPr>
        <w:t xml:space="preserve">(введена Федеральным </w:t>
      </w:r>
      <w:hyperlink w:history="0" r:id="rId64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p>
      <w:pPr>
        <w:pStyle w:val="0"/>
        <w:ind w:firstLine="540"/>
        <w:jc w:val="both"/>
      </w:pPr>
      <w:r>
        <w:rPr>
          <w:sz w:val="20"/>
        </w:rPr>
        <w:t xml:space="preserve">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pPr>
        <w:pStyle w:val="0"/>
        <w:jc w:val="both"/>
      </w:pPr>
      <w:r>
        <w:rPr>
          <w:sz w:val="20"/>
        </w:rPr>
        <w:t xml:space="preserve">(в ред. Федерального </w:t>
      </w:r>
      <w:hyperlink w:history="0" r:id="rId644"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25.05.2020 N 156-ФЗ)</w:t>
      </w:r>
    </w:p>
    <w:bookmarkStart w:id="1003" w:name="P1003"/>
    <w:bookmarkEnd w:id="1003"/>
    <w:p>
      <w:pPr>
        <w:pStyle w:val="0"/>
        <w:spacing w:before="200" w:lineRule="auto"/>
        <w:ind w:firstLine="540"/>
        <w:jc w:val="both"/>
      </w:pPr>
      <w:r>
        <w:rPr>
          <w:sz w:val="20"/>
        </w:rPr>
        <w:t xml:space="preserve">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осуществляются с учетом положений </w:t>
      </w:r>
      <w:hyperlink w:history="0" w:anchor="P975"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
        <w:r>
          <w:rPr>
            <w:sz w:val="20"/>
            <w:color w:val="0000ff"/>
          </w:rPr>
          <w:t xml:space="preserve">частей 3</w:t>
        </w:r>
      </w:hyperlink>
      <w:r>
        <w:rPr>
          <w:sz w:val="20"/>
        </w:rPr>
        <w:t xml:space="preserve"> и </w:t>
      </w:r>
      <w:hyperlink w:history="0" w:anchor="P977" w:tooltip="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
        <w:r>
          <w:rPr>
            <w:sz w:val="20"/>
            <w:color w:val="0000ff"/>
          </w:rPr>
          <w:t xml:space="preserve">4 статьи 46</w:t>
        </w:r>
      </w:hyperlink>
      <w:r>
        <w:rPr>
          <w:sz w:val="20"/>
        </w:rPr>
        <w:t xml:space="preserve"> настоящего Кодекса.</w:t>
      </w:r>
    </w:p>
    <w:p>
      <w:pPr>
        <w:pStyle w:val="0"/>
        <w:jc w:val="both"/>
      </w:pPr>
      <w:r>
        <w:rPr>
          <w:sz w:val="20"/>
        </w:rPr>
        <w:t xml:space="preserve">(часть 2 в ред. Федерального </w:t>
      </w:r>
      <w:hyperlink w:history="0" r:id="rId645"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13.12.2024 N 463-ФЗ)</w:t>
      </w:r>
    </w:p>
    <w:bookmarkStart w:id="1005" w:name="P1005"/>
    <w:bookmarkEnd w:id="1005"/>
    <w:p>
      <w:pPr>
        <w:pStyle w:val="0"/>
        <w:spacing w:before="200" w:lineRule="auto"/>
        <w:ind w:firstLine="540"/>
        <w:jc w:val="both"/>
      </w:pPr>
      <w:r>
        <w:rPr>
          <w:sz w:val="20"/>
        </w:rP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history="0" w:anchor="P1003" w:tooltip="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осуществляются с у...">
        <w:r>
          <w:rPr>
            <w:sz w:val="20"/>
            <w:color w:val="0000ff"/>
          </w:rPr>
          <w:t xml:space="preserve">частями 2</w:t>
        </w:r>
      </w:hyperlink>
      <w:r>
        <w:rPr>
          <w:sz w:val="20"/>
        </w:rPr>
        <w:t xml:space="preserve">, </w:t>
      </w:r>
      <w:hyperlink w:history="0" w:anchor="P1008"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пунктами 1, 2, 4 и 5 части 5 статьи 45 настоящего Кодекса, должны быть указаны:">
        <w:r>
          <w:rPr>
            <w:sz w:val="20"/>
            <w:color w:val="0000ff"/>
          </w:rPr>
          <w:t xml:space="preserve">4</w:t>
        </w:r>
      </w:hyperlink>
      <w:r>
        <w:rPr>
          <w:sz w:val="20"/>
        </w:rPr>
        <w:t xml:space="preserve"> - </w:t>
      </w:r>
      <w:hyperlink w:history="0" w:anchor="P1028" w:tooltip="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
        <w:r>
          <w:rPr>
            <w:sz w:val="20"/>
            <w:color w:val="0000ff"/>
          </w:rPr>
          <w:t xml:space="preserve">12</w:t>
        </w:r>
      </w:hyperlink>
      <w:r>
        <w:rPr>
          <w:sz w:val="20"/>
        </w:rP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history="0" w:anchor="P1020" w:tooltip="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
        <w:r>
          <w:rPr>
            <w:sz w:val="20"/>
            <w:color w:val="0000ff"/>
          </w:rPr>
          <w:t xml:space="preserve">частей 7</w:t>
        </w:r>
      </w:hyperlink>
      <w:r>
        <w:rPr>
          <w:sz w:val="20"/>
        </w:rPr>
        <w:t xml:space="preserve"> и </w:t>
      </w:r>
      <w:hyperlink w:history="0" w:anchor="P1021" w:tooltip="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
        <w:r>
          <w:rPr>
            <w:sz w:val="20"/>
            <w:color w:val="0000ff"/>
          </w:rPr>
          <w:t xml:space="preserve">8</w:t>
        </w:r>
      </w:hyperlink>
      <w:r>
        <w:rPr>
          <w:sz w:val="20"/>
        </w:rP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pPr>
        <w:pStyle w:val="0"/>
        <w:jc w:val="both"/>
      </w:pPr>
      <w:r>
        <w:rPr>
          <w:sz w:val="20"/>
        </w:rPr>
        <w:t xml:space="preserve">(часть 2.1 введена Федеральным </w:t>
      </w:r>
      <w:hyperlink w:history="0" r:id="rId646"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25.05.2020 N 156-ФЗ; в ред. Федерального </w:t>
      </w:r>
      <w:hyperlink w:history="0" r:id="rId647"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13.12.2024 N 463-ФЗ)</w:t>
      </w:r>
    </w:p>
    <w:p>
      <w:pPr>
        <w:pStyle w:val="0"/>
        <w:spacing w:before="200" w:lineRule="auto"/>
        <w:ind w:firstLine="540"/>
        <w:jc w:val="both"/>
      </w:pPr>
      <w:r>
        <w:rPr>
          <w:sz w:val="20"/>
        </w:rP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history="0" w:anchor="P1008"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пунктами 1, 2, 4 и 5 части 5 статьи 45 настоящего Кодекса, должны быть указаны:">
        <w:r>
          <w:rPr>
            <w:sz w:val="20"/>
            <w:color w:val="0000ff"/>
          </w:rPr>
          <w:t xml:space="preserve">частью 4</w:t>
        </w:r>
      </w:hyperlink>
      <w:r>
        <w:rPr>
          <w:sz w:val="20"/>
        </w:rP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bookmarkStart w:id="1008" w:name="P1008"/>
    <w:bookmarkEnd w:id="1008"/>
    <w:p>
      <w:pPr>
        <w:pStyle w:val="0"/>
        <w:spacing w:before="200" w:lineRule="auto"/>
        <w:ind w:firstLine="540"/>
        <w:jc w:val="both"/>
      </w:pPr>
      <w:r>
        <w:rPr>
          <w:sz w:val="20"/>
        </w:rP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history="0" w:anchor="P948" w:tooltip="1) сведения о лице, по инициативе которого созывается данное собрание;">
        <w:r>
          <w:rPr>
            <w:sz w:val="20"/>
            <w:color w:val="0000ff"/>
          </w:rPr>
          <w:t xml:space="preserve">пунктами 1</w:t>
        </w:r>
      </w:hyperlink>
      <w:r>
        <w:rPr>
          <w:sz w:val="20"/>
        </w:rPr>
        <w:t xml:space="preserve">, </w:t>
      </w:r>
      <w:hyperlink w:history="0" w:anchor="P949" w:tooltip="2) форма проведения данного собрания (очное, заочное или очно-заочное голосование);">
        <w:r>
          <w:rPr>
            <w:sz w:val="20"/>
            <w:color w:val="0000ff"/>
          </w:rPr>
          <w:t xml:space="preserve">2</w:t>
        </w:r>
      </w:hyperlink>
      <w:r>
        <w:rPr>
          <w:sz w:val="20"/>
        </w:rPr>
        <w:t xml:space="preserve">, </w:t>
      </w:r>
      <w:hyperlink w:history="0" w:anchor="P953" w:tooltip="4) повестка дня данного собрания;">
        <w:r>
          <w:rPr>
            <w:sz w:val="20"/>
            <w:color w:val="0000ff"/>
          </w:rPr>
          <w:t xml:space="preserve">4</w:t>
        </w:r>
      </w:hyperlink>
      <w:r>
        <w:rPr>
          <w:sz w:val="20"/>
        </w:rPr>
        <w:t xml:space="preserve"> и </w:t>
      </w:r>
      <w:hyperlink w:history="0" w:anchor="P954" w:tooltip="5) порядок ознакомления с информацией и (или) материалами, которые будут представлены на данном собрании, и место или адрес, где с ними можно ознакомиться.">
        <w:r>
          <w:rPr>
            <w:sz w:val="20"/>
            <w:color w:val="0000ff"/>
          </w:rPr>
          <w:t xml:space="preserve">5 части 5 статьи 45</w:t>
        </w:r>
      </w:hyperlink>
      <w:r>
        <w:rPr>
          <w:sz w:val="20"/>
        </w:rPr>
        <w:t xml:space="preserve"> настоящего Кодекса, должны быть указаны:</w:t>
      </w:r>
    </w:p>
    <w:p>
      <w:pPr>
        <w:pStyle w:val="0"/>
        <w:spacing w:before="200" w:lineRule="auto"/>
        <w:ind w:firstLine="540"/>
        <w:jc w:val="both"/>
      </w:pPr>
      <w:r>
        <w:rPr>
          <w:sz w:val="20"/>
        </w:rPr>
        <w:t xml:space="preserve">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pPr>
        <w:pStyle w:val="0"/>
        <w:jc w:val="both"/>
      </w:pPr>
      <w:r>
        <w:rPr>
          <w:sz w:val="20"/>
        </w:rPr>
        <w:t xml:space="preserve">(п. 1 в ред. Федерального </w:t>
      </w:r>
      <w:hyperlink w:history="0" r:id="rId648"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p>
      <w:pPr>
        <w:pStyle w:val="0"/>
        <w:spacing w:before="200" w:lineRule="auto"/>
        <w:ind w:firstLine="540"/>
        <w:jc w:val="both"/>
      </w:pPr>
      <w:r>
        <w:rPr>
          <w:sz w:val="20"/>
        </w:rPr>
        <w:t xml:space="preserve">2) место и (или) фактический адрес администратора общего собрания;</w:t>
      </w:r>
    </w:p>
    <w:p>
      <w:pPr>
        <w:pStyle w:val="0"/>
        <w:spacing w:before="200" w:lineRule="auto"/>
        <w:ind w:firstLine="540"/>
        <w:jc w:val="both"/>
      </w:pPr>
      <w:r>
        <w:rPr>
          <w:sz w:val="20"/>
        </w:rPr>
        <w:t xml:space="preserve">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pPr>
        <w:pStyle w:val="0"/>
        <w:jc w:val="both"/>
      </w:pPr>
      <w:r>
        <w:rPr>
          <w:sz w:val="20"/>
        </w:rPr>
        <w:t xml:space="preserve">(в ред. Федерального </w:t>
      </w:r>
      <w:hyperlink w:history="0" r:id="rId649"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p>
      <w:pPr>
        <w:pStyle w:val="0"/>
        <w:spacing w:before="200" w:lineRule="auto"/>
        <w:ind w:firstLine="540"/>
        <w:jc w:val="both"/>
      </w:pPr>
      <w:r>
        <w:rPr>
          <w:sz w:val="20"/>
        </w:rPr>
        <w:t xml:space="preserve">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приема администратором общего собрания таких решений в срок не позднее сорока восьми часов до окончания проведения голосования.</w:t>
      </w:r>
    </w:p>
    <w:p>
      <w:pPr>
        <w:pStyle w:val="0"/>
        <w:jc w:val="both"/>
      </w:pPr>
      <w:r>
        <w:rPr>
          <w:sz w:val="20"/>
        </w:rPr>
        <w:t xml:space="preserve">(в ред. Федерального </w:t>
      </w:r>
      <w:hyperlink w:history="0" r:id="rId650"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13.12.2024 N 463-ФЗ)</w:t>
      </w:r>
    </w:p>
    <w:bookmarkStart w:id="1016" w:name="P1016"/>
    <w:bookmarkEnd w:id="1016"/>
    <w:p>
      <w:pPr>
        <w:pStyle w:val="0"/>
        <w:spacing w:before="200" w:lineRule="auto"/>
        <w:ind w:firstLine="540"/>
        <w:jc w:val="both"/>
      </w:pPr>
      <w:r>
        <w:rPr>
          <w:sz w:val="20"/>
        </w:rP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history="0" w:anchor="P1003" w:tooltip="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осуществляются с у...">
        <w:r>
          <w:rPr>
            <w:sz w:val="20"/>
            <w:color w:val="0000ff"/>
          </w:rPr>
          <w:t xml:space="preserve">частью 2</w:t>
        </w:r>
      </w:hyperlink>
      <w:r>
        <w:rPr>
          <w:sz w:val="20"/>
        </w:rP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history="0" w:anchor="P1005" w:tooltip="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частями 2, 4 - 12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
        <w:r>
          <w:rPr>
            <w:sz w:val="20"/>
            <w:color w:val="0000ff"/>
          </w:rPr>
          <w:t xml:space="preserve">частью 2.1</w:t>
        </w:r>
      </w:hyperlink>
      <w:r>
        <w:rPr>
          <w:sz w:val="20"/>
        </w:rP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pPr>
        <w:pStyle w:val="0"/>
        <w:jc w:val="both"/>
      </w:pPr>
      <w:r>
        <w:rPr>
          <w:sz w:val="20"/>
        </w:rPr>
        <w:t xml:space="preserve">(в ред. Федеральных законов от 25.05.2020 </w:t>
      </w:r>
      <w:hyperlink w:history="0" r:id="rId651"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156-ФЗ</w:t>
        </w:r>
      </w:hyperlink>
      <w:r>
        <w:rPr>
          <w:sz w:val="20"/>
        </w:rPr>
        <w:t xml:space="preserve">, от 13.12.2024 </w:t>
      </w:r>
      <w:hyperlink w:history="0" r:id="rId652"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N 463-ФЗ</w:t>
        </w:r>
      </w:hyperlink>
      <w:r>
        <w:rPr>
          <w:sz w:val="20"/>
        </w:rPr>
        <w:t xml:space="preserve">)</w:t>
      </w:r>
    </w:p>
    <w:p>
      <w:pPr>
        <w:pStyle w:val="0"/>
        <w:spacing w:before="200" w:lineRule="auto"/>
        <w:ind w:firstLine="540"/>
        <w:jc w:val="both"/>
      </w:pPr>
      <w:r>
        <w:rPr>
          <w:sz w:val="20"/>
        </w:rP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субъекта Российской Федерации и многофункциональным центром, заключенного в </w:t>
      </w:r>
      <w:hyperlink w:history="0" r:id="rId653" w:tooltip="Постановление Правительства РФ от 26.01.2024 N 63 &quot;Об утверждении Правил заключения соглашения о взаимодействии между уполномоченным исполнительным органом субъекта Российской Федерации и многофункциональным центром предоставления государственных и муниципальных услуг для осуществления доступа для голосования по вопросам повестки дня общего собрания собственников помещений в многоквартирном доме с использованием государственной информационной системы жилищно-коммунального хозяйства&quot; {КонсультантПлюс}">
        <w:r>
          <w:rPr>
            <w:sz w:val="20"/>
            <w:color w:val="0000ff"/>
          </w:rPr>
          <w:t xml:space="preserve">порядке</w:t>
        </w:r>
      </w:hyperlink>
      <w:r>
        <w:rPr>
          <w:sz w:val="20"/>
        </w:rPr>
        <w:t xml:space="preserve">, установленном Правительством Российской Федерации.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pPr>
        <w:pStyle w:val="0"/>
        <w:jc w:val="both"/>
      </w:pPr>
      <w:r>
        <w:rPr>
          <w:sz w:val="20"/>
        </w:rPr>
        <w:t xml:space="preserve">(в ред. Федеральных законов от 04.08.2023 </w:t>
      </w:r>
      <w:hyperlink w:history="0" r:id="rId654" w:tooltip="Федеральный закон от 04.08.2023 N 441-ФЗ &quot;О внесении изменений в Жилищный кодекс Российской Федерации&quot; {КонсультантПлюс}">
        <w:r>
          <w:rPr>
            <w:sz w:val="20"/>
            <w:color w:val="0000ff"/>
          </w:rPr>
          <w:t xml:space="preserve">N 441-ФЗ</w:t>
        </w:r>
      </w:hyperlink>
      <w:r>
        <w:rPr>
          <w:sz w:val="20"/>
        </w:rPr>
        <w:t xml:space="preserve">, от 08.08.2024 </w:t>
      </w:r>
      <w:hyperlink w:history="0" r:id="rId6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020" w:name="P1020"/>
    <w:bookmarkEnd w:id="1020"/>
    <w:p>
      <w:pPr>
        <w:pStyle w:val="0"/>
        <w:spacing w:before="200" w:lineRule="auto"/>
        <w:ind w:firstLine="540"/>
        <w:jc w:val="both"/>
      </w:pPr>
      <w:r>
        <w:rPr>
          <w:sz w:val="20"/>
        </w:rPr>
        <w:t xml:space="preserve">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bookmarkStart w:id="1021" w:name="P1021"/>
    <w:bookmarkEnd w:id="1021"/>
    <w:p>
      <w:pPr>
        <w:pStyle w:val="0"/>
        <w:spacing w:before="200" w:lineRule="auto"/>
        <w:ind w:firstLine="540"/>
        <w:jc w:val="both"/>
      </w:pPr>
      <w:r>
        <w:rPr>
          <w:sz w:val="20"/>
        </w:rPr>
        <w:t xml:space="preserve">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pPr>
        <w:pStyle w:val="0"/>
        <w:jc w:val="both"/>
      </w:pPr>
      <w:r>
        <w:rPr>
          <w:sz w:val="20"/>
        </w:rPr>
        <w:t xml:space="preserve">(в ред. Федерального </w:t>
      </w:r>
      <w:hyperlink w:history="0" r:id="rId656"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25.05.2020 N 156-ФЗ)</w:t>
      </w:r>
    </w:p>
    <w:p>
      <w:pPr>
        <w:pStyle w:val="0"/>
        <w:spacing w:before="200" w:lineRule="auto"/>
        <w:ind w:firstLine="540"/>
        <w:jc w:val="both"/>
      </w:pPr>
      <w:r>
        <w:rPr>
          <w:sz w:val="20"/>
        </w:rPr>
        <w:t xml:space="preserve">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pPr>
        <w:pStyle w:val="0"/>
        <w:spacing w:before="200" w:lineRule="auto"/>
        <w:ind w:firstLine="540"/>
        <w:jc w:val="both"/>
      </w:pPr>
      <w:r>
        <w:rPr>
          <w:sz w:val="20"/>
        </w:rPr>
        <w:t xml:space="preserve">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администратору общего собрания в письменной форме не позднее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 доме, а также разместить в системе электронный образ такого решения в течение двадцати четырех часов с момента получения такого решения.</w:t>
      </w:r>
    </w:p>
    <w:p>
      <w:pPr>
        <w:pStyle w:val="0"/>
        <w:jc w:val="both"/>
      </w:pPr>
      <w:r>
        <w:rPr>
          <w:sz w:val="20"/>
        </w:rPr>
        <w:t xml:space="preserve">(часть 10 в ред. Федерального </w:t>
      </w:r>
      <w:hyperlink w:history="0" r:id="rId657"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13.12.2024 N 463-ФЗ)</w:t>
      </w:r>
    </w:p>
    <w:p>
      <w:pPr>
        <w:pStyle w:val="0"/>
        <w:spacing w:before="200" w:lineRule="auto"/>
        <w:ind w:firstLine="540"/>
        <w:jc w:val="both"/>
      </w:pPr>
      <w:r>
        <w:rPr>
          <w:sz w:val="20"/>
        </w:rPr>
        <w:t xml:space="preserve">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pPr>
        <w:pStyle w:val="0"/>
        <w:jc w:val="both"/>
      </w:pPr>
      <w:r>
        <w:rPr>
          <w:sz w:val="20"/>
        </w:rPr>
        <w:t xml:space="preserve">(в ред. Федерального </w:t>
      </w:r>
      <w:hyperlink w:history="0" r:id="rId658"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bookmarkStart w:id="1028" w:name="P1028"/>
    <w:bookmarkEnd w:id="1028"/>
    <w:p>
      <w:pPr>
        <w:pStyle w:val="0"/>
        <w:spacing w:before="200" w:lineRule="auto"/>
        <w:ind w:firstLine="540"/>
        <w:jc w:val="both"/>
      </w:pPr>
      <w:r>
        <w:rPr>
          <w:sz w:val="20"/>
        </w:rPr>
        <w:t xml:space="preserve">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pPr>
        <w:pStyle w:val="0"/>
        <w:spacing w:before="200" w:lineRule="auto"/>
        <w:ind w:firstLine="540"/>
        <w:jc w:val="both"/>
      </w:pPr>
      <w:r>
        <w:rPr>
          <w:sz w:val="20"/>
        </w:rPr>
        <w:t xml:space="preserve">13. Информация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 используется в том числе для формирования информационных электронных сообщений пользователям единого портала государственных и муниципальных услуг. Информация, направляемая в систему или на единый портал государственных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pPr>
        <w:pStyle w:val="0"/>
        <w:spacing w:before="200" w:lineRule="auto"/>
        <w:ind w:firstLine="540"/>
        <w:jc w:val="both"/>
      </w:pPr>
      <w:r>
        <w:rPr>
          <w:sz w:val="20"/>
        </w:rPr>
        <w:t xml:space="preserve">1) в момент входа соответствующего лица в личный кабинет на едином портале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2) в момент входа соответствующего лица в личный кабинет в системе.</w:t>
      </w:r>
    </w:p>
    <w:p>
      <w:pPr>
        <w:pStyle w:val="0"/>
        <w:jc w:val="both"/>
      </w:pPr>
      <w:r>
        <w:rPr>
          <w:sz w:val="20"/>
        </w:rPr>
        <w:t xml:space="preserve">(часть 13 в ред. Федерального </w:t>
      </w:r>
      <w:hyperlink w:history="0" r:id="rId659"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13.12.2024 N 463-ФЗ)</w:t>
      </w:r>
    </w:p>
    <w:p>
      <w:pPr>
        <w:pStyle w:val="0"/>
        <w:spacing w:before="200" w:lineRule="auto"/>
        <w:ind w:firstLine="540"/>
        <w:jc w:val="both"/>
      </w:pPr>
      <w:r>
        <w:rPr>
          <w:sz w:val="20"/>
        </w:rP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history="0" w:anchor="P943" w:tooltip="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
        <w:r>
          <w:rPr>
            <w:sz w:val="20"/>
            <w:color w:val="0000ff"/>
          </w:rPr>
          <w:t xml:space="preserve">части 4 статьи 45</w:t>
        </w:r>
      </w:hyperlink>
      <w:r>
        <w:rPr>
          <w:sz w:val="20"/>
        </w:rPr>
        <w:t xml:space="preserve">, а также </w:t>
      </w:r>
      <w:hyperlink w:history="0" w:anchor="P975"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
        <w:r>
          <w:rPr>
            <w:sz w:val="20"/>
            <w:color w:val="0000ff"/>
          </w:rPr>
          <w:t xml:space="preserve">частей 3</w:t>
        </w:r>
      </w:hyperlink>
      <w:r>
        <w:rPr>
          <w:sz w:val="20"/>
        </w:rPr>
        <w:t xml:space="preserve"> и </w:t>
      </w:r>
      <w:hyperlink w:history="0" w:anchor="P977" w:tooltip="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
        <w:r>
          <w:rPr>
            <w:sz w:val="20"/>
            <w:color w:val="0000ff"/>
          </w:rPr>
          <w:t xml:space="preserve">4 статьи 46</w:t>
        </w:r>
      </w:hyperlink>
      <w:r>
        <w:rPr>
          <w:sz w:val="20"/>
        </w:rPr>
        <w:t xml:space="preserve"> настоящего Кодекса.</w:t>
      </w:r>
    </w:p>
    <w:p>
      <w:pPr>
        <w:pStyle w:val="0"/>
        <w:jc w:val="both"/>
      </w:pPr>
      <w:r>
        <w:rPr>
          <w:sz w:val="20"/>
        </w:rPr>
        <w:t xml:space="preserve">(часть 14 введена Федеральным </w:t>
      </w:r>
      <w:hyperlink w:history="0" r:id="rId660"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25.05.2020 N 156-ФЗ)</w:t>
      </w:r>
    </w:p>
    <w:p>
      <w:pPr>
        <w:pStyle w:val="0"/>
        <w:spacing w:before="200" w:lineRule="auto"/>
        <w:ind w:firstLine="540"/>
        <w:jc w:val="both"/>
      </w:pPr>
      <w:r>
        <w:rPr>
          <w:sz w:val="20"/>
        </w:rPr>
        <w:t xml:space="preserve">15. Субъект Российской Федерации, в котором обеспечена возможность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электронные сообщения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устанавливаются в соответствии с порядком хранения, обработки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15 введена Федеральным </w:t>
      </w:r>
      <w:hyperlink w:history="0" r:id="rId661" w:tooltip="Федеральный закон от 13.12.2024 N 463-ФЗ &quot;О внесении изменений в Жилищный кодекс Российской Федерации и признании утратившей силу части 4 статьи 10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13.12.2024 N 463-ФЗ)</w:t>
      </w:r>
    </w:p>
    <w:p>
      <w:pPr>
        <w:pStyle w:val="0"/>
        <w:ind w:firstLine="540"/>
        <w:jc w:val="both"/>
      </w:pPr>
      <w:r>
        <w:rPr>
          <w:sz w:val="20"/>
        </w:rPr>
      </w:r>
    </w:p>
    <w:bookmarkStart w:id="1038" w:name="P1038"/>
    <w:bookmarkEnd w:id="1038"/>
    <w:p>
      <w:pPr>
        <w:pStyle w:val="2"/>
        <w:outlineLvl w:val="2"/>
        <w:ind w:firstLine="540"/>
        <w:jc w:val="both"/>
      </w:pPr>
      <w:r>
        <w:rPr>
          <w:sz w:val="20"/>
        </w:rPr>
        <w:t xml:space="preserve">Статья 48. Голосование на общем собрании собственников помещений в многоквартирном доме</w:t>
      </w:r>
    </w:p>
    <w:p>
      <w:pPr>
        <w:pStyle w:val="0"/>
        <w:ind w:firstLine="540"/>
        <w:jc w:val="both"/>
      </w:pPr>
      <w:r>
        <w:rPr>
          <w:sz w:val="20"/>
        </w:rPr>
      </w:r>
    </w:p>
    <w:p>
      <w:pPr>
        <w:pStyle w:val="0"/>
        <w:ind w:firstLine="540"/>
        <w:jc w:val="both"/>
      </w:pPr>
      <w:r>
        <w:rPr>
          <w:sz w:val="20"/>
        </w:rPr>
        <w:t xml:space="preserve">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pPr>
        <w:pStyle w:val="0"/>
        <w:spacing w:before="200" w:lineRule="auto"/>
        <w:ind w:firstLine="540"/>
        <w:jc w:val="both"/>
      </w:pPr>
      <w:r>
        <w:rPr>
          <w:sz w:val="20"/>
        </w:rP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w:history="0" r:id="rId66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законов</w:t>
        </w:r>
      </w:hyperlink>
      <w:r>
        <w:rPr>
          <w:sz w:val="20"/>
        </w:rP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w:history="0" r:id="rId66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пунктов 3</w:t>
        </w:r>
      </w:hyperlink>
      <w:r>
        <w:rPr>
          <w:sz w:val="20"/>
        </w:rPr>
        <w:t xml:space="preserve"> и </w:t>
      </w:r>
      <w:hyperlink w:history="0" r:id="rId66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4 статьи 185.1</w:t>
        </w:r>
      </w:hyperlink>
      <w:r>
        <w:rPr>
          <w:sz w:val="20"/>
        </w:rPr>
        <w:t xml:space="preserve"> Гражданского кодекса Российской Федерации или удостоверена нотариально.</w:t>
      </w:r>
    </w:p>
    <w:p>
      <w:pPr>
        <w:pStyle w:val="0"/>
        <w:jc w:val="both"/>
      </w:pPr>
      <w:r>
        <w:rPr>
          <w:sz w:val="20"/>
        </w:rPr>
        <w:t xml:space="preserve">(в ред. Федерального </w:t>
      </w:r>
      <w:hyperlink w:history="0" r:id="rId665" w:tooltip="Федеральный закон от 03.07.2016 N 267-ФЗ (ред. от 28.12.2016)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03.07.2016 N 267-ФЗ)</w:t>
      </w:r>
    </w:p>
    <w:p>
      <w:pPr>
        <w:pStyle w:val="0"/>
        <w:spacing w:before="200" w:lineRule="auto"/>
        <w:ind w:firstLine="540"/>
        <w:jc w:val="both"/>
      </w:pPr>
      <w:r>
        <w:rPr>
          <w:sz w:val="20"/>
        </w:rPr>
        <w:t xml:space="preserve">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pPr>
        <w:pStyle w:val="0"/>
        <w:spacing w:before="200" w:lineRule="auto"/>
        <w:ind w:firstLine="540"/>
        <w:jc w:val="both"/>
      </w:pPr>
      <w:r>
        <w:rPr>
          <w:sz w:val="20"/>
        </w:rPr>
        <w:t xml:space="preserve">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pPr>
        <w:pStyle w:val="0"/>
        <w:jc w:val="both"/>
      </w:pPr>
      <w:r>
        <w:rPr>
          <w:sz w:val="20"/>
        </w:rPr>
        <w:t xml:space="preserve">(в ред. Федерального </w:t>
      </w:r>
      <w:hyperlink w:history="0" r:id="rId666"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p>
      <w:pPr>
        <w:pStyle w:val="0"/>
        <w:spacing w:before="200" w:lineRule="auto"/>
        <w:ind w:firstLine="540"/>
        <w:jc w:val="both"/>
      </w:pPr>
      <w:r>
        <w:rPr>
          <w:sz w:val="20"/>
        </w:rPr>
        <w:t xml:space="preserve">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pPr>
        <w:pStyle w:val="0"/>
        <w:jc w:val="both"/>
      </w:pPr>
      <w:r>
        <w:rPr>
          <w:sz w:val="20"/>
        </w:rPr>
        <w:t xml:space="preserve">(часть 4.1 введена Федеральным </w:t>
      </w:r>
      <w:hyperlink w:history="0" r:id="rId66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668"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p>
      <w:pPr>
        <w:pStyle w:val="0"/>
        <w:spacing w:before="200" w:lineRule="auto"/>
        <w:ind w:firstLine="540"/>
        <w:jc w:val="both"/>
      </w:pPr>
      <w:r>
        <w:rPr>
          <w:sz w:val="20"/>
        </w:rP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history="0" w:anchor="P997" w:tooltip="Статья 47.1. Общее собрание собственников помещений в многоквартирном доме в форме заочного голосования с использованием системы">
        <w:r>
          <w:rPr>
            <w:sz w:val="20"/>
            <w:color w:val="0000ff"/>
          </w:rPr>
          <w:t xml:space="preserve">статьей 47.1</w:t>
        </w:r>
      </w:hyperlink>
      <w:r>
        <w:rPr>
          <w:sz w:val="20"/>
        </w:rPr>
        <w:t xml:space="preserve"> настоящего Кодекса (в случае проведения голосования с использованием системы).</w:t>
      </w:r>
    </w:p>
    <w:p>
      <w:pPr>
        <w:pStyle w:val="0"/>
        <w:jc w:val="both"/>
      </w:pPr>
      <w:r>
        <w:rPr>
          <w:sz w:val="20"/>
        </w:rPr>
        <w:t xml:space="preserve">(часть 5 в ред. Федерального </w:t>
      </w:r>
      <w:hyperlink w:history="0" r:id="rId669" w:tooltip="Федеральный закон от 04.08.2023 N 441-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04.08.2023 N 441-ФЗ)</w:t>
      </w:r>
    </w:p>
    <w:p>
      <w:pPr>
        <w:pStyle w:val="0"/>
        <w:spacing w:before="200" w:lineRule="auto"/>
        <w:ind w:firstLine="540"/>
        <w:jc w:val="both"/>
      </w:pPr>
      <w:r>
        <w:rPr>
          <w:sz w:val="20"/>
        </w:rPr>
        <w:t xml:space="preserve">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pPr>
        <w:pStyle w:val="0"/>
        <w:spacing w:before="200" w:lineRule="auto"/>
        <w:ind w:firstLine="540"/>
        <w:jc w:val="both"/>
      </w:pPr>
      <w:r>
        <w:rPr>
          <w:sz w:val="20"/>
        </w:rPr>
        <w:t xml:space="preserve">1) сведения о лице, участвующем в голосовании;</w:t>
      </w:r>
    </w:p>
    <w:p>
      <w:pPr>
        <w:pStyle w:val="0"/>
        <w:spacing w:before="200" w:lineRule="auto"/>
        <w:ind w:firstLine="540"/>
        <w:jc w:val="both"/>
      </w:pPr>
      <w:r>
        <w:rPr>
          <w:sz w:val="20"/>
        </w:rPr>
        <w:t xml:space="preserve">2) сведения о документе, подтверждающем право собственности лица, участвующего в голосовании, на помещение в соответствующем многоквартирном доме;</w:t>
      </w:r>
    </w:p>
    <w:p>
      <w:pPr>
        <w:pStyle w:val="0"/>
        <w:spacing w:before="200" w:lineRule="auto"/>
        <w:ind w:firstLine="540"/>
        <w:jc w:val="both"/>
      </w:pPr>
      <w:r>
        <w:rPr>
          <w:sz w:val="20"/>
        </w:rPr>
        <w:t xml:space="preserve">3) решения по каждому вопросу повестки дня, выраженные формулировками "за", "против" или "воздержался".</w:t>
      </w:r>
    </w:p>
    <w:p>
      <w:pPr>
        <w:pStyle w:val="0"/>
        <w:jc w:val="both"/>
      </w:pPr>
      <w:r>
        <w:rPr>
          <w:sz w:val="20"/>
        </w:rPr>
        <w:t xml:space="preserve">(часть 5.1 введена Федеральным </w:t>
      </w:r>
      <w:hyperlink w:history="0" r:id="rId67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w:history="0" r:id="rId671" w:tooltip="&lt;Письмо&gt; Минстроя России от 07.07.2021 N 16258-ОГ/04 &lt;О голосовании на общем собрании собственников помещений в многоквартирном доме&gt; {КонсультантПлюс}">
        <w:r>
          <w:rPr>
            <w:sz w:val="20"/>
            <w:color w:val="0000ff"/>
          </w:rPr>
          <w:t xml:space="preserve">собственником</w:t>
        </w:r>
      </w:hyperlink>
      <w:r>
        <w:rPr>
          <w:sz w:val="20"/>
        </w:rP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pPr>
        <w:pStyle w:val="0"/>
        <w:ind w:firstLine="540"/>
        <w:jc w:val="both"/>
      </w:pPr>
      <w:r>
        <w:rPr>
          <w:sz w:val="20"/>
        </w:rPr>
      </w:r>
    </w:p>
    <w:bookmarkStart w:id="1057" w:name="P1057"/>
    <w:bookmarkEnd w:id="1057"/>
    <w:p>
      <w:pPr>
        <w:pStyle w:val="2"/>
        <w:outlineLvl w:val="0"/>
        <w:jc w:val="center"/>
      </w:pPr>
      <w:r>
        <w:rPr>
          <w:sz w:val="20"/>
        </w:rPr>
        <w:t xml:space="preserve">Раздел III. ЖИЛЫЕ ПОМЕЩЕНИЯ, ПРЕДОСТАВЛЯЕМЫЕ</w:t>
      </w:r>
    </w:p>
    <w:p>
      <w:pPr>
        <w:pStyle w:val="2"/>
        <w:jc w:val="center"/>
      </w:pPr>
      <w:r>
        <w:rPr>
          <w:sz w:val="20"/>
        </w:rPr>
        <w:t xml:space="preserve">ПО ДОГОВОРАМ СОЦИАЛЬНОГО НАЙМА</w:t>
      </w:r>
    </w:p>
    <w:p>
      <w:pPr>
        <w:pStyle w:val="0"/>
        <w:jc w:val="center"/>
      </w:pPr>
      <w:r>
        <w:rPr>
          <w:sz w:val="20"/>
        </w:rPr>
      </w:r>
    </w:p>
    <w:p>
      <w:pPr>
        <w:pStyle w:val="2"/>
        <w:outlineLvl w:val="1"/>
        <w:jc w:val="center"/>
      </w:pPr>
      <w:r>
        <w:rPr>
          <w:sz w:val="20"/>
        </w:rPr>
        <w:t xml:space="preserve">Глава 7. ОСНОВАНИЯ И ПОРЯДОК ПРЕДОСТАВЛЕНИЯ ЖИЛОГО</w:t>
      </w:r>
    </w:p>
    <w:p>
      <w:pPr>
        <w:pStyle w:val="2"/>
        <w:jc w:val="center"/>
      </w:pPr>
      <w:r>
        <w:rPr>
          <w:sz w:val="20"/>
        </w:rPr>
        <w:t xml:space="preserve">ПОМЕЩЕНИЯ ПО ДОГОВОРУ СОЦИАЛЬНОГО НАЙМА</w:t>
      </w:r>
    </w:p>
    <w:p>
      <w:pPr>
        <w:pStyle w:val="0"/>
        <w:ind w:firstLine="540"/>
        <w:jc w:val="both"/>
      </w:pPr>
      <w:r>
        <w:rPr>
          <w:sz w:val="20"/>
        </w:rPr>
      </w:r>
    </w:p>
    <w:bookmarkStart w:id="1063" w:name="P1063"/>
    <w:bookmarkEnd w:id="1063"/>
    <w:p>
      <w:pPr>
        <w:pStyle w:val="2"/>
        <w:outlineLvl w:val="2"/>
        <w:ind w:firstLine="540"/>
        <w:jc w:val="both"/>
      </w:pPr>
      <w:r>
        <w:rPr>
          <w:sz w:val="20"/>
        </w:rPr>
        <w:t xml:space="preserve">Статья 49. Предоставление жилого помещения по договору социального найма</w:t>
      </w:r>
    </w:p>
    <w:p>
      <w:pPr>
        <w:pStyle w:val="0"/>
        <w:ind w:firstLine="540"/>
        <w:jc w:val="both"/>
      </w:pPr>
      <w:r>
        <w:rPr>
          <w:sz w:val="20"/>
        </w:rPr>
      </w:r>
    </w:p>
    <w:p>
      <w:pPr>
        <w:pStyle w:val="0"/>
        <w:ind w:firstLine="540"/>
        <w:jc w:val="both"/>
      </w:pPr>
      <w:r>
        <w:rPr>
          <w:sz w:val="20"/>
        </w:rPr>
        <w:t xml:space="preserve">1. По договору социального найма предоставляется жилое помещение государственного или муниципального жилищного фонда.</w:t>
      </w:r>
    </w:p>
    <w:p>
      <w:pPr>
        <w:pStyle w:val="0"/>
        <w:spacing w:before="200" w:lineRule="auto"/>
        <w:ind w:firstLine="540"/>
        <w:jc w:val="both"/>
      </w:pPr>
      <w:r>
        <w:rPr>
          <w:sz w:val="20"/>
        </w:rPr>
        <w:t xml:space="preserve">2. Малоимущим гражданам, признанным по установленным настоящим </w:t>
      </w:r>
      <w:hyperlink w:history="0" w:anchor="P1084" w:tooltip="Статья 51. Основания признания граждан нуждающимися в жилых помещениях, предоставляемых по договорам социального найма">
        <w:r>
          <w:rPr>
            <w:sz w:val="20"/>
            <w:color w:val="0000ff"/>
          </w:rPr>
          <w:t xml:space="preserve">Кодексом</w:t>
        </w:r>
      </w:hyperlink>
      <w:r>
        <w:rPr>
          <w:sz w:val="20"/>
        </w:rP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bookmarkStart w:id="1067" w:name="P1067"/>
    <w:bookmarkEnd w:id="1067"/>
    <w:p>
      <w:pPr>
        <w:pStyle w:val="0"/>
        <w:spacing w:before="200" w:lineRule="auto"/>
        <w:ind w:firstLine="540"/>
        <w:jc w:val="both"/>
      </w:pPr>
      <w:r>
        <w:rPr>
          <w:sz w:val="20"/>
        </w:rP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w:t>
      </w:r>
      <w:r>
        <w:rPr>
          <w:sz w:val="20"/>
        </w:rPr>
        <w:t xml:space="preserve">категориям</w:t>
      </w:r>
      <w:r>
        <w:rPr>
          <w:sz w:val="20"/>
        </w:rPr>
        <w:t xml:space="preserve"> граждан, признанных по установленным настоящим </w:t>
      </w:r>
      <w:hyperlink w:history="0" w:anchor="P1084" w:tooltip="Статья 51. Основания признания граждан нуждающимися в жилых помещениях, предоставляемых по договорам социального найма">
        <w:r>
          <w:rPr>
            <w:sz w:val="20"/>
            <w:color w:val="0000ff"/>
          </w:rPr>
          <w:t xml:space="preserve">Кодексом</w:t>
        </w:r>
      </w:hyperlink>
      <w:r>
        <w:rPr>
          <w:sz w:val="20"/>
        </w:rPr>
        <w:t xml:space="preserve"> и (или) федеральным законом, </w:t>
      </w:r>
      <w:hyperlink w:history="0" r:id="rId672" w:tooltip="Указ Президента РФ от 14.09.1995 N 941 (ред. от 31.10.2018) &quot;О мерах по обеспечению материальных гарантий независимости судей Конституционного Суда Российской Федерации&quot; {КонсультантПлюс}">
        <w:r>
          <w:rPr>
            <w:sz w:val="20"/>
            <w:color w:val="0000ff"/>
          </w:rPr>
          <w:t xml:space="preserve">указом</w:t>
        </w:r>
      </w:hyperlink>
      <w:r>
        <w:rPr>
          <w:sz w:val="20"/>
        </w:rP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pPr>
        <w:pStyle w:val="0"/>
        <w:jc w:val="both"/>
      </w:pPr>
      <w:r>
        <w:rPr>
          <w:sz w:val="20"/>
        </w:rPr>
        <w:t xml:space="preserve">(часть третья в ред. Федерального </w:t>
      </w:r>
      <w:hyperlink w:history="0" r:id="rId673" w:tooltip="Федеральный закон от 29.12.2006 N 25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29.12.2006 N 250-ФЗ)</w:t>
      </w:r>
    </w:p>
    <w:p>
      <w:pPr>
        <w:pStyle w:val="0"/>
        <w:spacing w:before="200" w:lineRule="auto"/>
        <w:ind w:firstLine="540"/>
        <w:jc w:val="both"/>
      </w:pPr>
      <w:r>
        <w:rPr>
          <w:sz w:val="20"/>
        </w:rPr>
        <w:t xml:space="preserve">4. Категориям граждан, указанным в </w:t>
      </w:r>
      <w:hyperlink w:history="0" w:anchor="P1067"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r>
          <w:rPr>
            <w:sz w:val="20"/>
            <w:color w:val="0000ff"/>
          </w:rPr>
          <w:t xml:space="preserve">части 3</w:t>
        </w:r>
      </w:hyperlink>
      <w:r>
        <w:rPr>
          <w:sz w:val="20"/>
        </w:rP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pPr>
        <w:pStyle w:val="0"/>
        <w:jc w:val="both"/>
      </w:pPr>
      <w:r>
        <w:rPr>
          <w:sz w:val="20"/>
        </w:rPr>
        <w:t xml:space="preserve">(в ред. Федерального </w:t>
      </w:r>
      <w:hyperlink w:history="0" r:id="rId674" w:tooltip="Федеральный закон от 29.12.2006 N 25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29.12.2006 N 250-ФЗ)</w:t>
      </w:r>
    </w:p>
    <w:bookmarkStart w:id="1071" w:name="P1071"/>
    <w:bookmarkEnd w:id="1071"/>
    <w:p>
      <w:pPr>
        <w:pStyle w:val="0"/>
        <w:spacing w:before="200" w:lineRule="auto"/>
        <w:ind w:firstLine="540"/>
        <w:jc w:val="both"/>
      </w:pPr>
      <w:r>
        <w:rPr>
          <w:sz w:val="20"/>
        </w:rPr>
        <w:t xml:space="preserve">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pPr>
        <w:pStyle w:val="0"/>
        <w:ind w:firstLine="540"/>
        <w:jc w:val="both"/>
      </w:pPr>
      <w:r>
        <w:rPr>
          <w:sz w:val="20"/>
        </w:rPr>
      </w:r>
    </w:p>
    <w:p>
      <w:pPr>
        <w:pStyle w:val="2"/>
        <w:outlineLvl w:val="2"/>
        <w:ind w:firstLine="540"/>
        <w:jc w:val="both"/>
      </w:pPr>
      <w:r>
        <w:rPr>
          <w:sz w:val="20"/>
        </w:rPr>
        <w:t xml:space="preserve">Статья 50. Норма предоставления и учетная норма площади жилого помещения</w:t>
      </w:r>
    </w:p>
    <w:p>
      <w:pPr>
        <w:pStyle w:val="0"/>
        <w:ind w:firstLine="540"/>
        <w:jc w:val="both"/>
      </w:pPr>
      <w:r>
        <w:rPr>
          <w:sz w:val="20"/>
        </w:rPr>
      </w:r>
    </w:p>
    <w:bookmarkStart w:id="1075" w:name="P1075"/>
    <w:bookmarkEnd w:id="1075"/>
    <w:p>
      <w:pPr>
        <w:pStyle w:val="0"/>
        <w:ind w:firstLine="540"/>
        <w:jc w:val="both"/>
      </w:pPr>
      <w:r>
        <w:rPr>
          <w:sz w:val="20"/>
        </w:rPr>
        <w:t xml:space="preserve">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pPr>
        <w:pStyle w:val="0"/>
        <w:spacing w:before="200" w:lineRule="auto"/>
        <w:ind w:firstLine="540"/>
        <w:jc w:val="both"/>
      </w:pPr>
      <w:r>
        <w:rPr>
          <w:sz w:val="20"/>
        </w:rPr>
        <w:t xml:space="preserve">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pPr>
        <w:pStyle w:val="0"/>
        <w:spacing w:before="200" w:lineRule="auto"/>
        <w:ind w:firstLine="540"/>
        <w:jc w:val="both"/>
      </w:pPr>
      <w:r>
        <w:rPr>
          <w:sz w:val="20"/>
        </w:rP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history="0" w:anchor="P1067"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r>
          <w:rPr>
            <w:sz w:val="20"/>
            <w:color w:val="0000ff"/>
          </w:rPr>
          <w:t xml:space="preserve">части 3 статьи 49</w:t>
        </w:r>
      </w:hyperlink>
      <w:r>
        <w:rPr>
          <w:sz w:val="20"/>
        </w:rPr>
        <w:t xml:space="preserve"> настоящего Кодекса категориям граждан, данным категориям граждан могут быть установлены иные </w:t>
      </w:r>
      <w:r>
        <w:rPr>
          <w:sz w:val="20"/>
        </w:rPr>
        <w:t xml:space="preserve">нормы</w:t>
      </w:r>
      <w:r>
        <w:rPr>
          <w:sz w:val="20"/>
        </w:rPr>
        <w:t xml:space="preserve"> предоставления.</w:t>
      </w:r>
    </w:p>
    <w:p>
      <w:pPr>
        <w:pStyle w:val="0"/>
        <w:jc w:val="both"/>
      </w:pPr>
      <w:r>
        <w:rPr>
          <w:sz w:val="20"/>
        </w:rPr>
        <w:t xml:space="preserve">(в ред. Федерального </w:t>
      </w:r>
      <w:hyperlink w:history="0" r:id="rId675" w:tooltip="Федеральный закон от 29.12.2006 N 25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29.12.2006 N 250-ФЗ)</w:t>
      </w:r>
    </w:p>
    <w:bookmarkStart w:id="1079" w:name="P1079"/>
    <w:bookmarkEnd w:id="1079"/>
    <w:p>
      <w:pPr>
        <w:pStyle w:val="0"/>
        <w:spacing w:before="200" w:lineRule="auto"/>
        <w:ind w:firstLine="540"/>
        <w:jc w:val="both"/>
      </w:pPr>
      <w:r>
        <w:rPr>
          <w:sz w:val="20"/>
        </w:rPr>
        <w:t xml:space="preserve">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pPr>
        <w:pStyle w:val="0"/>
        <w:spacing w:before="200" w:lineRule="auto"/>
        <w:ind w:firstLine="540"/>
        <w:jc w:val="both"/>
      </w:pPr>
      <w:r>
        <w:rPr>
          <w:sz w:val="20"/>
        </w:rPr>
        <w:t xml:space="preserve">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pPr>
        <w:pStyle w:val="0"/>
        <w:spacing w:before="200" w:lineRule="auto"/>
        <w:ind w:firstLine="540"/>
        <w:jc w:val="both"/>
      </w:pPr>
      <w:r>
        <w:rPr>
          <w:sz w:val="20"/>
        </w:rP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history="0" w:anchor="P1067"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r>
          <w:rPr>
            <w:sz w:val="20"/>
            <w:color w:val="0000ff"/>
          </w:rPr>
          <w:t xml:space="preserve">части 3 статьи 49</w:t>
        </w:r>
      </w:hyperlink>
      <w:r>
        <w:rPr>
          <w:sz w:val="20"/>
        </w:rPr>
        <w:t xml:space="preserve"> настоящего Кодекса категориям граждан, данным категориям граждан могут быть установлены иные учетные нормы.</w:t>
      </w:r>
    </w:p>
    <w:p>
      <w:pPr>
        <w:pStyle w:val="0"/>
        <w:jc w:val="both"/>
      </w:pPr>
      <w:r>
        <w:rPr>
          <w:sz w:val="20"/>
        </w:rPr>
        <w:t xml:space="preserve">(часть шестая введена Федеральным </w:t>
      </w:r>
      <w:hyperlink w:history="0" r:id="rId676" w:tooltip="Федеральный закон от 29.12.2006 N 250-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29.12.2006 N 250-ФЗ)</w:t>
      </w:r>
    </w:p>
    <w:p>
      <w:pPr>
        <w:pStyle w:val="0"/>
        <w:ind w:firstLine="540"/>
        <w:jc w:val="both"/>
      </w:pPr>
      <w:r>
        <w:rPr>
          <w:sz w:val="20"/>
        </w:rPr>
      </w:r>
    </w:p>
    <w:bookmarkStart w:id="1084" w:name="P1084"/>
    <w:bookmarkEnd w:id="1084"/>
    <w:p>
      <w:pPr>
        <w:pStyle w:val="2"/>
        <w:outlineLvl w:val="2"/>
        <w:ind w:firstLine="540"/>
        <w:jc w:val="both"/>
      </w:pPr>
      <w:r>
        <w:rPr>
          <w:sz w:val="20"/>
        </w:rPr>
        <w:t xml:space="preserve">Статья 51. Основания признания граждан нуждающимися в жилых помещениях, предоставляемых по договорам социального найма</w:t>
      </w:r>
    </w:p>
    <w:p>
      <w:pPr>
        <w:pStyle w:val="0"/>
        <w:ind w:firstLine="540"/>
        <w:jc w:val="both"/>
      </w:pPr>
      <w:r>
        <w:rPr>
          <w:sz w:val="20"/>
        </w:rPr>
      </w:r>
    </w:p>
    <w:p>
      <w:pPr>
        <w:pStyle w:val="0"/>
        <w:ind w:firstLine="540"/>
        <w:jc w:val="both"/>
      </w:pPr>
      <w:r>
        <w:rPr>
          <w:sz w:val="20"/>
        </w:rPr>
        <w:t xml:space="preserve">1. Гражданами, нуждающимися в жилых помещениях, предоставляемых по договорам социального найма, признаются (далее - нуждающиеся в жилых помещениях):</w:t>
      </w:r>
    </w:p>
    <w:p>
      <w:pPr>
        <w:pStyle w:val="0"/>
        <w:spacing w:before="200" w:lineRule="auto"/>
        <w:ind w:firstLine="540"/>
        <w:jc w:val="both"/>
      </w:pPr>
      <w:r>
        <w:rPr>
          <w:sz w:val="20"/>
        </w:rPr>
        <w:t xml:space="preserve">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pPr>
        <w:pStyle w:val="0"/>
        <w:jc w:val="both"/>
      </w:pPr>
      <w:r>
        <w:rPr>
          <w:sz w:val="20"/>
        </w:rPr>
        <w:t xml:space="preserve">(в ред. Федерального </w:t>
      </w:r>
      <w:hyperlink w:history="0" r:id="rId6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закона</w:t>
        </w:r>
      </w:hyperlink>
      <w:r>
        <w:rPr>
          <w:sz w:val="20"/>
        </w:rPr>
        <w:t xml:space="preserve"> от 21.07.2014 N 217-ФЗ)</w:t>
      </w:r>
    </w:p>
    <w:p>
      <w:pPr>
        <w:pStyle w:val="0"/>
        <w:spacing w:before="200" w:lineRule="auto"/>
        <w:ind w:firstLine="540"/>
        <w:jc w:val="both"/>
      </w:pPr>
      <w:r>
        <w:rPr>
          <w:sz w:val="20"/>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pPr>
        <w:pStyle w:val="0"/>
        <w:jc w:val="both"/>
      </w:pPr>
      <w:r>
        <w:rPr>
          <w:sz w:val="20"/>
        </w:rPr>
        <w:t xml:space="preserve">(в ред. Федерального </w:t>
      </w:r>
      <w:hyperlink w:history="0" r:id="rId67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закона</w:t>
        </w:r>
      </w:hyperlink>
      <w:r>
        <w:rPr>
          <w:sz w:val="20"/>
        </w:rPr>
        <w:t xml:space="preserve"> от 21.07.2014 N 217-ФЗ)</w:t>
      </w:r>
    </w:p>
    <w:p>
      <w:pPr>
        <w:pStyle w:val="0"/>
        <w:spacing w:before="200" w:lineRule="auto"/>
        <w:ind w:firstLine="540"/>
        <w:jc w:val="both"/>
      </w:pPr>
      <w:r>
        <w:rPr>
          <w:sz w:val="20"/>
        </w:rPr>
        <w:t xml:space="preserve">3) проживающие в помещении, не отвечающем установленным для жилых помещений </w:t>
      </w:r>
      <w:hyperlink w:history="0" r:id="rId67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требованиям</w:t>
        </w:r>
      </w:hyperlink>
      <w:r>
        <w:rPr>
          <w:sz w:val="20"/>
        </w:rPr>
        <w:t xml:space="preserve">;</w:t>
      </w:r>
    </w:p>
    <w:bookmarkStart w:id="1092" w:name="P1092"/>
    <w:bookmarkEnd w:id="1092"/>
    <w:p>
      <w:pPr>
        <w:pStyle w:val="0"/>
        <w:spacing w:before="200" w:lineRule="auto"/>
        <w:ind w:firstLine="540"/>
        <w:jc w:val="both"/>
      </w:pPr>
      <w:r>
        <w:rPr>
          <w:sz w:val="20"/>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w:history="0" r:id="rId680"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sz w:val="20"/>
            <w:color w:val="0000ff"/>
          </w:rPr>
          <w:t xml:space="preserve">Перечень</w:t>
        </w:r>
      </w:hyperlink>
      <w:r>
        <w:rPr>
          <w:sz w:val="20"/>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68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21.07.2014 </w:t>
      </w:r>
      <w:hyperlink w:history="0" r:id="rId6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pPr>
        <w:pStyle w:val="0"/>
        <w:jc w:val="both"/>
      </w:pPr>
      <w:r>
        <w:rPr>
          <w:sz w:val="20"/>
        </w:rPr>
        <w:t xml:space="preserve">(в ред. Федерального </w:t>
      </w:r>
      <w:hyperlink w:history="0" r:id="rId68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закона</w:t>
        </w:r>
      </w:hyperlink>
      <w:r>
        <w:rPr>
          <w:sz w:val="20"/>
        </w:rPr>
        <w:t xml:space="preserve"> от 21.07.2014 N 217-ФЗ)</w:t>
      </w:r>
    </w:p>
    <w:p>
      <w:pPr>
        <w:pStyle w:val="0"/>
        <w:ind w:firstLine="540"/>
        <w:jc w:val="both"/>
      </w:pPr>
      <w:r>
        <w:rPr>
          <w:sz w:val="20"/>
        </w:rPr>
      </w:r>
    </w:p>
    <w:p>
      <w:pPr>
        <w:pStyle w:val="2"/>
        <w:outlineLvl w:val="2"/>
        <w:ind w:firstLine="540"/>
        <w:jc w:val="both"/>
      </w:pPr>
      <w:r>
        <w:rPr>
          <w:sz w:val="20"/>
        </w:rPr>
        <w:t xml:space="preserve">Статья 52. Принятие на учет граждан в качестве нуждающихся в жилых помещениях</w:t>
      </w:r>
    </w:p>
    <w:p>
      <w:pPr>
        <w:pStyle w:val="0"/>
        <w:ind w:firstLine="540"/>
        <w:jc w:val="both"/>
      </w:pPr>
      <w:r>
        <w:rPr>
          <w:sz w:val="20"/>
        </w:rPr>
      </w:r>
    </w:p>
    <w:p>
      <w:pPr>
        <w:pStyle w:val="0"/>
        <w:ind w:firstLine="540"/>
        <w:jc w:val="both"/>
      </w:pPr>
      <w:r>
        <w:rPr>
          <w:sz w:val="20"/>
        </w:rPr>
        <w:t xml:space="preserve">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w:t>
      </w:r>
      <w:r>
        <w:rPr>
          <w:sz w:val="20"/>
        </w:rPr>
        <w:t xml:space="preserve">Кодексом</w:t>
      </w:r>
      <w:r>
        <w:rPr>
          <w:sz w:val="20"/>
        </w:rPr>
        <w:t xml:space="preserve"> случаев.</w:t>
      </w:r>
    </w:p>
    <w:p>
      <w:pPr>
        <w:pStyle w:val="0"/>
        <w:spacing w:before="200" w:lineRule="auto"/>
        <w:ind w:firstLine="540"/>
        <w:jc w:val="both"/>
      </w:pPr>
      <w:r>
        <w:rPr>
          <w:sz w:val="20"/>
        </w:rPr>
        <w:t xml:space="preserve">2. Состоять на учете в качестве нуждающихся в жилых помещениях имеют право указанные в </w:t>
      </w:r>
      <w:hyperlink w:history="0" w:anchor="P1063" w:tooltip="Статья 49. Предоставление жилого помещения по договору социального найма">
        <w:r>
          <w:rPr>
            <w:sz w:val="20"/>
            <w:color w:val="0000ff"/>
          </w:rPr>
          <w:t xml:space="preserve">статье 49</w:t>
        </w:r>
      </w:hyperlink>
      <w:r>
        <w:rPr>
          <w:sz w:val="20"/>
        </w:rP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pPr>
        <w:pStyle w:val="0"/>
        <w:jc w:val="both"/>
      </w:pPr>
      <w:r>
        <w:rPr>
          <w:sz w:val="20"/>
        </w:rPr>
        <w:t xml:space="preserve">(в ред. Федерального </w:t>
      </w:r>
      <w:hyperlink w:history="0" r:id="rId684" w:tooltip="Федеральный закон от 29.12.2006 N 25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29.12.2006 N 250-ФЗ)</w:t>
      </w:r>
    </w:p>
    <w:p>
      <w:pPr>
        <w:pStyle w:val="0"/>
        <w:spacing w:before="200" w:lineRule="auto"/>
        <w:ind w:firstLine="540"/>
        <w:jc w:val="both"/>
      </w:pPr>
      <w:r>
        <w:rPr>
          <w:sz w:val="20"/>
        </w:rP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w:history="0" r:id="rId68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порядке</w:t>
        </w:r>
      </w:hyperlink>
      <w:r>
        <w:rPr>
          <w:sz w:val="20"/>
        </w:rP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pPr>
        <w:pStyle w:val="0"/>
        <w:jc w:val="both"/>
      </w:pPr>
      <w:r>
        <w:rPr>
          <w:sz w:val="20"/>
        </w:rPr>
        <w:t xml:space="preserve">(в ред. Федерального </w:t>
      </w:r>
      <w:hyperlink w:history="0" r:id="rId68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104" w:name="P1104"/>
    <w:bookmarkEnd w:id="1104"/>
    <w:p>
      <w:pPr>
        <w:pStyle w:val="0"/>
        <w:spacing w:before="200" w:lineRule="auto"/>
        <w:ind w:firstLine="540"/>
        <w:jc w:val="both"/>
      </w:pPr>
      <w:r>
        <w:rPr>
          <w:sz w:val="20"/>
        </w:rPr>
        <w:t xml:space="preserve">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pPr>
        <w:pStyle w:val="0"/>
        <w:jc w:val="both"/>
      </w:pPr>
      <w:r>
        <w:rPr>
          <w:sz w:val="20"/>
        </w:rPr>
        <w:t xml:space="preserve">(часть 4 в ред. Федерального </w:t>
      </w:r>
      <w:hyperlink w:history="0" r:id="rId68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 (ред. 28.07.2012))</w:t>
      </w:r>
    </w:p>
    <w:p>
      <w:pPr>
        <w:pStyle w:val="0"/>
        <w:spacing w:before="200" w:lineRule="auto"/>
        <w:ind w:firstLine="540"/>
        <w:jc w:val="both"/>
      </w:pPr>
      <w:r>
        <w:rPr>
          <w:sz w:val="20"/>
        </w:rP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history="0" w:anchor="P1104"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
        <w:r>
          <w:rPr>
            <w:sz w:val="20"/>
            <w:color w:val="0000ff"/>
          </w:rPr>
          <w:t xml:space="preserve">частью 4</w:t>
        </w:r>
      </w:hyperlink>
      <w:r>
        <w:rPr>
          <w:sz w:val="20"/>
        </w:rP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pPr>
        <w:pStyle w:val="0"/>
        <w:jc w:val="both"/>
      </w:pPr>
      <w:r>
        <w:rPr>
          <w:sz w:val="20"/>
        </w:rPr>
        <w:t xml:space="preserve">(часть 5 в ред. Федерального </w:t>
      </w:r>
      <w:hyperlink w:history="0" r:id="rId68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 (ред. 28.07.2012))</w:t>
      </w:r>
    </w:p>
    <w:p>
      <w:pPr>
        <w:pStyle w:val="0"/>
        <w:spacing w:before="200" w:lineRule="auto"/>
        <w:ind w:firstLine="540"/>
        <w:jc w:val="both"/>
      </w:pPr>
      <w:r>
        <w:rPr>
          <w:sz w:val="20"/>
        </w:rPr>
        <w:t xml:space="preserve">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pPr>
        <w:pStyle w:val="0"/>
        <w:jc w:val="both"/>
      </w:pPr>
      <w:r>
        <w:rPr>
          <w:sz w:val="20"/>
        </w:rPr>
        <w:t xml:space="preserve">(в ред. Федерального </w:t>
      </w:r>
      <w:hyperlink w:history="0" r:id="rId68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7. Порядок ведения органом местного самоуправления </w:t>
      </w:r>
      <w:hyperlink w:history="0" r:id="rId690" w:tooltip="Приказ Минстроя России от 06.04.2018 N 216/пр &quo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quot; {КонсультантПлюс}">
        <w:r>
          <w:rPr>
            <w:sz w:val="20"/>
            <w:color w:val="0000ff"/>
          </w:rPr>
          <w:t xml:space="preserve">учета</w:t>
        </w:r>
      </w:hyperlink>
      <w:r>
        <w:rPr>
          <w:sz w:val="20"/>
        </w:rPr>
        <w:t xml:space="preserve"> граждан в качестве нуждающихся в жилых помещениях устанавливается законом соответствующего субъекта Российской Федерации.</w:t>
      </w:r>
    </w:p>
    <w:p>
      <w:pPr>
        <w:pStyle w:val="0"/>
        <w:ind w:firstLine="540"/>
        <w:jc w:val="both"/>
      </w:pPr>
      <w:r>
        <w:rPr>
          <w:sz w:val="20"/>
        </w:rPr>
      </w:r>
    </w:p>
    <w:bookmarkStart w:id="1112" w:name="P1112"/>
    <w:bookmarkEnd w:id="1112"/>
    <w:p>
      <w:pPr>
        <w:pStyle w:val="2"/>
        <w:outlineLvl w:val="2"/>
        <w:ind w:firstLine="540"/>
        <w:jc w:val="both"/>
      </w:pPr>
      <w:r>
        <w:rPr>
          <w:sz w:val="20"/>
        </w:rPr>
        <w:t xml:space="preserve">Статья 53. Последствия намеренного ухудшения гражданами своих жилищных условий</w:t>
      </w:r>
    </w:p>
    <w:p>
      <w:pPr>
        <w:pStyle w:val="0"/>
        <w:ind w:firstLine="540"/>
        <w:jc w:val="both"/>
      </w:pPr>
      <w:r>
        <w:rPr>
          <w:sz w:val="20"/>
        </w:rPr>
      </w:r>
    </w:p>
    <w:p>
      <w:pPr>
        <w:pStyle w:val="0"/>
        <w:ind w:firstLine="540"/>
        <w:jc w:val="both"/>
      </w:pPr>
      <w:r>
        <w:rPr>
          <w:sz w:val="20"/>
        </w:rP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pPr>
        <w:pStyle w:val="0"/>
        <w:ind w:firstLine="540"/>
        <w:jc w:val="both"/>
      </w:pPr>
      <w:r>
        <w:rPr>
          <w:sz w:val="20"/>
        </w:rPr>
      </w:r>
    </w:p>
    <w:p>
      <w:pPr>
        <w:pStyle w:val="2"/>
        <w:outlineLvl w:val="2"/>
        <w:ind w:firstLine="540"/>
        <w:jc w:val="both"/>
      </w:pPr>
      <w:r>
        <w:rPr>
          <w:sz w:val="20"/>
        </w:rPr>
        <w:t xml:space="preserve">Статья 54. Отказ в принятии граждан на учет в качестве нуждающихся в жилых помещениях</w:t>
      </w:r>
    </w:p>
    <w:p>
      <w:pPr>
        <w:pStyle w:val="0"/>
        <w:ind w:firstLine="540"/>
        <w:jc w:val="both"/>
      </w:pPr>
      <w:r>
        <w:rPr>
          <w:sz w:val="20"/>
        </w:rPr>
      </w:r>
    </w:p>
    <w:bookmarkStart w:id="1118" w:name="P1118"/>
    <w:bookmarkEnd w:id="1118"/>
    <w:p>
      <w:pPr>
        <w:pStyle w:val="0"/>
        <w:ind w:firstLine="540"/>
        <w:jc w:val="both"/>
      </w:pPr>
      <w:r>
        <w:rPr>
          <w:sz w:val="20"/>
        </w:rPr>
        <w:t xml:space="preserve">1. Отказ в принятии граждан на учет в качестве нуждающихся в жилых помещениях допускается в случае, если:</w:t>
      </w:r>
    </w:p>
    <w:p>
      <w:pPr>
        <w:pStyle w:val="0"/>
        <w:spacing w:before="200" w:lineRule="auto"/>
        <w:ind w:firstLine="540"/>
        <w:jc w:val="both"/>
      </w:pPr>
      <w:r>
        <w:rPr>
          <w:sz w:val="20"/>
        </w:rPr>
        <w:t xml:space="preserve">1) не представлены предусмотренные </w:t>
      </w:r>
      <w:hyperlink w:history="0" w:anchor="P1104"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
        <w:r>
          <w:rPr>
            <w:sz w:val="20"/>
            <w:color w:val="0000ff"/>
          </w:rPr>
          <w:t xml:space="preserve">частью 4 статьи 52</w:t>
        </w:r>
      </w:hyperlink>
      <w:r>
        <w:rPr>
          <w:sz w:val="20"/>
        </w:rPr>
        <w:t xml:space="preserve"> настоящего Кодекса документы, обязанность по представлению которых возложена на заявителя;</w:t>
      </w:r>
    </w:p>
    <w:p>
      <w:pPr>
        <w:pStyle w:val="0"/>
        <w:jc w:val="both"/>
      </w:pPr>
      <w:r>
        <w:rPr>
          <w:sz w:val="20"/>
        </w:rPr>
        <w:t xml:space="preserve">(в ред. Федерального </w:t>
      </w:r>
      <w:hyperlink w:history="0" r:id="rId69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history="0" w:anchor="P1104"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
        <w:r>
          <w:rPr>
            <w:sz w:val="20"/>
            <w:color w:val="0000ff"/>
          </w:rPr>
          <w:t xml:space="preserve">частью 4 статьи 52</w:t>
        </w:r>
      </w:hyperlink>
      <w:r>
        <w:rPr>
          <w:sz w:val="20"/>
        </w:rP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pPr>
        <w:pStyle w:val="0"/>
        <w:jc w:val="both"/>
      </w:pPr>
      <w:r>
        <w:rPr>
          <w:sz w:val="20"/>
        </w:rPr>
        <w:t xml:space="preserve">(п. 1.1 введен Федеральным </w:t>
      </w:r>
      <w:hyperlink w:history="0" r:id="rId69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2) представлены документы, которые не подтверждают право соответствующих граждан состоять на учете в качестве нуждающихся в жилых помещениях;</w:t>
      </w:r>
    </w:p>
    <w:p>
      <w:pPr>
        <w:pStyle w:val="0"/>
        <w:spacing w:before="200" w:lineRule="auto"/>
        <w:ind w:firstLine="540"/>
        <w:jc w:val="both"/>
      </w:pPr>
      <w:r>
        <w:rPr>
          <w:sz w:val="20"/>
        </w:rPr>
        <w:t xml:space="preserve">3) не истек предусмотренный </w:t>
      </w:r>
      <w:hyperlink w:history="0" w:anchor="P1112" w:tooltip="Статья 53. Последствия намеренного ухудшения гражданами своих жилищных условий">
        <w:r>
          <w:rPr>
            <w:sz w:val="20"/>
            <w:color w:val="0000ff"/>
          </w:rPr>
          <w:t xml:space="preserve">статьей 53</w:t>
        </w:r>
      </w:hyperlink>
      <w:r>
        <w:rPr>
          <w:sz w:val="20"/>
        </w:rPr>
        <w:t xml:space="preserve"> настоящего Кодекса срок.</w:t>
      </w:r>
    </w:p>
    <w:p>
      <w:pPr>
        <w:pStyle w:val="0"/>
        <w:spacing w:before="200" w:lineRule="auto"/>
        <w:ind w:firstLine="540"/>
        <w:jc w:val="both"/>
      </w:pPr>
      <w:r>
        <w:rPr>
          <w:sz w:val="20"/>
        </w:rP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history="0" w:anchor="P1118" w:tooltip="1. Отказ в принятии граждан на учет в качестве нуждающихся в жилых помещениях допускается в случае, если:">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pPr>
        <w:pStyle w:val="0"/>
        <w:ind w:firstLine="540"/>
        <w:jc w:val="both"/>
      </w:pPr>
      <w:r>
        <w:rPr>
          <w:sz w:val="20"/>
        </w:rPr>
      </w:r>
    </w:p>
    <w:p>
      <w:pPr>
        <w:pStyle w:val="2"/>
        <w:outlineLvl w:val="2"/>
        <w:ind w:firstLine="540"/>
        <w:jc w:val="both"/>
      </w:pPr>
      <w:r>
        <w:rPr>
          <w:sz w:val="20"/>
        </w:rPr>
        <w:t xml:space="preserve">Статья 55. Сохранение за гражданами права состоять на учете в качестве нуждающихся в жилых помещениях</w:t>
      </w:r>
    </w:p>
    <w:p>
      <w:pPr>
        <w:pStyle w:val="0"/>
        <w:ind w:firstLine="540"/>
        <w:jc w:val="both"/>
      </w:pPr>
      <w:r>
        <w:rPr>
          <w:sz w:val="20"/>
        </w:rPr>
      </w:r>
    </w:p>
    <w:p>
      <w:pPr>
        <w:pStyle w:val="0"/>
        <w:ind w:firstLine="540"/>
        <w:jc w:val="both"/>
      </w:pPr>
      <w:r>
        <w:rPr>
          <w:sz w:val="20"/>
        </w:rP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history="0" w:anchor="P1134" w:tooltip="Статья 56. Снятие граждан с учета в качестве нуждающихся в жилых помещениях">
        <w:r>
          <w:rPr>
            <w:sz w:val="20"/>
            <w:color w:val="0000ff"/>
          </w:rPr>
          <w:t xml:space="preserve">статьей 56</w:t>
        </w:r>
      </w:hyperlink>
      <w:r>
        <w:rPr>
          <w:sz w:val="20"/>
        </w:rPr>
        <w:t xml:space="preserve"> настоящего Кодекса оснований снятия их с учета.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w:history="0" r:id="rId693"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N 189-ФЗ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4" w:name="P1134"/>
    <w:bookmarkEnd w:id="1134"/>
    <w:p>
      <w:pPr>
        <w:pStyle w:val="2"/>
        <w:spacing w:before="260" w:lineRule="auto"/>
        <w:outlineLvl w:val="2"/>
        <w:ind w:firstLine="540"/>
        <w:jc w:val="both"/>
      </w:pPr>
      <w:r>
        <w:rPr>
          <w:sz w:val="20"/>
        </w:rPr>
        <w:t xml:space="preserve">Статья 56. Снятие граждан с учета в качестве нуждающихся в жилых помещениях</w:t>
      </w:r>
    </w:p>
    <w:p>
      <w:pPr>
        <w:pStyle w:val="0"/>
        <w:ind w:firstLine="540"/>
        <w:jc w:val="both"/>
      </w:pPr>
      <w:r>
        <w:rPr>
          <w:sz w:val="20"/>
        </w:rPr>
      </w:r>
    </w:p>
    <w:bookmarkStart w:id="1136" w:name="P1136"/>
    <w:bookmarkEnd w:id="1136"/>
    <w:p>
      <w:pPr>
        <w:pStyle w:val="0"/>
        <w:ind w:firstLine="540"/>
        <w:jc w:val="both"/>
      </w:pPr>
      <w:r>
        <w:rPr>
          <w:sz w:val="20"/>
        </w:rPr>
        <w:t xml:space="preserve">1. Граждане снимаются с учета в качестве нуждающихся в жилых помещениях в случае:</w:t>
      </w:r>
    </w:p>
    <w:p>
      <w:pPr>
        <w:pStyle w:val="0"/>
        <w:spacing w:before="200" w:lineRule="auto"/>
        <w:ind w:firstLine="540"/>
        <w:jc w:val="both"/>
      </w:pPr>
      <w:r>
        <w:rPr>
          <w:sz w:val="20"/>
        </w:rPr>
        <w:t xml:space="preserve">1) подачи ими по месту учета заявления о снятии с учета;</w:t>
      </w:r>
    </w:p>
    <w:p>
      <w:pPr>
        <w:pStyle w:val="0"/>
        <w:spacing w:before="200" w:lineRule="auto"/>
        <w:ind w:firstLine="540"/>
        <w:jc w:val="both"/>
      </w:pPr>
      <w:r>
        <w:rPr>
          <w:sz w:val="20"/>
        </w:rPr>
        <w:t xml:space="preserve">2) утраты ими </w:t>
      </w:r>
      <w:hyperlink w:history="0" r:id="rId694" w:tooltip="&quot;Обзор практики рассмотрения судами в 2013 - 2014 годах дел по спорам, связанным с обеспечением права малоимущих граждан состоять на учете в качестве нуждающихся в жилых помещениях, предоставляемых по договорам социального найма из муниципального жилищного фонда&quot; (утв. Президиумом Верховного Суда РФ 23.12.2015) {КонсультантПлюс}">
        <w:r>
          <w:rPr>
            <w:sz w:val="20"/>
            <w:color w:val="0000ff"/>
          </w:rPr>
          <w:t xml:space="preserve">оснований</w:t>
        </w:r>
      </w:hyperlink>
      <w:r>
        <w:rPr>
          <w:sz w:val="20"/>
        </w:rPr>
        <w:t xml:space="preserve">, дающих им право на получение жилого помещения по договору социального найма;</w:t>
      </w:r>
    </w:p>
    <w:p>
      <w:pPr>
        <w:pStyle w:val="0"/>
        <w:spacing w:before="200" w:lineRule="auto"/>
        <w:ind w:firstLine="540"/>
        <w:jc w:val="both"/>
      </w:pPr>
      <w:r>
        <w:rPr>
          <w:sz w:val="20"/>
        </w:rPr>
        <w:t xml:space="preserve">3) их </w:t>
      </w:r>
      <w:hyperlink w:history="0" r:id="rId695" w:tooltip="&quot;Обзор практики рассмотрения судами в 2013 - 2014 годах дел по спорам, связанным с обеспечением права малоимущих граждан состоять на учете в качестве нуждающихся в жилых помещениях, предоставляемых по договорам социального найма из муниципального жилищного фонда&quot; (утв. Президиумом Верховного Суда РФ 23.12.2015) {КонсультантПлюс}">
        <w:r>
          <w:rPr>
            <w:sz w:val="20"/>
            <w:color w:val="0000ff"/>
          </w:rPr>
          <w:t xml:space="preserve">выезда</w:t>
        </w:r>
      </w:hyperlink>
      <w:r>
        <w:rPr>
          <w:sz w:val="20"/>
        </w:rP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69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закона</w:t>
        </w:r>
      </w:hyperlink>
      <w:r>
        <w:rPr>
          <w:sz w:val="20"/>
        </w:rPr>
        <w:t xml:space="preserve"> от 21.07.2014 N 217-ФЗ)</w:t>
      </w:r>
    </w:p>
    <w:p>
      <w:pPr>
        <w:pStyle w:val="0"/>
        <w:spacing w:before="200" w:lineRule="auto"/>
        <w:ind w:firstLine="540"/>
        <w:jc w:val="both"/>
      </w:pPr>
      <w:r>
        <w:rPr>
          <w:sz w:val="20"/>
        </w:rPr>
        <w:t xml:space="preserve">4) получения ими в установленном </w:t>
      </w:r>
      <w:r>
        <w:rPr>
          <w:sz w:val="20"/>
        </w:rPr>
        <w:t xml:space="preserve">порядке</w:t>
      </w:r>
      <w:r>
        <w:rPr>
          <w:sz w:val="20"/>
        </w:rPr>
        <w:t xml:space="preserve"> от органа государственной власти или органа местного самоуправления бюджетных средств на приобретение или строительство жилого помещения;</w:t>
      </w:r>
    </w:p>
    <w:p>
      <w:pPr>
        <w:pStyle w:val="0"/>
        <w:spacing w:before="200" w:lineRule="auto"/>
        <w:ind w:firstLine="540"/>
        <w:jc w:val="both"/>
      </w:pPr>
      <w:r>
        <w:rPr>
          <w:sz w:val="20"/>
        </w:rPr>
        <w:t xml:space="preserve">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pPr>
        <w:pStyle w:val="0"/>
        <w:jc w:val="both"/>
      </w:pPr>
      <w:r>
        <w:rPr>
          <w:sz w:val="20"/>
        </w:rPr>
        <w:t xml:space="preserve">(в ред. Федеральных законов от 05.06.2012 </w:t>
      </w:r>
      <w:hyperlink w:history="0" r:id="rId697" w:tooltip="Федеральный закон от 05.06.2012 N 55-ФЗ &quot;О внесении изменения в статью 56 Жилищного кодекса Российской Федерации&quot; {КонсультантПлюс}">
        <w:r>
          <w:rPr>
            <w:sz w:val="20"/>
            <w:color w:val="0000ff"/>
          </w:rPr>
          <w:t xml:space="preserve">N 55-ФЗ</w:t>
        </w:r>
      </w:hyperlink>
      <w:r>
        <w:rPr>
          <w:sz w:val="20"/>
        </w:rPr>
        <w:t xml:space="preserve">, от 29.07.2017 </w:t>
      </w:r>
      <w:hyperlink w:history="0" r:id="rId69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31.07.2020 </w:t>
      </w:r>
      <w:hyperlink w:history="0" r:id="rId699" w:tooltip="Федеральный закон от 31.07.2020 N 287-ФЗ (ред. от 14.07.2022) &quot;О внесении изменений в статью 56 Жилищного кодекса Российской Федерации и статьи 15 и 24 Федерального закона &quot;О статусе военнослужащих&quot; {КонсультантПлюс}">
        <w:r>
          <w:rPr>
            <w:sz w:val="20"/>
            <w:color w:val="0000ff"/>
          </w:rPr>
          <w:t xml:space="preserve">N 287-ФЗ</w:t>
        </w:r>
      </w:hyperlink>
      <w:r>
        <w:rPr>
          <w:sz w:val="20"/>
        </w:rPr>
        <w:t xml:space="preserve">, от 31.07.2025 </w:t>
      </w:r>
      <w:hyperlink w:history="0" r:id="rId70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rPr>
        <w:t xml:space="preserve">)</w:t>
      </w:r>
    </w:p>
    <w:p>
      <w:pPr>
        <w:pStyle w:val="0"/>
        <w:spacing w:before="200" w:lineRule="auto"/>
        <w:ind w:firstLine="540"/>
        <w:jc w:val="both"/>
      </w:pPr>
      <w:r>
        <w:rPr>
          <w:sz w:val="20"/>
        </w:rPr>
        <w:t xml:space="preserve">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pPr>
        <w:pStyle w:val="0"/>
        <w:jc w:val="both"/>
      </w:pPr>
      <w:r>
        <w:rPr>
          <w:sz w:val="20"/>
        </w:rPr>
        <w:t xml:space="preserve">(в ред. Федерального </w:t>
      </w:r>
      <w:hyperlink w:history="0" r:id="rId70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history="0" w:anchor="P1136" w:tooltip="1. Граждане снимаются с учета в качестве нуждающихся в жилых помещениях в случае:">
        <w:r>
          <w:rPr>
            <w:sz w:val="20"/>
            <w:color w:val="0000ff"/>
          </w:rPr>
          <w:t xml:space="preserve">частью 1</w:t>
        </w:r>
      </w:hyperlink>
      <w:r>
        <w:rPr>
          <w:sz w:val="20"/>
        </w:rP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pPr>
        <w:pStyle w:val="0"/>
        <w:spacing w:before="200" w:lineRule="auto"/>
        <w:ind w:firstLine="540"/>
        <w:jc w:val="both"/>
      </w:pPr>
      <w:r>
        <w:rPr>
          <w:sz w:val="20"/>
        </w:rPr>
        <w:t xml:space="preserve">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pPr>
        <w:pStyle w:val="0"/>
        <w:jc w:val="both"/>
      </w:pPr>
      <w:r>
        <w:rPr>
          <w:sz w:val="20"/>
        </w:rPr>
        <w:t xml:space="preserve">(часть 3 введена Федеральным </w:t>
      </w:r>
      <w:hyperlink w:history="0" r:id="rId70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2"/>
        <w:outlineLvl w:val="2"/>
        <w:ind w:firstLine="540"/>
        <w:jc w:val="both"/>
      </w:pPr>
      <w:r>
        <w:rPr>
          <w:sz w:val="20"/>
        </w:rPr>
        <w:t xml:space="preserve">Статья 57. Предоставление жилых помещений по договорам социального найма гражданам, состоящим на учете в качестве нуждающихся в жилых помещениях</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57 во взаимосвязи с другими нормами см. </w:t>
            </w:r>
            <w:hyperlink w:history="0" r:id="rId703"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анки Е.А. Александровой&quot; {КонсультантПлюс}">
              <w:r>
                <w:rPr>
                  <w:sz w:val="20"/>
                  <w:color w:val="0000ff"/>
                </w:rPr>
                <w:t xml:space="preserve">Постановление</w:t>
              </w:r>
            </w:hyperlink>
            <w:r>
              <w:rPr>
                <w:sz w:val="20"/>
                <w:color w:val="392c69"/>
              </w:rPr>
              <w:t xml:space="preserve"> КС РФ от 23.04.2024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history="0" w:anchor="P1157" w:tooltip="2. Вне очереди жилые помещения по договорам социального найма предоставляются:">
        <w:r>
          <w:rPr>
            <w:sz w:val="20"/>
            <w:color w:val="0000ff"/>
          </w:rPr>
          <w:t xml:space="preserve">частью 2</w:t>
        </w:r>
      </w:hyperlink>
      <w:r>
        <w:rPr>
          <w:sz w:val="20"/>
        </w:rPr>
        <w:t xml:space="preserve"> настоящей статьи случаев.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57 во взаимосвязи с другими нормами см. </w:t>
            </w:r>
            <w:hyperlink w:history="0" r:id="rId704"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анки Е.А. Александровой&quot; {КонсультантПлюс}">
              <w:r>
                <w:rPr>
                  <w:sz w:val="20"/>
                  <w:color w:val="0000ff"/>
                </w:rPr>
                <w:t xml:space="preserve">Постановление</w:t>
              </w:r>
            </w:hyperlink>
            <w:r>
              <w:rPr>
                <w:sz w:val="20"/>
                <w:color w:val="392c69"/>
              </w:rPr>
              <w:t xml:space="preserve"> КС РФ от 23.04.2024 N 20-П.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7" w:name="P1157"/>
    <w:bookmarkEnd w:id="1157"/>
    <w:p>
      <w:pPr>
        <w:pStyle w:val="0"/>
        <w:spacing w:before="260" w:lineRule="auto"/>
        <w:ind w:firstLine="540"/>
        <w:jc w:val="both"/>
      </w:pPr>
      <w:r>
        <w:rPr>
          <w:sz w:val="20"/>
        </w:rPr>
        <w:t xml:space="preserve">2. Вне очереди жилые помещения по договорам социального найма предоставляются:</w:t>
      </w:r>
    </w:p>
    <w:p>
      <w:pPr>
        <w:pStyle w:val="0"/>
        <w:spacing w:before="200" w:lineRule="auto"/>
        <w:ind w:firstLine="540"/>
        <w:jc w:val="both"/>
      </w:pPr>
      <w:r>
        <w:rPr>
          <w:sz w:val="20"/>
        </w:rP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w:history="0" r:id="rId70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pPr>
        <w:pStyle w:val="0"/>
        <w:jc w:val="both"/>
      </w:pPr>
      <w:r>
        <w:rPr>
          <w:sz w:val="20"/>
        </w:rPr>
        <w:t xml:space="preserve">(в ред. Федерального </w:t>
      </w:r>
      <w:hyperlink w:history="0" r:id="rId706" w:tooltip="Федеральный закон от 14.02.2024 N 14-ФЗ &quot;О внесении изменений в статьи 57 и 95 Жилищного кодекса Российской Федерации&quot; {КонсультантПлюс}">
        <w:r>
          <w:rPr>
            <w:sz w:val="20"/>
            <w:color w:val="0000ff"/>
          </w:rPr>
          <w:t xml:space="preserve">закона</w:t>
        </w:r>
      </w:hyperlink>
      <w:r>
        <w:rPr>
          <w:sz w:val="20"/>
        </w:rPr>
        <w:t xml:space="preserve"> от 14.02.2024 N 14-ФЗ)</w:t>
      </w:r>
    </w:p>
    <w:p>
      <w:pPr>
        <w:pStyle w:val="0"/>
        <w:spacing w:before="200" w:lineRule="auto"/>
        <w:ind w:firstLine="540"/>
        <w:jc w:val="both"/>
      </w:pPr>
      <w:r>
        <w:rPr>
          <w:sz w:val="20"/>
        </w:rPr>
        <w:t xml:space="preserve">2) утратил силу с 1 января 2013 года. - Федеральный </w:t>
      </w:r>
      <w:hyperlink w:history="0" r:id="rId707"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закон</w:t>
        </w:r>
      </w:hyperlink>
      <w:r>
        <w:rPr>
          <w:sz w:val="20"/>
        </w:rPr>
        <w:t xml:space="preserve"> от 29.02.2012 N 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3 ч. 2 ст. 57 см. Постановления КС РФ от 22.01.2018 </w:t>
            </w:r>
            <w:hyperlink w:history="0" r:id="rId708" w:tooltip="Постановление Конституционного Суда РФ от 22.01.2018 N 4-П &quot;По делу о проверке конституционности пункта 3 части 2 статьи 57 Жилищного кодекса Российской Федерации в связи с жалобой граждан А.А. Шакировой, М.М. Шакирова и А.М. Шакировой&quot; {КонсультантПлюс}">
              <w:r>
                <w:rPr>
                  <w:sz w:val="20"/>
                  <w:color w:val="0000ff"/>
                </w:rPr>
                <w:t xml:space="preserve">N 4-П</w:t>
              </w:r>
            </w:hyperlink>
            <w:r>
              <w:rPr>
                <w:sz w:val="20"/>
                <w:color w:val="392c69"/>
              </w:rPr>
              <w:t xml:space="preserve">, от 01.02.2021 </w:t>
            </w:r>
            <w:hyperlink w:history="0" r:id="rId709" w:tooltip="Постановление Конституционного Суда РФ от 01.02.2021 N 3-П &quot;По делу о проверке конституционности пункта 3 части 2 статьи 57 Жилищного кодекса Российской Федерации и части третьей статьи 17 Федерального закона &quot;О социальной защите инвалидов в Российской Федерации&quot; в связи с жалобой гражданки Г.&quot; {КонсультантПлюс}">
              <w:r>
                <w:rPr>
                  <w:sz w:val="20"/>
                  <w:color w:val="0000ff"/>
                </w:rPr>
                <w:t xml:space="preserve">N 3-П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гражданам, страдающим тяжелыми формами хронических заболеваний, указанных в предусмотренном </w:t>
      </w:r>
      <w:hyperlink w:history="0" w:anchor="P1092"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r>
          <w:rPr>
            <w:sz w:val="20"/>
            <w:color w:val="0000ff"/>
          </w:rPr>
          <w:t xml:space="preserve">пунктом 4 части 1 статьи 51</w:t>
        </w:r>
      </w:hyperlink>
      <w:r>
        <w:rPr>
          <w:sz w:val="20"/>
        </w:rPr>
        <w:t xml:space="preserve"> настоящего Кодекса </w:t>
      </w:r>
      <w:hyperlink w:history="0" r:id="rId710"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sz w:val="20"/>
            <w:color w:val="0000ff"/>
          </w:rPr>
          <w:t xml:space="preserve">перечне</w:t>
        </w:r>
      </w:hyperlink>
      <w:r>
        <w:rPr>
          <w:sz w:val="20"/>
        </w:rPr>
        <w:t xml:space="preserve">.</w:t>
      </w:r>
    </w:p>
    <w:p>
      <w:pPr>
        <w:pStyle w:val="0"/>
        <w:spacing w:before="200" w:lineRule="auto"/>
        <w:ind w:firstLine="540"/>
        <w:jc w:val="both"/>
      </w:pPr>
      <w:r>
        <w:rPr>
          <w:sz w:val="20"/>
        </w:rPr>
        <w:t xml:space="preserve">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pPr>
        <w:pStyle w:val="0"/>
        <w:spacing w:before="200" w:lineRule="auto"/>
        <w:ind w:firstLine="540"/>
        <w:jc w:val="both"/>
      </w:pPr>
      <w:r>
        <w:rPr>
          <w:sz w:val="20"/>
        </w:rPr>
        <w:t xml:space="preserve">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pPr>
        <w:pStyle w:val="0"/>
        <w:spacing w:before="200" w:lineRule="auto"/>
        <w:ind w:firstLine="540"/>
        <w:jc w:val="both"/>
      </w:pPr>
      <w:r>
        <w:rPr>
          <w:sz w:val="20"/>
        </w:rPr>
        <w:t xml:space="preserve">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pPr>
        <w:pStyle w:val="0"/>
        <w:jc w:val="both"/>
      </w:pPr>
      <w:r>
        <w:rPr>
          <w:sz w:val="20"/>
        </w:rPr>
        <w:t xml:space="preserve">(в ред. Федеральных законов от 17.12.2009 </w:t>
      </w:r>
      <w:hyperlink w:history="0" r:id="rId711"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sz w:val="20"/>
            <w:color w:val="0000ff"/>
          </w:rPr>
          <w:t xml:space="preserve">N 316-ФЗ</w:t>
        </w:r>
      </w:hyperlink>
      <w:r>
        <w:rPr>
          <w:sz w:val="20"/>
        </w:rPr>
        <w:t xml:space="preserve">, от 24.07.2023 </w:t>
      </w:r>
      <w:hyperlink w:history="0" r:id="rId712"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6. Комнаты по договорам социального найма могут предоставляться только в случае, предусмотренном </w:t>
      </w:r>
      <w:hyperlink w:history="0" w:anchor="P1185" w:tooltip="4. При отсутствии в коммунальной квартире граждан, указанных в частях 1 - 3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
        <w:r>
          <w:rPr>
            <w:sz w:val="20"/>
            <w:color w:val="0000ff"/>
          </w:rPr>
          <w:t xml:space="preserve">частью 4 статьи 59</w:t>
        </w:r>
      </w:hyperlink>
      <w:r>
        <w:rPr>
          <w:sz w:val="20"/>
        </w:rPr>
        <w:t xml:space="preserve"> настоящего Кодекса.</w:t>
      </w:r>
    </w:p>
    <w:p>
      <w:pPr>
        <w:pStyle w:val="0"/>
        <w:spacing w:before="200" w:lineRule="auto"/>
        <w:ind w:firstLine="540"/>
        <w:jc w:val="both"/>
      </w:pPr>
      <w:r>
        <w:rPr>
          <w:sz w:val="20"/>
        </w:rPr>
        <w:t xml:space="preserve">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bookmarkStart w:id="1170" w:name="P1170"/>
    <w:bookmarkEnd w:id="1170"/>
    <w:p>
      <w:pPr>
        <w:pStyle w:val="0"/>
        <w:spacing w:before="200" w:lineRule="auto"/>
        <w:ind w:firstLine="540"/>
        <w:jc w:val="both"/>
      </w:pPr>
      <w:r>
        <w:rPr>
          <w:sz w:val="20"/>
        </w:rPr>
        <w:t xml:space="preserve">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pPr>
        <w:pStyle w:val="0"/>
        <w:spacing w:before="200" w:lineRule="auto"/>
        <w:ind w:firstLine="540"/>
        <w:jc w:val="both"/>
      </w:pPr>
      <w:r>
        <w:rPr>
          <w:sz w:val="20"/>
        </w:rPr>
        <w:t xml:space="preserve">9. Порядок определения общей площади предоставляемого жилого помещения в случаях, указанных в </w:t>
      </w:r>
      <w:hyperlink w:history="0" w:anchor="P1170" w:tooltip="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
        <w:r>
          <w:rPr>
            <w:sz w:val="20"/>
            <w:color w:val="0000ff"/>
          </w:rPr>
          <w:t xml:space="preserve">части 8</w:t>
        </w:r>
      </w:hyperlink>
      <w:r>
        <w:rPr>
          <w:sz w:val="20"/>
        </w:rPr>
        <w:t xml:space="preserve"> настоящей статьи, устанавливается законодательством субъектов Российской Федерации.</w:t>
      </w:r>
    </w:p>
    <w:p>
      <w:pPr>
        <w:pStyle w:val="0"/>
        <w:ind w:firstLine="540"/>
        <w:jc w:val="both"/>
      </w:pPr>
      <w:r>
        <w:rPr>
          <w:sz w:val="20"/>
        </w:rPr>
      </w:r>
    </w:p>
    <w:bookmarkStart w:id="1173" w:name="P1173"/>
    <w:bookmarkEnd w:id="1173"/>
    <w:p>
      <w:pPr>
        <w:pStyle w:val="2"/>
        <w:outlineLvl w:val="2"/>
        <w:ind w:firstLine="540"/>
        <w:jc w:val="both"/>
      </w:pPr>
      <w:r>
        <w:rPr>
          <w:sz w:val="20"/>
        </w:rPr>
        <w:t xml:space="preserve">Статья 58. Учет законных интересов граждан при предоставлении жилых помещений по договорам социального найма</w:t>
      </w:r>
    </w:p>
    <w:p>
      <w:pPr>
        <w:pStyle w:val="0"/>
        <w:ind w:firstLine="540"/>
        <w:jc w:val="both"/>
      </w:pPr>
      <w:r>
        <w:rPr>
          <w:sz w:val="20"/>
        </w:rPr>
      </w:r>
    </w:p>
    <w:p>
      <w:pPr>
        <w:pStyle w:val="0"/>
        <w:ind w:firstLine="540"/>
        <w:jc w:val="both"/>
      </w:pPr>
      <w:r>
        <w:rPr>
          <w:sz w:val="20"/>
        </w:rPr>
        <w:t xml:space="preserve">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pPr>
        <w:pStyle w:val="0"/>
        <w:spacing w:before="200" w:lineRule="auto"/>
        <w:ind w:firstLine="540"/>
        <w:jc w:val="both"/>
      </w:pPr>
      <w:r>
        <w:rPr>
          <w:sz w:val="20"/>
        </w:rP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history="0" w:anchor="P1092"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r>
          <w:rPr>
            <w:sz w:val="20"/>
            <w:color w:val="0000ff"/>
          </w:rPr>
          <w:t xml:space="preserve">пунктом 4 части 1 статьи 51</w:t>
        </w:r>
      </w:hyperlink>
      <w:r>
        <w:rPr>
          <w:sz w:val="20"/>
        </w:rPr>
        <w:t xml:space="preserve"> настоящего Кодекса </w:t>
      </w:r>
      <w:hyperlink w:history="0" r:id="rId713"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sz w:val="20"/>
            <w:color w:val="0000ff"/>
          </w:rPr>
          <w:t xml:space="preserve">перечне</w:t>
        </w:r>
      </w:hyperlink>
      <w:r>
        <w:rPr>
          <w:sz w:val="20"/>
        </w:rPr>
        <w:t xml:space="preserve">.</w:t>
      </w:r>
    </w:p>
    <w:p>
      <w:pPr>
        <w:pStyle w:val="0"/>
        <w:ind w:firstLine="540"/>
        <w:jc w:val="both"/>
      </w:pPr>
      <w:r>
        <w:rPr>
          <w:sz w:val="20"/>
        </w:rPr>
      </w:r>
    </w:p>
    <w:bookmarkStart w:id="1178" w:name="P1178"/>
    <w:bookmarkEnd w:id="1178"/>
    <w:p>
      <w:pPr>
        <w:pStyle w:val="2"/>
        <w:outlineLvl w:val="2"/>
        <w:ind w:firstLine="540"/>
        <w:jc w:val="both"/>
      </w:pPr>
      <w:r>
        <w:rPr>
          <w:sz w:val="20"/>
        </w:rPr>
        <w:t xml:space="preserve">Статья 59. Предоставление освободившихся жилых помещений в коммунальной квартире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59 во взаимосвязи с другими нормами см. </w:t>
            </w:r>
            <w:hyperlink w:history="0" r:id="rId714"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анки Е.А. Александровой&quot; {КонсультантПлюс}">
              <w:r>
                <w:rPr>
                  <w:sz w:val="20"/>
                  <w:color w:val="0000ff"/>
                </w:rPr>
                <w:t xml:space="preserve">Постановление</w:t>
              </w:r>
            </w:hyperlink>
            <w:r>
              <w:rPr>
                <w:sz w:val="20"/>
                <w:color w:val="392c69"/>
              </w:rPr>
              <w:t xml:space="preserve"> КС РФ от 23.04.2024 N 20-П.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2" w:name="P1182"/>
    <w:bookmarkEnd w:id="1182"/>
    <w:p>
      <w:pPr>
        <w:pStyle w:val="0"/>
        <w:spacing w:before="260" w:lineRule="auto"/>
        <w:ind w:firstLine="540"/>
        <w:jc w:val="both"/>
      </w:pPr>
      <w:r>
        <w:rPr>
          <w:sz w:val="20"/>
        </w:rPr>
        <w:t xml:space="preserve">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bookmarkStart w:id="1183" w:name="P1183"/>
    <w:bookmarkEnd w:id="1183"/>
    <w:p>
      <w:pPr>
        <w:pStyle w:val="0"/>
        <w:spacing w:before="200" w:lineRule="auto"/>
        <w:ind w:firstLine="540"/>
        <w:jc w:val="both"/>
      </w:pPr>
      <w:r>
        <w:rPr>
          <w:sz w:val="20"/>
        </w:rPr>
        <w:t xml:space="preserve">2. При отсутствии в коммунальной квартире граждан, указанных в </w:t>
      </w:r>
      <w:hyperlink w:history="0" w:anchor="P1182"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w:r>
          <w:rPr>
            <w:sz w:val="20"/>
            <w:color w:val="0000ff"/>
          </w:rPr>
          <w:t xml:space="preserve">части 1</w:t>
        </w:r>
      </w:hyperlink>
      <w:r>
        <w:rPr>
          <w:sz w:val="20"/>
        </w:rP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bookmarkStart w:id="1184" w:name="P1184"/>
    <w:bookmarkEnd w:id="1184"/>
    <w:p>
      <w:pPr>
        <w:pStyle w:val="0"/>
        <w:spacing w:before="200" w:lineRule="auto"/>
        <w:ind w:firstLine="540"/>
        <w:jc w:val="both"/>
      </w:pPr>
      <w:r>
        <w:rPr>
          <w:sz w:val="20"/>
        </w:rPr>
        <w:t xml:space="preserve">3. При отсутствии в коммунальной квартире граждан, указанных в </w:t>
      </w:r>
      <w:hyperlink w:history="0" w:anchor="P1182"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w:r>
          <w:rPr>
            <w:sz w:val="20"/>
            <w:color w:val="0000ff"/>
          </w:rPr>
          <w:t xml:space="preserve">частях 1</w:t>
        </w:r>
      </w:hyperlink>
      <w:r>
        <w:rPr>
          <w:sz w:val="20"/>
        </w:rPr>
        <w:t xml:space="preserve"> и </w:t>
      </w:r>
      <w:hyperlink w:history="0" w:anchor="P1183" w:tooltip="2. При отсутствии в коммунальной квартире граждан, указанных в части 1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
        <w:r>
          <w:rPr>
            <w:sz w:val="20"/>
            <w:color w:val="0000ff"/>
          </w:rPr>
          <w:t xml:space="preserve">2</w:t>
        </w:r>
      </w:hyperlink>
      <w:r>
        <w:rPr>
          <w:sz w:val="20"/>
        </w:rP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bookmarkStart w:id="1185" w:name="P1185"/>
    <w:bookmarkEnd w:id="1185"/>
    <w:p>
      <w:pPr>
        <w:pStyle w:val="0"/>
        <w:spacing w:before="200" w:lineRule="auto"/>
        <w:ind w:firstLine="540"/>
        <w:jc w:val="both"/>
      </w:pPr>
      <w:r>
        <w:rPr>
          <w:sz w:val="20"/>
        </w:rPr>
        <w:t xml:space="preserve">4. При отсутствии в коммунальной квартире граждан, указанных в </w:t>
      </w:r>
      <w:hyperlink w:history="0" w:anchor="P1182"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w:r>
          <w:rPr>
            <w:sz w:val="20"/>
            <w:color w:val="0000ff"/>
          </w:rPr>
          <w:t xml:space="preserve">частях 1</w:t>
        </w:r>
      </w:hyperlink>
      <w:r>
        <w:rPr>
          <w:sz w:val="20"/>
        </w:rPr>
        <w:t xml:space="preserve"> - </w:t>
      </w:r>
      <w:hyperlink w:history="0" w:anchor="P1184" w:tooltip="3. При отсутствии в коммунальной квартире граждан, указанных в частях 1 и 2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
        <w:r>
          <w:rPr>
            <w:sz w:val="20"/>
            <w:color w:val="0000ff"/>
          </w:rPr>
          <w:t xml:space="preserve">3</w:t>
        </w:r>
      </w:hyperlink>
      <w:r>
        <w:rPr>
          <w:sz w:val="20"/>
        </w:rP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pPr>
        <w:pStyle w:val="0"/>
        <w:ind w:firstLine="540"/>
        <w:jc w:val="both"/>
      </w:pPr>
      <w:r>
        <w:rPr>
          <w:sz w:val="20"/>
        </w:rPr>
      </w:r>
    </w:p>
    <w:p>
      <w:pPr>
        <w:pStyle w:val="2"/>
        <w:outlineLvl w:val="1"/>
        <w:jc w:val="center"/>
      </w:pPr>
      <w:r>
        <w:rPr>
          <w:sz w:val="20"/>
        </w:rPr>
        <w:t xml:space="preserve">Глава 8. СОЦИАЛЬНЫЙ НАЕМ ЖИЛОГО ПОМЕЩЕНИЯ</w:t>
      </w:r>
    </w:p>
    <w:p>
      <w:pPr>
        <w:pStyle w:val="0"/>
        <w:jc w:val="center"/>
      </w:pPr>
      <w:r>
        <w:rPr>
          <w:sz w:val="20"/>
        </w:rPr>
      </w:r>
    </w:p>
    <w:p>
      <w:pPr>
        <w:pStyle w:val="2"/>
        <w:outlineLvl w:val="2"/>
        <w:ind w:firstLine="540"/>
        <w:jc w:val="both"/>
      </w:pPr>
      <w:r>
        <w:rPr>
          <w:sz w:val="20"/>
        </w:rPr>
        <w:t xml:space="preserve">Статья 60. Договор социального найма жилого помещения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60 во взаимосвязи с другими нормами см. </w:t>
            </w:r>
            <w:hyperlink w:history="0" r:id="rId715"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анки Е.А. Александровой&quot; {КонсультантПлюс}">
              <w:r>
                <w:rPr>
                  <w:sz w:val="20"/>
                  <w:color w:val="0000ff"/>
                </w:rPr>
                <w:t xml:space="preserve">Постановление</w:t>
              </w:r>
            </w:hyperlink>
            <w:r>
              <w:rPr>
                <w:sz w:val="20"/>
                <w:color w:val="392c69"/>
              </w:rPr>
              <w:t xml:space="preserve"> КС РФ от 23.04.2024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pPr>
        <w:pStyle w:val="0"/>
        <w:spacing w:before="200" w:lineRule="auto"/>
        <w:ind w:firstLine="540"/>
        <w:jc w:val="both"/>
      </w:pPr>
      <w:r>
        <w:rPr>
          <w:sz w:val="20"/>
        </w:rPr>
        <w:t xml:space="preserve">2. Договор социального найма жилого помещения заключается без установления срока его действия.</w:t>
      </w:r>
    </w:p>
    <w:p>
      <w:pPr>
        <w:pStyle w:val="0"/>
        <w:spacing w:before="200" w:lineRule="auto"/>
        <w:ind w:firstLine="540"/>
        <w:jc w:val="both"/>
      </w:pPr>
      <w:r>
        <w:rPr>
          <w:sz w:val="20"/>
        </w:rPr>
        <w:t xml:space="preserve">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pPr>
        <w:pStyle w:val="0"/>
        <w:ind w:firstLine="540"/>
        <w:jc w:val="both"/>
      </w:pPr>
      <w:r>
        <w:rPr>
          <w:sz w:val="20"/>
        </w:rPr>
      </w:r>
    </w:p>
    <w:p>
      <w:pPr>
        <w:pStyle w:val="2"/>
        <w:outlineLvl w:val="2"/>
        <w:ind w:firstLine="540"/>
        <w:jc w:val="both"/>
      </w:pPr>
      <w:r>
        <w:rPr>
          <w:sz w:val="20"/>
        </w:rPr>
        <w:t xml:space="preserve">Статья 61. Пользование жилым помещением по договору социального найма</w:t>
      </w:r>
    </w:p>
    <w:p>
      <w:pPr>
        <w:pStyle w:val="0"/>
        <w:ind w:firstLine="540"/>
        <w:jc w:val="both"/>
      </w:pPr>
      <w:r>
        <w:rPr>
          <w:sz w:val="20"/>
        </w:rPr>
      </w:r>
    </w:p>
    <w:p>
      <w:pPr>
        <w:pStyle w:val="0"/>
        <w:ind w:firstLine="540"/>
        <w:jc w:val="both"/>
      </w:pPr>
      <w:r>
        <w:rPr>
          <w:sz w:val="20"/>
        </w:rPr>
        <w:t xml:space="preserve">1. Пользование жилым помещением по договору социального найма осуществляется в соответствии с настоящим </w:t>
      </w:r>
      <w:hyperlink w:history="0" w:anchor="P376" w:tooltip="Статья 17. Назначение жилого помещения и пределы его использования. Пользование жилым помещением">
        <w:r>
          <w:rPr>
            <w:sz w:val="20"/>
            <w:color w:val="0000ff"/>
          </w:rPr>
          <w:t xml:space="preserve">Кодексом</w:t>
        </w:r>
      </w:hyperlink>
      <w:r>
        <w:rPr>
          <w:sz w:val="20"/>
        </w:rPr>
        <w:t xml:space="preserve">, договором социального найма данного жилого помещения.</w:t>
      </w:r>
    </w:p>
    <w:bookmarkStart w:id="1200" w:name="P1200"/>
    <w:bookmarkEnd w:id="1200"/>
    <w:p>
      <w:pPr>
        <w:pStyle w:val="0"/>
        <w:spacing w:before="200" w:lineRule="auto"/>
        <w:ind w:firstLine="540"/>
        <w:jc w:val="both"/>
      </w:pPr>
      <w:r>
        <w:rPr>
          <w:sz w:val="20"/>
        </w:rPr>
        <w:t xml:space="preserve">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pPr>
        <w:pStyle w:val="0"/>
        <w:ind w:firstLine="540"/>
        <w:jc w:val="both"/>
      </w:pPr>
      <w:r>
        <w:rPr>
          <w:sz w:val="20"/>
        </w:rPr>
      </w:r>
    </w:p>
    <w:p>
      <w:pPr>
        <w:pStyle w:val="2"/>
        <w:outlineLvl w:val="2"/>
        <w:ind w:firstLine="540"/>
        <w:jc w:val="both"/>
      </w:pPr>
      <w:r>
        <w:rPr>
          <w:sz w:val="20"/>
        </w:rPr>
        <w:t xml:space="preserve">Статья 62. Предмет договора социального найма жилого помещения</w:t>
      </w:r>
    </w:p>
    <w:p>
      <w:pPr>
        <w:pStyle w:val="0"/>
        <w:ind w:firstLine="540"/>
        <w:jc w:val="both"/>
      </w:pPr>
      <w:r>
        <w:rPr>
          <w:sz w:val="20"/>
        </w:rPr>
      </w:r>
    </w:p>
    <w:p>
      <w:pPr>
        <w:pStyle w:val="0"/>
        <w:ind w:firstLine="540"/>
        <w:jc w:val="both"/>
      </w:pPr>
      <w:r>
        <w:rPr>
          <w:sz w:val="20"/>
        </w:rPr>
        <w:t xml:space="preserve">1. Предметом договора социального найма жилого помещения должно быть жилое помещение (жилой дом, квартира, часть жилого дома или квартиры).</w:t>
      </w:r>
    </w:p>
    <w:p>
      <w:pPr>
        <w:pStyle w:val="0"/>
        <w:spacing w:before="200" w:lineRule="auto"/>
        <w:ind w:firstLine="540"/>
        <w:jc w:val="both"/>
      </w:pPr>
      <w:r>
        <w:rPr>
          <w:sz w:val="20"/>
        </w:rPr>
        <w:t xml:space="preserve">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pPr>
        <w:pStyle w:val="0"/>
        <w:ind w:firstLine="540"/>
        <w:jc w:val="both"/>
      </w:pPr>
      <w:r>
        <w:rPr>
          <w:sz w:val="20"/>
        </w:rPr>
      </w:r>
    </w:p>
    <w:p>
      <w:pPr>
        <w:pStyle w:val="2"/>
        <w:outlineLvl w:val="2"/>
        <w:ind w:firstLine="540"/>
        <w:jc w:val="both"/>
      </w:pPr>
      <w:r>
        <w:rPr>
          <w:sz w:val="20"/>
        </w:rPr>
        <w:t xml:space="preserve">Статья 63. Форма договора социального найма жилого помещения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63 во взаимосвязи с другими нормами см. </w:t>
            </w:r>
            <w:hyperlink w:history="0" r:id="rId716" w:tooltip="Постановление Конституционного Суда РФ от 23.04.2024 N 20-П &quot;По делу о проверке конституционности части 3 статьи 19, частей 1 и 2 статьи 57, части 1 статьи 59, части 1 статьи 60 и части 1 статьи 63 Жилищного кодекса Российской Федерации в связи с жалобой гражданки Е.А. Александровой&quot; {КонсультантПлюс}">
              <w:r>
                <w:rPr>
                  <w:sz w:val="20"/>
                  <w:color w:val="0000ff"/>
                </w:rPr>
                <w:t xml:space="preserve">Постановление</w:t>
              </w:r>
            </w:hyperlink>
            <w:r>
              <w:rPr>
                <w:sz w:val="20"/>
                <w:color w:val="392c69"/>
              </w:rPr>
              <w:t xml:space="preserve"> КС РФ от 23.04.2024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pPr>
        <w:pStyle w:val="0"/>
        <w:spacing w:before="200" w:lineRule="auto"/>
        <w:ind w:firstLine="540"/>
        <w:jc w:val="both"/>
      </w:pPr>
      <w:r>
        <w:rPr>
          <w:sz w:val="20"/>
        </w:rPr>
        <w:t xml:space="preserve">2. </w:t>
      </w:r>
      <w:hyperlink w:history="0" r:id="rId717" w:tooltip="Постановление Правительства РФ от 21.05.2005 N 315 &quot;Об утверждении Типового договора социального найма жилого помещения&quot; {КонсультантПлюс}">
        <w:r>
          <w:rPr>
            <w:sz w:val="20"/>
            <w:color w:val="0000ff"/>
          </w:rPr>
          <w:t xml:space="preserve">Типовой договор</w:t>
        </w:r>
      </w:hyperlink>
      <w:r>
        <w:rPr>
          <w:sz w:val="20"/>
        </w:rP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23.07.2008 </w:t>
      </w:r>
      <w:hyperlink w:history="0" r:id="rId7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27.07.2010 </w:t>
      </w:r>
      <w:hyperlink w:history="0" r:id="rId71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19.10.2023 </w:t>
      </w:r>
      <w:hyperlink w:history="0" r:id="rId720"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pPr>
        <w:pStyle w:val="0"/>
        <w:ind w:firstLine="540"/>
        <w:jc w:val="both"/>
      </w:pPr>
      <w:r>
        <w:rPr>
          <w:sz w:val="20"/>
        </w:rPr>
      </w:r>
    </w:p>
    <w:p>
      <w:pPr>
        <w:pStyle w:val="0"/>
        <w:ind w:firstLine="540"/>
        <w:jc w:val="both"/>
      </w:pPr>
      <w:r>
        <w:rPr>
          <w:sz w:val="20"/>
        </w:rPr>
        <w:t xml:space="preserve">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pPr>
        <w:pStyle w:val="0"/>
        <w:ind w:firstLine="540"/>
        <w:jc w:val="both"/>
      </w:pPr>
      <w:r>
        <w:rPr>
          <w:sz w:val="20"/>
        </w:rPr>
      </w:r>
    </w:p>
    <w:bookmarkStart w:id="1219" w:name="P1219"/>
    <w:bookmarkEnd w:id="1219"/>
    <w:p>
      <w:pPr>
        <w:pStyle w:val="2"/>
        <w:outlineLvl w:val="2"/>
        <w:ind w:firstLine="540"/>
        <w:jc w:val="both"/>
      </w:pPr>
      <w:r>
        <w:rPr>
          <w:sz w:val="20"/>
        </w:rPr>
        <w:t xml:space="preserve">Статья 65. Права и обязанности наймодателя жилого помещения по договору социального найма</w:t>
      </w:r>
    </w:p>
    <w:p>
      <w:pPr>
        <w:pStyle w:val="0"/>
        <w:ind w:firstLine="540"/>
        <w:jc w:val="both"/>
      </w:pPr>
      <w:r>
        <w:rPr>
          <w:sz w:val="20"/>
        </w:rPr>
      </w:r>
    </w:p>
    <w:p>
      <w:pPr>
        <w:pStyle w:val="0"/>
        <w:ind w:firstLine="540"/>
        <w:jc w:val="both"/>
      </w:pPr>
      <w:r>
        <w:rPr>
          <w:sz w:val="20"/>
        </w:rPr>
        <w:t xml:space="preserve">1. Наймодатель жилого помещения по договору социального найма имеет право требовать </w:t>
      </w:r>
      <w:r>
        <w:rPr>
          <w:sz w:val="20"/>
        </w:rPr>
        <w:t xml:space="preserve">своевременного</w:t>
      </w:r>
      <w:r>
        <w:rPr>
          <w:sz w:val="20"/>
        </w:rPr>
        <w:t xml:space="preserve"> внесения платы за жилое помещение и коммунальные услуги.</w:t>
      </w:r>
    </w:p>
    <w:bookmarkStart w:id="1222" w:name="P1222"/>
    <w:bookmarkEnd w:id="1222"/>
    <w:p>
      <w:pPr>
        <w:pStyle w:val="0"/>
        <w:spacing w:before="200" w:lineRule="auto"/>
        <w:ind w:firstLine="540"/>
        <w:jc w:val="both"/>
      </w:pPr>
      <w:r>
        <w:rPr>
          <w:sz w:val="20"/>
        </w:rPr>
        <w:t xml:space="preserve">2. Наймодатель жилого помещения по договору социального найма обязан:</w:t>
      </w:r>
    </w:p>
    <w:p>
      <w:pPr>
        <w:pStyle w:val="0"/>
        <w:spacing w:before="200" w:lineRule="auto"/>
        <w:ind w:firstLine="540"/>
        <w:jc w:val="both"/>
      </w:pPr>
      <w:r>
        <w:rPr>
          <w:sz w:val="20"/>
        </w:rPr>
        <w:t xml:space="preserve">1) передать нанимателю свободное от прав иных лиц жилое помещение;</w:t>
      </w:r>
    </w:p>
    <w:p>
      <w:pPr>
        <w:pStyle w:val="0"/>
        <w:spacing w:before="200" w:lineRule="auto"/>
        <w:ind w:firstLine="540"/>
        <w:jc w:val="both"/>
      </w:pPr>
      <w:r>
        <w:rPr>
          <w:sz w:val="20"/>
        </w:rPr>
        <w:t xml:space="preserve">2) принимать участие в </w:t>
      </w:r>
      <w:r>
        <w:rPr>
          <w:sz w:val="20"/>
        </w:rPr>
        <w:t xml:space="preserve">надлежащем</w:t>
      </w:r>
      <w:r>
        <w:rPr>
          <w:sz w:val="20"/>
        </w:rPr>
        <w:t xml:space="preserve"> содержании и в ремонте общего имущества в многоквартирном доме, в котором находится сданное внаем жилое помещение;</w:t>
      </w:r>
    </w:p>
    <w:p>
      <w:pPr>
        <w:pStyle w:val="0"/>
        <w:spacing w:before="200" w:lineRule="auto"/>
        <w:ind w:firstLine="540"/>
        <w:jc w:val="both"/>
      </w:pPr>
      <w:r>
        <w:rPr>
          <w:sz w:val="20"/>
        </w:rPr>
        <w:t xml:space="preserve">3) осуществлять капитальный ремонт жилого помещения;</w:t>
      </w:r>
    </w:p>
    <w:p>
      <w:pPr>
        <w:pStyle w:val="0"/>
        <w:spacing w:before="200" w:lineRule="auto"/>
        <w:ind w:firstLine="540"/>
        <w:jc w:val="both"/>
      </w:pPr>
      <w:r>
        <w:rPr>
          <w:sz w:val="20"/>
        </w:rPr>
        <w:t xml:space="preserve">4) обеспечивать предоставление нанимателю необходимых коммунальных услуг </w:t>
      </w:r>
      <w:hyperlink w:history="0" r:id="rId721"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надлежащего</w:t>
        </w:r>
      </w:hyperlink>
      <w:r>
        <w:rPr>
          <w:sz w:val="20"/>
        </w:rPr>
        <w:t xml:space="preserve"> качества.</w:t>
      </w:r>
    </w:p>
    <w:p>
      <w:pPr>
        <w:pStyle w:val="0"/>
        <w:spacing w:before="200" w:lineRule="auto"/>
        <w:ind w:firstLine="540"/>
        <w:jc w:val="both"/>
      </w:pPr>
      <w:r>
        <w:rPr>
          <w:sz w:val="20"/>
        </w:rPr>
        <w:t xml:space="preserve">3. Наймодатель жилого помещения по договору социального найма помимо указанных в </w:t>
      </w:r>
      <w:hyperlink w:history="0" w:anchor="P1222" w:tooltip="2. Наймодатель жилого помещения по договору социального найма обязан:">
        <w:r>
          <w:rPr>
            <w:sz w:val="20"/>
            <w:color w:val="0000ff"/>
          </w:rPr>
          <w:t xml:space="preserve">части 2</w:t>
        </w:r>
      </w:hyperlink>
      <w:r>
        <w:rPr>
          <w:sz w:val="20"/>
        </w:rP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pPr>
        <w:pStyle w:val="0"/>
        <w:ind w:firstLine="540"/>
        <w:jc w:val="both"/>
      </w:pPr>
      <w:r>
        <w:rPr>
          <w:sz w:val="20"/>
        </w:rPr>
      </w:r>
    </w:p>
    <w:bookmarkStart w:id="1229" w:name="P1229"/>
    <w:bookmarkEnd w:id="1229"/>
    <w:p>
      <w:pPr>
        <w:pStyle w:val="2"/>
        <w:outlineLvl w:val="2"/>
        <w:ind w:firstLine="540"/>
        <w:jc w:val="both"/>
      </w:pPr>
      <w:r>
        <w:rPr>
          <w:sz w:val="20"/>
        </w:rPr>
        <w:t xml:space="preserve">Статья 66. Ответственность наймодателя жилого помещения по договору социального найма</w:t>
      </w:r>
    </w:p>
    <w:p>
      <w:pPr>
        <w:pStyle w:val="0"/>
        <w:ind w:firstLine="540"/>
        <w:jc w:val="both"/>
      </w:pPr>
      <w:r>
        <w:rPr>
          <w:sz w:val="20"/>
        </w:rPr>
      </w:r>
    </w:p>
    <w:p>
      <w:pPr>
        <w:pStyle w:val="0"/>
        <w:ind w:firstLine="540"/>
        <w:jc w:val="both"/>
      </w:pPr>
      <w:r>
        <w:rPr>
          <w:sz w:val="20"/>
        </w:rPr>
        <w:t xml:space="preserve">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w:t>
      </w:r>
      <w:r>
        <w:rPr>
          <w:sz w:val="20"/>
        </w:rPr>
        <w:t xml:space="preserve">законодательством</w:t>
      </w:r>
      <w:r>
        <w:rPr>
          <w:sz w:val="20"/>
        </w:rPr>
        <w:t xml:space="preserve">.</w:t>
      </w:r>
    </w:p>
    <w:p>
      <w:pPr>
        <w:pStyle w:val="0"/>
        <w:spacing w:before="200" w:lineRule="auto"/>
        <w:ind w:firstLine="540"/>
        <w:jc w:val="both"/>
      </w:pPr>
      <w:r>
        <w:rPr>
          <w:sz w:val="20"/>
        </w:rP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history="0" w:anchor="P2986" w:tooltip="Раздел IX. ОРГАНИЗАЦИЯ ПРОВЕДЕНИЯ КАПИТАЛЬНОГО РЕМОНТА">
        <w:r>
          <w:rPr>
            <w:sz w:val="20"/>
            <w:color w:val="0000ff"/>
          </w:rPr>
          <w:t xml:space="preserve">ремонта</w:t>
        </w:r>
      </w:hyperlink>
      <w:r>
        <w:rPr>
          <w:sz w:val="20"/>
        </w:rP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pPr>
        <w:pStyle w:val="0"/>
        <w:ind w:firstLine="540"/>
        <w:jc w:val="both"/>
      </w:pPr>
      <w:r>
        <w:rPr>
          <w:sz w:val="20"/>
        </w:rPr>
      </w:r>
    </w:p>
    <w:p>
      <w:pPr>
        <w:pStyle w:val="2"/>
        <w:outlineLvl w:val="2"/>
        <w:ind w:firstLine="540"/>
        <w:jc w:val="both"/>
      </w:pPr>
      <w:r>
        <w:rPr>
          <w:sz w:val="20"/>
        </w:rPr>
        <w:t xml:space="preserve">Статья 67. Права и обязанности нанимателя жилого помещения по договору социального найма</w:t>
      </w:r>
    </w:p>
    <w:p>
      <w:pPr>
        <w:pStyle w:val="0"/>
        <w:ind w:firstLine="540"/>
        <w:jc w:val="both"/>
      </w:pPr>
      <w:r>
        <w:rPr>
          <w:sz w:val="20"/>
        </w:rPr>
      </w:r>
    </w:p>
    <w:bookmarkStart w:id="1236" w:name="P1236"/>
    <w:bookmarkEnd w:id="1236"/>
    <w:p>
      <w:pPr>
        <w:pStyle w:val="0"/>
        <w:ind w:firstLine="540"/>
        <w:jc w:val="both"/>
      </w:pPr>
      <w:r>
        <w:rPr>
          <w:sz w:val="20"/>
        </w:rPr>
        <w:t xml:space="preserve">1. Наниматель жилого помещения по договору социального найма имеет право в установленном порядке:</w:t>
      </w:r>
    </w:p>
    <w:bookmarkStart w:id="1237" w:name="P1237"/>
    <w:bookmarkEnd w:id="1237"/>
    <w:p>
      <w:pPr>
        <w:pStyle w:val="0"/>
        <w:spacing w:before="200" w:lineRule="auto"/>
        <w:ind w:firstLine="540"/>
        <w:jc w:val="both"/>
      </w:pPr>
      <w:r>
        <w:rPr>
          <w:sz w:val="20"/>
        </w:rPr>
        <w:t xml:space="preserve">1) вселять в занимаемое жилое помещение иных лиц;</w:t>
      </w:r>
    </w:p>
    <w:p>
      <w:pPr>
        <w:pStyle w:val="0"/>
        <w:spacing w:before="200" w:lineRule="auto"/>
        <w:ind w:firstLine="540"/>
        <w:jc w:val="both"/>
      </w:pPr>
      <w:r>
        <w:rPr>
          <w:sz w:val="20"/>
        </w:rPr>
        <w:t xml:space="preserve">2) сдавать жилое помещение в </w:t>
      </w:r>
      <w:r>
        <w:rPr>
          <w:sz w:val="20"/>
        </w:rPr>
        <w:t xml:space="preserve">поднаем</w:t>
      </w:r>
      <w:r>
        <w:rPr>
          <w:sz w:val="20"/>
        </w:rPr>
        <w:t xml:space="preserve">;</w:t>
      </w:r>
    </w:p>
    <w:bookmarkStart w:id="1239" w:name="P1239"/>
    <w:bookmarkEnd w:id="1239"/>
    <w:p>
      <w:pPr>
        <w:pStyle w:val="0"/>
        <w:spacing w:before="200" w:lineRule="auto"/>
        <w:ind w:firstLine="540"/>
        <w:jc w:val="both"/>
      </w:pPr>
      <w:r>
        <w:rPr>
          <w:sz w:val="20"/>
        </w:rPr>
        <w:t xml:space="preserve">3) разрешать проживание в жилом помещении временных жильцов;</w:t>
      </w:r>
    </w:p>
    <w:p>
      <w:pPr>
        <w:pStyle w:val="0"/>
        <w:spacing w:before="200" w:lineRule="auto"/>
        <w:ind w:firstLine="540"/>
        <w:jc w:val="both"/>
      </w:pPr>
      <w:r>
        <w:rPr>
          <w:sz w:val="20"/>
        </w:rPr>
        <w:t xml:space="preserve">4) </w:t>
      </w:r>
      <w:r>
        <w:rPr>
          <w:sz w:val="20"/>
        </w:rPr>
        <w:t xml:space="preserve">осуществлять</w:t>
      </w:r>
      <w:r>
        <w:rPr>
          <w:sz w:val="20"/>
        </w:rPr>
        <w:t xml:space="preserve"> обмен или замену занимаемого жилого помещения;</w:t>
      </w:r>
    </w:p>
    <w:bookmarkStart w:id="1241" w:name="P1241"/>
    <w:bookmarkEnd w:id="1241"/>
    <w:p>
      <w:pPr>
        <w:pStyle w:val="0"/>
        <w:spacing w:before="200" w:lineRule="auto"/>
        <w:ind w:firstLine="540"/>
        <w:jc w:val="both"/>
      </w:pPr>
      <w:r>
        <w:rPr>
          <w:sz w:val="20"/>
        </w:rPr>
        <w:t xml:space="preserve">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bookmarkStart w:id="1242" w:name="P1242"/>
    <w:bookmarkEnd w:id="1242"/>
    <w:p>
      <w:pPr>
        <w:pStyle w:val="0"/>
        <w:spacing w:before="200" w:lineRule="auto"/>
        <w:ind w:firstLine="540"/>
        <w:jc w:val="both"/>
      </w:pPr>
      <w:r>
        <w:rPr>
          <w:sz w:val="20"/>
        </w:rPr>
        <w:t xml:space="preserve">2. Наниматель жилого помещения по договору социального найма помимо указанных в </w:t>
      </w:r>
      <w:hyperlink w:history="0" w:anchor="P1236" w:tooltip="1. Наниматель жилого помещения по договору социального найма имеет право в установленном порядке:">
        <w:r>
          <w:rPr>
            <w:sz w:val="20"/>
            <w:color w:val="0000ff"/>
          </w:rPr>
          <w:t xml:space="preserve">части 1</w:t>
        </w:r>
      </w:hyperlink>
      <w:r>
        <w:rPr>
          <w:sz w:val="20"/>
        </w:rPr>
        <w:t xml:space="preserve"> настоящей статьи прав может иметь иные права, предусмотренные настоящим </w:t>
      </w:r>
      <w:r>
        <w:rPr>
          <w:sz w:val="20"/>
        </w:rPr>
        <w:t xml:space="preserve">Кодексом</w:t>
      </w:r>
      <w:r>
        <w:rPr>
          <w:sz w:val="20"/>
        </w:rPr>
        <w:t xml:space="preserve">, другими федеральными законами и договором социального найма.</w:t>
      </w:r>
    </w:p>
    <w:bookmarkStart w:id="1243" w:name="P1243"/>
    <w:bookmarkEnd w:id="1243"/>
    <w:p>
      <w:pPr>
        <w:pStyle w:val="0"/>
        <w:spacing w:before="200" w:lineRule="auto"/>
        <w:ind w:firstLine="540"/>
        <w:jc w:val="both"/>
      </w:pPr>
      <w:r>
        <w:rPr>
          <w:sz w:val="20"/>
        </w:rPr>
        <w:t xml:space="preserve">3. Наниматель жилого помещения по договору социального найма обязан:</w:t>
      </w:r>
    </w:p>
    <w:bookmarkStart w:id="1244" w:name="P1244"/>
    <w:bookmarkEnd w:id="1244"/>
    <w:p>
      <w:pPr>
        <w:pStyle w:val="0"/>
        <w:spacing w:before="200" w:lineRule="auto"/>
        <w:ind w:firstLine="540"/>
        <w:jc w:val="both"/>
      </w:pPr>
      <w:r>
        <w:rPr>
          <w:sz w:val="20"/>
        </w:rPr>
        <w:t xml:space="preserve">1) использовать жилое помещение по </w:t>
      </w:r>
      <w:hyperlink w:history="0" r:id="rId72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 и в пределах, которые установлены настоящим </w:t>
      </w:r>
      <w:hyperlink w:history="0" w:anchor="P376" w:tooltip="Статья 17. Назначение жилого помещения и пределы его использования. Пользование жилым помещением">
        <w:r>
          <w:rPr>
            <w:sz w:val="20"/>
            <w:color w:val="0000ff"/>
          </w:rPr>
          <w:t xml:space="preserve">Кодексом</w:t>
        </w:r>
      </w:hyperlink>
      <w:r>
        <w:rPr>
          <w:sz w:val="20"/>
        </w:rPr>
        <w:t xml:space="preserve">;</w:t>
      </w:r>
    </w:p>
    <w:p>
      <w:pPr>
        <w:pStyle w:val="0"/>
        <w:spacing w:before="200" w:lineRule="auto"/>
        <w:ind w:firstLine="540"/>
        <w:jc w:val="both"/>
      </w:pPr>
      <w:r>
        <w:rPr>
          <w:sz w:val="20"/>
        </w:rPr>
        <w:t xml:space="preserve">2) обеспечивать сохранность жилого помещения;</w:t>
      </w:r>
    </w:p>
    <w:bookmarkStart w:id="1246" w:name="P1246"/>
    <w:bookmarkEnd w:id="1246"/>
    <w:p>
      <w:pPr>
        <w:pStyle w:val="0"/>
        <w:spacing w:before="200" w:lineRule="auto"/>
        <w:ind w:firstLine="540"/>
        <w:jc w:val="both"/>
      </w:pPr>
      <w:r>
        <w:rPr>
          <w:sz w:val="20"/>
        </w:rPr>
        <w:t xml:space="preserve">3) поддерживать надлежащее состояние жилого помещения;</w:t>
      </w:r>
    </w:p>
    <w:p>
      <w:pPr>
        <w:pStyle w:val="0"/>
        <w:spacing w:before="200" w:lineRule="auto"/>
        <w:ind w:firstLine="540"/>
        <w:jc w:val="both"/>
      </w:pPr>
      <w:r>
        <w:rPr>
          <w:sz w:val="20"/>
        </w:rPr>
        <w:t xml:space="preserve">4) проводить текущий ремонт жилого помещения;</w:t>
      </w:r>
    </w:p>
    <w:bookmarkStart w:id="1248" w:name="P1248"/>
    <w:bookmarkEnd w:id="1248"/>
    <w:p>
      <w:pPr>
        <w:pStyle w:val="0"/>
        <w:spacing w:before="200" w:lineRule="auto"/>
        <w:ind w:firstLine="540"/>
        <w:jc w:val="both"/>
      </w:pPr>
      <w:r>
        <w:rPr>
          <w:sz w:val="20"/>
        </w:rPr>
        <w:t xml:space="preserve">5) </w:t>
      </w:r>
      <w:r>
        <w:rPr>
          <w:sz w:val="20"/>
        </w:rPr>
        <w:t xml:space="preserve">своевременно</w:t>
      </w:r>
      <w:r>
        <w:rPr>
          <w:sz w:val="20"/>
        </w:rPr>
        <w:t xml:space="preserve"> вносить плату за жилое помещение и коммунальные услуги;</w:t>
      </w:r>
    </w:p>
    <w:bookmarkStart w:id="1249" w:name="P1249"/>
    <w:bookmarkEnd w:id="1249"/>
    <w:p>
      <w:pPr>
        <w:pStyle w:val="0"/>
        <w:spacing w:before="200" w:lineRule="auto"/>
        <w:ind w:firstLine="540"/>
        <w:jc w:val="both"/>
      </w:pPr>
      <w:r>
        <w:rPr>
          <w:sz w:val="20"/>
        </w:rPr>
        <w:t xml:space="preserve">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bookmarkStart w:id="1250" w:name="P1250"/>
    <w:bookmarkEnd w:id="1250"/>
    <w:p>
      <w:pPr>
        <w:pStyle w:val="0"/>
        <w:spacing w:before="200" w:lineRule="auto"/>
        <w:ind w:firstLine="540"/>
        <w:jc w:val="both"/>
      </w:pPr>
      <w:r>
        <w:rPr>
          <w:sz w:val="20"/>
        </w:rPr>
        <w:t xml:space="preserve">4. Наниматель жилого помещения по договору социального найма помимо указанных в </w:t>
      </w:r>
      <w:hyperlink w:history="0" w:anchor="P1243" w:tooltip="3. Наниматель жилого помещения по договору социального найма обязан:">
        <w:r>
          <w:rPr>
            <w:sz w:val="20"/>
            <w:color w:val="0000ff"/>
          </w:rPr>
          <w:t xml:space="preserve">части 3</w:t>
        </w:r>
      </w:hyperlink>
      <w:r>
        <w:rPr>
          <w:sz w:val="20"/>
        </w:rP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pPr>
        <w:pStyle w:val="0"/>
        <w:ind w:firstLine="540"/>
        <w:jc w:val="both"/>
      </w:pPr>
      <w:r>
        <w:rPr>
          <w:sz w:val="20"/>
        </w:rPr>
      </w:r>
    </w:p>
    <w:bookmarkStart w:id="1252" w:name="P1252"/>
    <w:bookmarkEnd w:id="1252"/>
    <w:p>
      <w:pPr>
        <w:pStyle w:val="2"/>
        <w:outlineLvl w:val="2"/>
        <w:ind w:firstLine="540"/>
        <w:jc w:val="both"/>
      </w:pPr>
      <w:r>
        <w:rPr>
          <w:sz w:val="20"/>
        </w:rPr>
        <w:t xml:space="preserve">Статья 68. Ответственность нанимателя жилого помещения по договору социального найма</w:t>
      </w:r>
    </w:p>
    <w:p>
      <w:pPr>
        <w:pStyle w:val="0"/>
        <w:ind w:firstLine="540"/>
        <w:jc w:val="both"/>
      </w:pPr>
      <w:r>
        <w:rPr>
          <w:sz w:val="20"/>
        </w:rPr>
      </w:r>
    </w:p>
    <w:p>
      <w:pPr>
        <w:pStyle w:val="0"/>
        <w:ind w:firstLine="540"/>
        <w:jc w:val="both"/>
      </w:pPr>
      <w:r>
        <w:rPr>
          <w:sz w:val="20"/>
        </w:rPr>
        <w:t xml:space="preserve">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w:t>
      </w:r>
      <w:r>
        <w:rPr>
          <w:sz w:val="20"/>
        </w:rPr>
        <w:t xml:space="preserve">законодательством</w:t>
      </w:r>
      <w:r>
        <w:rPr>
          <w:sz w:val="20"/>
        </w:rPr>
        <w:t xml:space="preserve">.</w:t>
      </w:r>
    </w:p>
    <w:p>
      <w:pPr>
        <w:pStyle w:val="0"/>
        <w:ind w:firstLine="540"/>
        <w:jc w:val="both"/>
      </w:pPr>
      <w:r>
        <w:rPr>
          <w:sz w:val="20"/>
        </w:rPr>
      </w:r>
    </w:p>
    <w:bookmarkStart w:id="1256" w:name="P1256"/>
    <w:bookmarkEnd w:id="1256"/>
    <w:p>
      <w:pPr>
        <w:pStyle w:val="2"/>
        <w:outlineLvl w:val="2"/>
        <w:ind w:firstLine="540"/>
        <w:jc w:val="both"/>
      </w:pPr>
      <w:r>
        <w:rPr>
          <w:sz w:val="20"/>
        </w:rPr>
        <w:t xml:space="preserve">Статья 69. Права и обязанности членов семьи нанимателя жилого помещения по договору социального найма</w:t>
      </w:r>
    </w:p>
    <w:p>
      <w:pPr>
        <w:pStyle w:val="0"/>
        <w:ind w:firstLine="540"/>
        <w:jc w:val="both"/>
      </w:pPr>
      <w:r>
        <w:rPr>
          <w:sz w:val="20"/>
        </w:rPr>
      </w:r>
    </w:p>
    <w:p>
      <w:pPr>
        <w:pStyle w:val="0"/>
        <w:ind w:firstLine="540"/>
        <w:jc w:val="both"/>
      </w:pPr>
      <w:r>
        <w:rPr>
          <w:sz w:val="20"/>
        </w:rP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w:history="0" r:id="rId72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нетрудоспособные иждивенцы</w:t>
        </w:r>
      </w:hyperlink>
      <w:r>
        <w:rPr>
          <w:sz w:val="20"/>
        </w:rP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w:history="0" r:id="rId72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общее хозяйство</w:t>
        </w:r>
      </w:hyperlink>
      <w:r>
        <w:rPr>
          <w:sz w:val="20"/>
        </w:rPr>
        <w:t xml:space="preserve">. В исключительных случаях иные лица могут быть </w:t>
      </w:r>
      <w:hyperlink w:history="0" r:id="rId72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признаны</w:t>
        </w:r>
      </w:hyperlink>
      <w:r>
        <w:rPr>
          <w:sz w:val="20"/>
        </w:rPr>
        <w:t xml:space="preserve"> членами семьи нанимателя жилого помещения по договору социального найма в судебном порядке.</w:t>
      </w:r>
    </w:p>
    <w:bookmarkStart w:id="1259" w:name="P1259"/>
    <w:bookmarkEnd w:id="1259"/>
    <w:p>
      <w:pPr>
        <w:pStyle w:val="0"/>
        <w:spacing w:before="200" w:lineRule="auto"/>
        <w:ind w:firstLine="540"/>
        <w:jc w:val="both"/>
      </w:pPr>
      <w:r>
        <w:rPr>
          <w:sz w:val="20"/>
        </w:rPr>
        <w:t xml:space="preserve">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pPr>
        <w:pStyle w:val="0"/>
        <w:jc w:val="both"/>
      </w:pPr>
      <w:r>
        <w:rPr>
          <w:sz w:val="20"/>
        </w:rPr>
        <w:t xml:space="preserve">(в ред. Федерального </w:t>
      </w:r>
      <w:hyperlink w:history="0" r:id="rId726" w:tooltip="Федеральный закон от 24.04.2008 N 49-ФЗ &quot;О внесении изменений в отдельные законодательные акты Российской Федерации в связи с принятием Федерального закона &quot;Об опеке и попечительстве&quot; {КонсультантПлюс}">
        <w:r>
          <w:rPr>
            <w:sz w:val="20"/>
            <w:color w:val="0000ff"/>
          </w:rPr>
          <w:t xml:space="preserve">закона</w:t>
        </w:r>
      </w:hyperlink>
      <w:r>
        <w:rPr>
          <w:sz w:val="20"/>
        </w:rPr>
        <w:t xml:space="preserve"> от 24.04.2008 N 49-ФЗ)</w:t>
      </w:r>
    </w:p>
    <w:p>
      <w:pPr>
        <w:pStyle w:val="0"/>
        <w:spacing w:before="200" w:lineRule="auto"/>
        <w:ind w:firstLine="540"/>
        <w:jc w:val="both"/>
      </w:pPr>
      <w:r>
        <w:rPr>
          <w:sz w:val="20"/>
        </w:rPr>
        <w:t xml:space="preserve">3. Члены семьи нанимателя жилого помещения по договору социального найма должны быть указаны в договоре социального найма жилого помещения.</w:t>
      </w:r>
    </w:p>
    <w:bookmarkStart w:id="1262" w:name="P1262"/>
    <w:bookmarkEnd w:id="1262"/>
    <w:p>
      <w:pPr>
        <w:pStyle w:val="0"/>
        <w:spacing w:before="200" w:lineRule="auto"/>
        <w:ind w:firstLine="540"/>
        <w:jc w:val="both"/>
      </w:pPr>
      <w:r>
        <w:rPr>
          <w:sz w:val="20"/>
        </w:rPr>
        <w:t xml:space="preserve">4. Если гражданин </w:t>
      </w:r>
      <w:r>
        <w:rPr>
          <w:sz w:val="20"/>
        </w:rPr>
        <w:t xml:space="preserve">перестал</w:t>
      </w:r>
      <w:r>
        <w:rPr>
          <w:sz w:val="20"/>
        </w:rPr>
        <w:t xml:space="preserve">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r>
        <w:rPr>
          <w:sz w:val="20"/>
        </w:rPr>
        <w:t xml:space="preserve">самостоятельно</w:t>
      </w:r>
      <w:r>
        <w:rPr>
          <w:sz w:val="20"/>
        </w:rPr>
        <w:t xml:space="preserve"> отвечает по своим обязательствам, вытекающим из соответствующего договора социального найма.</w:t>
      </w:r>
    </w:p>
    <w:p>
      <w:pPr>
        <w:pStyle w:val="0"/>
        <w:ind w:firstLine="540"/>
        <w:jc w:val="both"/>
      </w:pPr>
      <w:r>
        <w:rPr>
          <w:sz w:val="20"/>
        </w:rPr>
      </w:r>
    </w:p>
    <w:bookmarkStart w:id="1264" w:name="P1264"/>
    <w:bookmarkEnd w:id="1264"/>
    <w:p>
      <w:pPr>
        <w:pStyle w:val="2"/>
        <w:outlineLvl w:val="2"/>
        <w:ind w:firstLine="540"/>
        <w:jc w:val="both"/>
      </w:pPr>
      <w:r>
        <w:rPr>
          <w:sz w:val="20"/>
        </w:rPr>
        <w:t xml:space="preserve">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pPr>
        <w:pStyle w:val="0"/>
        <w:ind w:firstLine="540"/>
        <w:jc w:val="both"/>
      </w:pPr>
      <w:r>
        <w:rPr>
          <w:sz w:val="20"/>
        </w:rPr>
      </w:r>
    </w:p>
    <w:bookmarkStart w:id="1266" w:name="P1266"/>
    <w:bookmarkEnd w:id="1266"/>
    <w:p>
      <w:pPr>
        <w:pStyle w:val="0"/>
        <w:ind w:firstLine="540"/>
        <w:jc w:val="both"/>
      </w:pPr>
      <w:r>
        <w:rPr>
          <w:sz w:val="20"/>
        </w:rPr>
        <w:t xml:space="preserve">1. Наниматель с </w:t>
      </w:r>
      <w:hyperlink w:history="0" r:id="rId727" w:tooltip="&quot;Обзор судебной практики Верховного Суда Российской Федерации N 3 (2025)&quot; (утв. Президиумом Верховного Суда РФ 08.10.2025) {КонсультантПлюс}">
        <w:r>
          <w:rPr>
            <w:sz w:val="20"/>
            <w:color w:val="0000ff"/>
          </w:rPr>
          <w:t xml:space="preserve">согласия</w:t>
        </w:r>
      </w:hyperlink>
      <w:r>
        <w:rPr>
          <w:sz w:val="20"/>
        </w:rP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pPr>
        <w:pStyle w:val="0"/>
        <w:spacing w:before="200" w:lineRule="auto"/>
        <w:ind w:firstLine="540"/>
        <w:jc w:val="both"/>
      </w:pPr>
      <w:r>
        <w:rPr>
          <w:sz w:val="20"/>
        </w:rPr>
        <w:t xml:space="preserve">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pPr>
        <w:pStyle w:val="0"/>
        <w:ind w:firstLine="540"/>
        <w:jc w:val="both"/>
      </w:pPr>
      <w:r>
        <w:rPr>
          <w:sz w:val="20"/>
        </w:rPr>
      </w:r>
    </w:p>
    <w:bookmarkStart w:id="1269" w:name="P1269"/>
    <w:bookmarkEnd w:id="1269"/>
    <w:p>
      <w:pPr>
        <w:pStyle w:val="2"/>
        <w:outlineLvl w:val="2"/>
        <w:ind w:firstLine="540"/>
        <w:jc w:val="both"/>
      </w:pPr>
      <w:r>
        <w:rPr>
          <w:sz w:val="20"/>
        </w:rPr>
        <w:t xml:space="preserve">Статья 71. Права и обязанности временно отсутствующих нанимателя жилого помещения по договору социального найма и членов его семьи</w:t>
      </w:r>
    </w:p>
    <w:p>
      <w:pPr>
        <w:pStyle w:val="0"/>
        <w:ind w:firstLine="540"/>
        <w:jc w:val="both"/>
      </w:pPr>
      <w:r>
        <w:rPr>
          <w:sz w:val="20"/>
        </w:rPr>
      </w:r>
    </w:p>
    <w:p>
      <w:pPr>
        <w:pStyle w:val="0"/>
        <w:ind w:firstLine="540"/>
        <w:jc w:val="both"/>
      </w:pPr>
      <w:r>
        <w:rPr>
          <w:sz w:val="20"/>
        </w:rPr>
        <w:t xml:space="preserve">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pPr>
        <w:pStyle w:val="0"/>
        <w:ind w:firstLine="540"/>
        <w:jc w:val="both"/>
      </w:pPr>
      <w:r>
        <w:rPr>
          <w:sz w:val="20"/>
        </w:rPr>
      </w:r>
    </w:p>
    <w:bookmarkStart w:id="1273" w:name="P1273"/>
    <w:bookmarkEnd w:id="1273"/>
    <w:p>
      <w:pPr>
        <w:pStyle w:val="2"/>
        <w:outlineLvl w:val="2"/>
        <w:ind w:firstLine="540"/>
        <w:jc w:val="both"/>
      </w:pPr>
      <w:r>
        <w:rPr>
          <w:sz w:val="20"/>
        </w:rPr>
        <w:t xml:space="preserve">Статья 72. Право на обмен жилыми помещениями, предоставленными по договорам социального найма</w:t>
      </w:r>
    </w:p>
    <w:p>
      <w:pPr>
        <w:pStyle w:val="0"/>
        <w:ind w:firstLine="540"/>
        <w:jc w:val="both"/>
      </w:pPr>
      <w:r>
        <w:rPr>
          <w:sz w:val="20"/>
        </w:rPr>
      </w:r>
    </w:p>
    <w:p>
      <w:pPr>
        <w:pStyle w:val="0"/>
        <w:ind w:firstLine="540"/>
        <w:jc w:val="both"/>
      </w:pPr>
      <w:r>
        <w:rPr>
          <w:sz w:val="20"/>
        </w:rPr>
        <w:t xml:space="preserve">1. Наниматель жилого помещения по договору социального найма с </w:t>
      </w:r>
      <w:hyperlink w:history="0" r:id="rId728"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согласия</w:t>
        </w:r>
      </w:hyperlink>
      <w:r>
        <w:rPr>
          <w:sz w:val="20"/>
        </w:rP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pPr>
        <w:pStyle w:val="0"/>
        <w:spacing w:before="200" w:lineRule="auto"/>
        <w:ind w:firstLine="540"/>
        <w:jc w:val="both"/>
      </w:pPr>
      <w:r>
        <w:rPr>
          <w:sz w:val="20"/>
        </w:rPr>
        <w:t xml:space="preserve">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pPr>
        <w:pStyle w:val="0"/>
        <w:spacing w:before="200" w:lineRule="auto"/>
        <w:ind w:firstLine="540"/>
        <w:jc w:val="both"/>
      </w:pPr>
      <w:r>
        <w:rPr>
          <w:sz w:val="20"/>
        </w:rP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w:history="0" r:id="rId72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внимания</w:t>
        </w:r>
      </w:hyperlink>
      <w:r>
        <w:rPr>
          <w:sz w:val="20"/>
        </w:rP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pPr>
        <w:pStyle w:val="0"/>
        <w:jc w:val="both"/>
      </w:pPr>
      <w:r>
        <w:rPr>
          <w:sz w:val="20"/>
        </w:rPr>
        <w:t xml:space="preserve">(в ред. Федерального </w:t>
      </w:r>
      <w:hyperlink w:history="0" r:id="rId730"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p>
      <w:pPr>
        <w:pStyle w:val="0"/>
        <w:spacing w:before="200" w:lineRule="auto"/>
        <w:ind w:firstLine="540"/>
        <w:jc w:val="both"/>
      </w:pPr>
      <w:r>
        <w:rPr>
          <w:sz w:val="20"/>
        </w:rPr>
        <w:t xml:space="preserve">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pPr>
        <w:pStyle w:val="0"/>
        <w:jc w:val="both"/>
      </w:pPr>
      <w:r>
        <w:rPr>
          <w:sz w:val="20"/>
        </w:rPr>
        <w:t xml:space="preserve">(в ред. Федерального </w:t>
      </w:r>
      <w:hyperlink w:history="0" r:id="rId73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history="0" w:anchor="P1266" w:tooltip="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
        <w:r>
          <w:rPr>
            <w:sz w:val="20"/>
            <w:color w:val="0000ff"/>
          </w:rPr>
          <w:t xml:space="preserve">части 1 статьи 70</w:t>
        </w:r>
      </w:hyperlink>
      <w:r>
        <w:rPr>
          <w:sz w:val="20"/>
        </w:rPr>
        <w:t xml:space="preserve"> настоящего Кодекса.</w:t>
      </w:r>
    </w:p>
    <w:p>
      <w:pPr>
        <w:pStyle w:val="0"/>
        <w:ind w:firstLine="540"/>
        <w:jc w:val="both"/>
      </w:pPr>
      <w:r>
        <w:rPr>
          <w:sz w:val="20"/>
        </w:rPr>
      </w:r>
    </w:p>
    <w:bookmarkStart w:id="1283" w:name="P1283"/>
    <w:bookmarkEnd w:id="1283"/>
    <w:p>
      <w:pPr>
        <w:pStyle w:val="2"/>
        <w:outlineLvl w:val="2"/>
        <w:ind w:firstLine="540"/>
        <w:jc w:val="both"/>
      </w:pPr>
      <w:r>
        <w:rPr>
          <w:sz w:val="20"/>
        </w:rPr>
        <w:t xml:space="preserve">Статья 73. Условия, при которых обмен жилыми помещениями между нанимателями данных помещений по договорам социального найма не допускается</w:t>
      </w:r>
    </w:p>
    <w:p>
      <w:pPr>
        <w:pStyle w:val="0"/>
        <w:ind w:firstLine="540"/>
        <w:jc w:val="both"/>
      </w:pPr>
      <w:r>
        <w:rPr>
          <w:sz w:val="20"/>
        </w:rPr>
      </w:r>
    </w:p>
    <w:p>
      <w:pPr>
        <w:pStyle w:val="0"/>
        <w:ind w:firstLine="540"/>
        <w:jc w:val="both"/>
      </w:pPr>
      <w:r>
        <w:rPr>
          <w:sz w:val="20"/>
        </w:rPr>
        <w:t xml:space="preserve">Обмен жилыми помещениями между нанимателями данных помещений по договорам социального найма не допускается в случае, если:</w:t>
      </w:r>
    </w:p>
    <w:p>
      <w:pPr>
        <w:pStyle w:val="0"/>
        <w:spacing w:before="200" w:lineRule="auto"/>
        <w:ind w:firstLine="540"/>
        <w:jc w:val="both"/>
      </w:pPr>
      <w:r>
        <w:rPr>
          <w:sz w:val="20"/>
        </w:rPr>
        <w:t xml:space="preserve">1) к нанимателю обмениваемого жилого помещения предъявлен иск о расторжении или об изменении договора социального найма жилого помещения;</w:t>
      </w:r>
    </w:p>
    <w:p>
      <w:pPr>
        <w:pStyle w:val="0"/>
        <w:spacing w:before="200" w:lineRule="auto"/>
        <w:ind w:firstLine="540"/>
        <w:jc w:val="both"/>
      </w:pPr>
      <w:r>
        <w:rPr>
          <w:sz w:val="20"/>
        </w:rPr>
        <w:t xml:space="preserve">2) право пользования обмениваемым жилым помещением оспаривается в судебном порядке;</w:t>
      </w:r>
    </w:p>
    <w:p>
      <w:pPr>
        <w:pStyle w:val="0"/>
        <w:spacing w:before="200" w:lineRule="auto"/>
        <w:ind w:firstLine="540"/>
        <w:jc w:val="both"/>
      </w:pPr>
      <w:r>
        <w:rPr>
          <w:sz w:val="20"/>
        </w:rPr>
        <w:t xml:space="preserve">3) обмениваемое жилое помещение признано в установленном </w:t>
      </w:r>
      <w:hyperlink w:history="0" r:id="rId732"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непригодным для проживания;</w:t>
      </w:r>
    </w:p>
    <w:p>
      <w:pPr>
        <w:pStyle w:val="0"/>
        <w:spacing w:before="200" w:lineRule="auto"/>
        <w:ind w:firstLine="540"/>
        <w:jc w:val="both"/>
      </w:pPr>
      <w:r>
        <w:rPr>
          <w:sz w:val="20"/>
        </w:rPr>
        <w:t xml:space="preserve">4) принято решение о сносе соответствующего дома или его переоборудовании для использования в других целях;</w:t>
      </w:r>
    </w:p>
    <w:p>
      <w:pPr>
        <w:pStyle w:val="0"/>
        <w:spacing w:before="200" w:lineRule="auto"/>
        <w:ind w:firstLine="540"/>
        <w:jc w:val="both"/>
      </w:pPr>
      <w:r>
        <w:rPr>
          <w:sz w:val="20"/>
        </w:rPr>
        <w:t xml:space="preserve">5) принято решение о капитальном ремонте соответствующего дома с переустройством и (или) перепланировкой жилых помещений в этом доме;</w:t>
      </w:r>
    </w:p>
    <w:p>
      <w:pPr>
        <w:pStyle w:val="0"/>
        <w:spacing w:before="200" w:lineRule="auto"/>
        <w:ind w:firstLine="540"/>
        <w:jc w:val="both"/>
      </w:pPr>
      <w:r>
        <w:rPr>
          <w:sz w:val="20"/>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history="0" w:anchor="P1092"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r>
          <w:rPr>
            <w:sz w:val="20"/>
            <w:color w:val="0000ff"/>
          </w:rPr>
          <w:t xml:space="preserve">пунктом 4 части 1 статьи 51</w:t>
        </w:r>
      </w:hyperlink>
      <w:r>
        <w:rPr>
          <w:sz w:val="20"/>
        </w:rPr>
        <w:t xml:space="preserve"> настоящего Кодекса перечне.</w:t>
      </w:r>
    </w:p>
    <w:p>
      <w:pPr>
        <w:pStyle w:val="0"/>
        <w:ind w:firstLine="540"/>
        <w:jc w:val="both"/>
      </w:pPr>
      <w:r>
        <w:rPr>
          <w:sz w:val="20"/>
        </w:rPr>
      </w:r>
    </w:p>
    <w:p>
      <w:pPr>
        <w:pStyle w:val="2"/>
        <w:outlineLvl w:val="2"/>
        <w:ind w:firstLine="540"/>
        <w:jc w:val="both"/>
      </w:pPr>
      <w:r>
        <w:rPr>
          <w:sz w:val="20"/>
        </w:rPr>
        <w:t xml:space="preserve">Статья 74. Оформление обмена жилыми помещениями между нанимателями данных помещений по договорам социального найма</w:t>
      </w:r>
    </w:p>
    <w:p>
      <w:pPr>
        <w:pStyle w:val="0"/>
        <w:ind w:firstLine="540"/>
        <w:jc w:val="both"/>
      </w:pPr>
      <w:r>
        <w:rPr>
          <w:sz w:val="20"/>
        </w:rPr>
      </w:r>
    </w:p>
    <w:p>
      <w:pPr>
        <w:pStyle w:val="0"/>
        <w:ind w:firstLine="540"/>
        <w:jc w:val="both"/>
      </w:pPr>
      <w:r>
        <w:rPr>
          <w:sz w:val="20"/>
        </w:rPr>
        <w:t xml:space="preserve">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pPr>
        <w:pStyle w:val="0"/>
        <w:spacing w:before="200" w:lineRule="auto"/>
        <w:ind w:firstLine="540"/>
        <w:jc w:val="both"/>
      </w:pPr>
      <w:r>
        <w:rPr>
          <w:sz w:val="20"/>
        </w:rPr>
        <w:t xml:space="preserve">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pPr>
        <w:pStyle w:val="0"/>
        <w:spacing w:before="200" w:lineRule="auto"/>
        <w:ind w:firstLine="540"/>
        <w:jc w:val="both"/>
      </w:pPr>
      <w:r>
        <w:rPr>
          <w:sz w:val="20"/>
        </w:rPr>
        <w:t xml:space="preserve">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pPr>
        <w:pStyle w:val="0"/>
        <w:spacing w:before="200" w:lineRule="auto"/>
        <w:ind w:firstLine="540"/>
        <w:jc w:val="both"/>
      </w:pPr>
      <w:r>
        <w:rPr>
          <w:sz w:val="20"/>
        </w:rPr>
        <w:t xml:space="preserve">4. Отказ наймодателя в даче согласия на обмен жилыми помещениями допускается только в случаях, предусмотренных </w:t>
      </w:r>
      <w:hyperlink w:history="0" w:anchor="P1283" w:tooltip="Статья 73. Условия, при которых обмен жилыми помещениями между нанимателями данных помещений по договорам социального найма не допускается">
        <w:r>
          <w:rPr>
            <w:sz w:val="20"/>
            <w:color w:val="0000ff"/>
          </w:rPr>
          <w:t xml:space="preserve">статьей 73</w:t>
        </w:r>
      </w:hyperlink>
      <w:r>
        <w:rPr>
          <w:sz w:val="20"/>
        </w:rPr>
        <w:t xml:space="preserve"> настоящего Кодекса. Отказ наймодателя в даче согласия на обмен может быть обжалован в судебном порядке.</w:t>
      </w:r>
    </w:p>
    <w:p>
      <w:pPr>
        <w:pStyle w:val="0"/>
        <w:spacing w:before="200" w:lineRule="auto"/>
        <w:ind w:firstLine="540"/>
        <w:jc w:val="both"/>
      </w:pPr>
      <w:r>
        <w:rPr>
          <w:sz w:val="20"/>
        </w:rPr>
        <w:t xml:space="preserve">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pPr>
        <w:pStyle w:val="0"/>
        <w:ind w:firstLine="540"/>
        <w:jc w:val="both"/>
      </w:pPr>
      <w:r>
        <w:rPr>
          <w:sz w:val="20"/>
        </w:rPr>
      </w:r>
    </w:p>
    <w:p>
      <w:pPr>
        <w:pStyle w:val="2"/>
        <w:outlineLvl w:val="2"/>
        <w:ind w:firstLine="540"/>
        <w:jc w:val="both"/>
      </w:pPr>
      <w:r>
        <w:rPr>
          <w:sz w:val="20"/>
        </w:rPr>
        <w:t xml:space="preserve">Статья 75. Признание обмена жилыми помещениями, предоставленными по договорам социального найма, недействительным</w:t>
      </w:r>
    </w:p>
    <w:p>
      <w:pPr>
        <w:pStyle w:val="0"/>
        <w:ind w:firstLine="540"/>
        <w:jc w:val="both"/>
      </w:pPr>
      <w:r>
        <w:rPr>
          <w:sz w:val="20"/>
        </w:rPr>
      </w:r>
    </w:p>
    <w:p>
      <w:pPr>
        <w:pStyle w:val="0"/>
        <w:ind w:firstLine="540"/>
        <w:jc w:val="both"/>
      </w:pPr>
      <w:r>
        <w:rPr>
          <w:sz w:val="20"/>
        </w:rP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w:history="0" r:id="rId73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pPr>
        <w:pStyle w:val="0"/>
        <w:spacing w:before="200" w:lineRule="auto"/>
        <w:ind w:firstLine="540"/>
        <w:jc w:val="both"/>
      </w:pPr>
      <w:r>
        <w:rPr>
          <w:sz w:val="20"/>
        </w:rPr>
        <w:t xml:space="preserve">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pPr>
        <w:pStyle w:val="0"/>
        <w:spacing w:before="200" w:lineRule="auto"/>
        <w:ind w:firstLine="540"/>
        <w:jc w:val="both"/>
      </w:pPr>
      <w:r>
        <w:rPr>
          <w:sz w:val="20"/>
        </w:rPr>
        <w:t xml:space="preserve">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pPr>
        <w:pStyle w:val="0"/>
        <w:ind w:firstLine="540"/>
        <w:jc w:val="both"/>
      </w:pPr>
      <w:r>
        <w:rPr>
          <w:sz w:val="20"/>
        </w:rPr>
      </w:r>
    </w:p>
    <w:bookmarkStart w:id="1307" w:name="P1307"/>
    <w:bookmarkEnd w:id="1307"/>
    <w:p>
      <w:pPr>
        <w:pStyle w:val="2"/>
        <w:outlineLvl w:val="2"/>
        <w:ind w:firstLine="540"/>
        <w:jc w:val="both"/>
      </w:pPr>
      <w:r>
        <w:rPr>
          <w:sz w:val="20"/>
        </w:rPr>
        <w:t xml:space="preserve">Статья 76. Поднаем жилого помещения, предоставленного по договору социального найма</w:t>
      </w:r>
    </w:p>
    <w:p>
      <w:pPr>
        <w:pStyle w:val="0"/>
        <w:ind w:firstLine="540"/>
        <w:jc w:val="both"/>
      </w:pPr>
      <w:r>
        <w:rPr>
          <w:sz w:val="20"/>
        </w:rPr>
      </w:r>
    </w:p>
    <w:p>
      <w:pPr>
        <w:pStyle w:val="0"/>
        <w:ind w:firstLine="540"/>
        <w:jc w:val="both"/>
      </w:pPr>
      <w:r>
        <w:rPr>
          <w:sz w:val="20"/>
        </w:rPr>
        <w:t xml:space="preserve">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pPr>
        <w:pStyle w:val="0"/>
        <w:spacing w:before="200" w:lineRule="auto"/>
        <w:ind w:firstLine="540"/>
        <w:jc w:val="both"/>
      </w:pPr>
      <w:r>
        <w:rPr>
          <w:sz w:val="20"/>
        </w:rPr>
        <w:t xml:space="preserve">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pPr>
        <w:pStyle w:val="0"/>
        <w:spacing w:before="200" w:lineRule="auto"/>
        <w:ind w:firstLine="540"/>
        <w:jc w:val="both"/>
      </w:pPr>
      <w:r>
        <w:rPr>
          <w:sz w:val="20"/>
        </w:rPr>
        <w:t xml:space="preserve">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pPr>
        <w:pStyle w:val="0"/>
        <w:spacing w:before="200" w:lineRule="auto"/>
        <w:ind w:firstLine="540"/>
        <w:jc w:val="both"/>
      </w:pPr>
      <w:r>
        <w:rPr>
          <w:sz w:val="20"/>
        </w:rP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history="0" w:anchor="P1092"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r>
          <w:rPr>
            <w:sz w:val="20"/>
            <w:color w:val="0000ff"/>
          </w:rPr>
          <w:t xml:space="preserve">пунктом 4 части 1 статьи 51</w:t>
        </w:r>
      </w:hyperlink>
      <w:r>
        <w:rPr>
          <w:sz w:val="20"/>
        </w:rPr>
        <w:t xml:space="preserve"> настоящего Кодекса </w:t>
      </w:r>
      <w:hyperlink w:history="0" r:id="rId734" w:tooltip="Приказ Минздрава России от 29.11.2012 N 987н &quot;Об утверждении перечня тяжелых форм хронических заболеваний, при которых невозможно совместное проживание граждан в одной квартире&quot; (Зарегистрировано в Минюсте России 18.02.2013 N 27154) {КонсультантПлюс}">
        <w:r>
          <w:rPr>
            <w:sz w:val="20"/>
            <w:color w:val="0000ff"/>
          </w:rPr>
          <w:t xml:space="preserve">перечне</w:t>
        </w:r>
      </w:hyperlink>
      <w:r>
        <w:rPr>
          <w:sz w:val="20"/>
        </w:rPr>
        <w:t xml:space="preserve">, а также в других предусмотренных федеральными </w:t>
      </w:r>
      <w:hyperlink w:history="0" r:id="rId735" w:tooltip="&quot;Гражданский кодекс Российской Федерации (часть вторая)&quot; от 26.01.1996 N 14-ФЗ (ред. от 24.06.2025, с изм. от 16.12.2025) {КонсультантПлюс}">
        <w:r>
          <w:rPr>
            <w:sz w:val="20"/>
            <w:color w:val="0000ff"/>
          </w:rPr>
          <w:t xml:space="preserve">законами</w:t>
        </w:r>
      </w:hyperlink>
      <w:r>
        <w:rPr>
          <w:sz w:val="20"/>
        </w:rPr>
        <w:t xml:space="preserve"> случаях.</w:t>
      </w:r>
    </w:p>
    <w:p>
      <w:pPr>
        <w:pStyle w:val="0"/>
        <w:ind w:firstLine="540"/>
        <w:jc w:val="both"/>
      </w:pPr>
      <w:r>
        <w:rPr>
          <w:sz w:val="20"/>
        </w:rPr>
      </w:r>
    </w:p>
    <w:p>
      <w:pPr>
        <w:pStyle w:val="2"/>
        <w:outlineLvl w:val="2"/>
        <w:ind w:firstLine="540"/>
        <w:jc w:val="both"/>
      </w:pPr>
      <w:r>
        <w:rPr>
          <w:sz w:val="20"/>
        </w:rPr>
        <w:t xml:space="preserve">Статья 77. Договор поднайма жилого помещения, предоставленного по договору социального найма</w:t>
      </w:r>
    </w:p>
    <w:p>
      <w:pPr>
        <w:pStyle w:val="0"/>
        <w:ind w:firstLine="540"/>
        <w:jc w:val="both"/>
      </w:pPr>
      <w:r>
        <w:rPr>
          <w:sz w:val="20"/>
        </w:rPr>
      </w:r>
    </w:p>
    <w:p>
      <w:pPr>
        <w:pStyle w:val="0"/>
        <w:ind w:firstLine="540"/>
        <w:jc w:val="both"/>
      </w:pPr>
      <w:r>
        <w:rPr>
          <w:sz w:val="20"/>
        </w:rPr>
        <w:t xml:space="preserve">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pPr>
        <w:pStyle w:val="0"/>
        <w:spacing w:before="200" w:lineRule="auto"/>
        <w:ind w:firstLine="540"/>
        <w:jc w:val="both"/>
      </w:pPr>
      <w:r>
        <w:rPr>
          <w:sz w:val="20"/>
        </w:rPr>
        <w:t xml:space="preserve">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pPr>
        <w:pStyle w:val="0"/>
        <w:spacing w:before="200" w:lineRule="auto"/>
        <w:ind w:firstLine="540"/>
        <w:jc w:val="both"/>
      </w:pPr>
      <w:r>
        <w:rPr>
          <w:sz w:val="20"/>
        </w:rPr>
        <w:t xml:space="preserve">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pPr>
        <w:pStyle w:val="0"/>
        <w:spacing w:before="200" w:lineRule="auto"/>
        <w:ind w:firstLine="540"/>
        <w:jc w:val="both"/>
      </w:pPr>
      <w:r>
        <w:rPr>
          <w:sz w:val="20"/>
        </w:rPr>
        <w:t xml:space="preserve">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pPr>
        <w:pStyle w:val="0"/>
        <w:ind w:firstLine="540"/>
        <w:jc w:val="both"/>
      </w:pPr>
      <w:r>
        <w:rPr>
          <w:sz w:val="20"/>
        </w:rPr>
      </w:r>
    </w:p>
    <w:p>
      <w:pPr>
        <w:pStyle w:val="2"/>
        <w:outlineLvl w:val="2"/>
        <w:ind w:firstLine="540"/>
        <w:jc w:val="both"/>
      </w:pPr>
      <w:r>
        <w:rPr>
          <w:sz w:val="20"/>
        </w:rPr>
        <w:t xml:space="preserve">Статья 78. Плата за поднаем жилого помещения, предоставленного по договору социального найма</w:t>
      </w:r>
    </w:p>
    <w:p>
      <w:pPr>
        <w:pStyle w:val="0"/>
        <w:ind w:firstLine="540"/>
        <w:jc w:val="both"/>
      </w:pPr>
      <w:r>
        <w:rPr>
          <w:sz w:val="20"/>
        </w:rPr>
      </w:r>
    </w:p>
    <w:p>
      <w:pPr>
        <w:pStyle w:val="0"/>
        <w:ind w:firstLine="540"/>
        <w:jc w:val="both"/>
      </w:pPr>
      <w:r>
        <w:rPr>
          <w:sz w:val="20"/>
        </w:rPr>
        <w:t xml:space="preserve">1. Договор поднайма жилого помещения, предоставленного по договору социального найма, является возмездным.</w:t>
      </w:r>
    </w:p>
    <w:p>
      <w:pPr>
        <w:pStyle w:val="0"/>
        <w:spacing w:before="200" w:lineRule="auto"/>
        <w:ind w:firstLine="540"/>
        <w:jc w:val="both"/>
      </w:pPr>
      <w:r>
        <w:rPr>
          <w:sz w:val="20"/>
        </w:rPr>
        <w:t xml:space="preserve">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pPr>
        <w:pStyle w:val="0"/>
        <w:ind w:firstLine="540"/>
        <w:jc w:val="both"/>
      </w:pPr>
      <w:r>
        <w:rPr>
          <w:sz w:val="20"/>
        </w:rPr>
      </w:r>
    </w:p>
    <w:bookmarkStart w:id="1326" w:name="P1326"/>
    <w:bookmarkEnd w:id="1326"/>
    <w:p>
      <w:pPr>
        <w:pStyle w:val="2"/>
        <w:outlineLvl w:val="2"/>
        <w:ind w:firstLine="540"/>
        <w:jc w:val="both"/>
      </w:pPr>
      <w:r>
        <w:rPr>
          <w:sz w:val="20"/>
        </w:rPr>
        <w:t xml:space="preserve">Статья 79. Прекращение и расторжение договора поднайма жилого помещения, предоставленного по договору социального найма</w:t>
      </w:r>
    </w:p>
    <w:p>
      <w:pPr>
        <w:pStyle w:val="0"/>
        <w:ind w:firstLine="540"/>
        <w:jc w:val="both"/>
      </w:pPr>
      <w:r>
        <w:rPr>
          <w:sz w:val="20"/>
        </w:rPr>
      </w:r>
    </w:p>
    <w:p>
      <w:pPr>
        <w:pStyle w:val="0"/>
        <w:ind w:firstLine="540"/>
        <w:jc w:val="both"/>
      </w:pPr>
      <w:r>
        <w:rPr>
          <w:sz w:val="20"/>
        </w:rPr>
        <w:t xml:space="preserve">1. Договор поднайма жилого помещения, предоставленного по договору социального найма, прекращается по истечении срока, на который он был заключен.</w:t>
      </w:r>
    </w:p>
    <w:p>
      <w:pPr>
        <w:pStyle w:val="0"/>
        <w:spacing w:before="200" w:lineRule="auto"/>
        <w:ind w:firstLine="540"/>
        <w:jc w:val="both"/>
      </w:pPr>
      <w:r>
        <w:rPr>
          <w:sz w:val="20"/>
        </w:rPr>
        <w:t xml:space="preserve">2. При прекращении договора социального найма жилого помещения прекращается договор поднайма такого жилого помещения.</w:t>
      </w:r>
    </w:p>
    <w:p>
      <w:pPr>
        <w:pStyle w:val="0"/>
        <w:spacing w:before="200" w:lineRule="auto"/>
        <w:ind w:firstLine="540"/>
        <w:jc w:val="both"/>
      </w:pPr>
      <w:r>
        <w:rPr>
          <w:sz w:val="20"/>
        </w:rPr>
        <w:t xml:space="preserve">3. Договор поднайма жилого помещения, предоставленного по договору социального найма, может быть расторгнут:</w:t>
      </w:r>
    </w:p>
    <w:p>
      <w:pPr>
        <w:pStyle w:val="0"/>
        <w:spacing w:before="200" w:lineRule="auto"/>
        <w:ind w:firstLine="540"/>
        <w:jc w:val="both"/>
      </w:pPr>
      <w:r>
        <w:rPr>
          <w:sz w:val="20"/>
        </w:rPr>
        <w:t xml:space="preserve">1) по соглашению сторон;</w:t>
      </w:r>
    </w:p>
    <w:p>
      <w:pPr>
        <w:pStyle w:val="0"/>
        <w:spacing w:before="200" w:lineRule="auto"/>
        <w:ind w:firstLine="540"/>
        <w:jc w:val="both"/>
      </w:pPr>
      <w:r>
        <w:rPr>
          <w:sz w:val="20"/>
        </w:rPr>
        <w:t xml:space="preserve">2) при невыполнении поднанимателем условий договора поднайма жилого помещения.</w:t>
      </w:r>
    </w:p>
    <w:p>
      <w:pPr>
        <w:pStyle w:val="0"/>
        <w:spacing w:before="200" w:lineRule="auto"/>
        <w:ind w:firstLine="540"/>
        <w:jc w:val="both"/>
      </w:pPr>
      <w:r>
        <w:rPr>
          <w:sz w:val="20"/>
        </w:rPr>
        <w:t xml:space="preserve">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pPr>
        <w:pStyle w:val="0"/>
        <w:spacing w:before="200" w:lineRule="auto"/>
        <w:ind w:firstLine="540"/>
        <w:jc w:val="both"/>
      </w:pPr>
      <w:r>
        <w:rPr>
          <w:sz w:val="20"/>
        </w:rPr>
        <w:t xml:space="preserve">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pPr>
        <w:pStyle w:val="0"/>
        <w:spacing w:before="200" w:lineRule="auto"/>
        <w:ind w:firstLine="540"/>
        <w:jc w:val="both"/>
      </w:pPr>
      <w:r>
        <w:rPr>
          <w:sz w:val="20"/>
        </w:rPr>
        <w:t xml:space="preserve">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pPr>
        <w:pStyle w:val="0"/>
        <w:ind w:firstLine="540"/>
        <w:jc w:val="both"/>
      </w:pPr>
      <w:r>
        <w:rPr>
          <w:sz w:val="20"/>
        </w:rPr>
      </w:r>
    </w:p>
    <w:bookmarkStart w:id="1337" w:name="P1337"/>
    <w:bookmarkEnd w:id="1337"/>
    <w:p>
      <w:pPr>
        <w:pStyle w:val="2"/>
        <w:outlineLvl w:val="2"/>
        <w:ind w:firstLine="540"/>
        <w:jc w:val="both"/>
      </w:pPr>
      <w:r>
        <w:rPr>
          <w:sz w:val="20"/>
        </w:rPr>
        <w:t xml:space="preserve">Статья 80. Временные жильцы</w:t>
      </w:r>
    </w:p>
    <w:p>
      <w:pPr>
        <w:pStyle w:val="0"/>
        <w:ind w:firstLine="540"/>
        <w:jc w:val="both"/>
      </w:pPr>
      <w:r>
        <w:rPr>
          <w:sz w:val="20"/>
        </w:rPr>
      </w:r>
    </w:p>
    <w:p>
      <w:pPr>
        <w:pStyle w:val="0"/>
        <w:ind w:firstLine="540"/>
        <w:jc w:val="both"/>
      </w:pPr>
      <w:r>
        <w:rPr>
          <w:sz w:val="20"/>
        </w:rP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history="0" w:anchor="P1079" w:tooltip="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
        <w:r>
          <w:rPr>
            <w:sz w:val="20"/>
            <w:color w:val="0000ff"/>
          </w:rPr>
          <w:t xml:space="preserve">учетной нормы</w:t>
        </w:r>
      </w:hyperlink>
      <w:r>
        <w:rPr>
          <w:sz w:val="20"/>
        </w:rPr>
        <w:t xml:space="preserve">, а для коммунальной квартиры - менее </w:t>
      </w:r>
      <w:hyperlink w:history="0" w:anchor="P1075"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
        <w:r>
          <w:rPr>
            <w:sz w:val="20"/>
            <w:color w:val="0000ff"/>
          </w:rPr>
          <w:t xml:space="preserve">нормы предоставления</w:t>
        </w:r>
      </w:hyperlink>
      <w:r>
        <w:rPr>
          <w:sz w:val="20"/>
        </w:rPr>
        <w:t xml:space="preserve">.</w:t>
      </w:r>
    </w:p>
    <w:p>
      <w:pPr>
        <w:pStyle w:val="0"/>
        <w:spacing w:before="200" w:lineRule="auto"/>
        <w:ind w:firstLine="540"/>
        <w:jc w:val="both"/>
      </w:pPr>
      <w:r>
        <w:rPr>
          <w:sz w:val="20"/>
        </w:rPr>
        <w:t xml:space="preserve">2. Срок проживания временных жильцов не может превышать шесть месяцев подряд.</w:t>
      </w:r>
    </w:p>
    <w:p>
      <w:pPr>
        <w:pStyle w:val="0"/>
        <w:spacing w:before="200" w:lineRule="auto"/>
        <w:ind w:firstLine="540"/>
        <w:jc w:val="both"/>
      </w:pPr>
      <w:r>
        <w:rPr>
          <w:sz w:val="20"/>
        </w:rPr>
        <w:t xml:space="preserve">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bookmarkStart w:id="1342" w:name="P1342"/>
    <w:bookmarkEnd w:id="1342"/>
    <w:p>
      <w:pPr>
        <w:pStyle w:val="0"/>
        <w:spacing w:before="200" w:lineRule="auto"/>
        <w:ind w:firstLine="540"/>
        <w:jc w:val="both"/>
      </w:pPr>
      <w:r>
        <w:rPr>
          <w:sz w:val="20"/>
        </w:rPr>
        <w:t xml:space="preserve">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pPr>
        <w:pStyle w:val="0"/>
        <w:spacing w:before="200" w:lineRule="auto"/>
        <w:ind w:firstLine="540"/>
        <w:jc w:val="both"/>
      </w:pPr>
      <w:r>
        <w:rPr>
          <w:sz w:val="20"/>
        </w:rP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history="0" w:anchor="P1342" w:tooltip="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
        <w:r>
          <w:rPr>
            <w:sz w:val="20"/>
            <w:color w:val="0000ff"/>
          </w:rPr>
          <w:t xml:space="preserve">части 4</w:t>
        </w:r>
      </w:hyperlink>
      <w:r>
        <w:rPr>
          <w:sz w:val="20"/>
        </w:rP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pPr>
        <w:pStyle w:val="0"/>
        <w:ind w:firstLine="540"/>
        <w:jc w:val="both"/>
      </w:pPr>
      <w:r>
        <w:rPr>
          <w:sz w:val="20"/>
        </w:rPr>
      </w:r>
    </w:p>
    <w:p>
      <w:pPr>
        <w:pStyle w:val="2"/>
        <w:outlineLvl w:val="2"/>
        <w:ind w:firstLine="540"/>
        <w:jc w:val="both"/>
      </w:pPr>
      <w:r>
        <w:rPr>
          <w:sz w:val="20"/>
        </w:rPr>
        <w:t xml:space="preserve">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pPr>
        <w:pStyle w:val="0"/>
        <w:ind w:firstLine="540"/>
        <w:jc w:val="both"/>
      </w:pPr>
      <w:r>
        <w:rPr>
          <w:sz w:val="20"/>
        </w:rPr>
      </w:r>
    </w:p>
    <w:bookmarkStart w:id="1347" w:name="P1347"/>
    <w:bookmarkEnd w:id="1347"/>
    <w:p>
      <w:pPr>
        <w:pStyle w:val="0"/>
        <w:ind w:firstLine="540"/>
        <w:jc w:val="both"/>
      </w:pPr>
      <w:r>
        <w:rPr>
          <w:sz w:val="20"/>
        </w:rP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pPr>
        <w:pStyle w:val="0"/>
        <w:spacing w:before="200" w:lineRule="auto"/>
        <w:ind w:firstLine="540"/>
        <w:jc w:val="both"/>
      </w:pPr>
      <w:r>
        <w:rPr>
          <w:sz w:val="20"/>
        </w:rP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history="0" w:anchor="P1347" w:tooltip="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
        <w:r>
          <w:rPr>
            <w:sz w:val="20"/>
            <w:color w:val="0000ff"/>
          </w:rPr>
          <w:t xml:space="preserve">частью 1</w:t>
        </w:r>
      </w:hyperlink>
      <w:r>
        <w:rPr>
          <w:sz w:val="20"/>
        </w:rPr>
        <w:t xml:space="preserve"> настоящей статьи иные основания замены гражданам жилых помещений.</w:t>
      </w:r>
    </w:p>
    <w:p>
      <w:pPr>
        <w:pStyle w:val="0"/>
        <w:ind w:firstLine="540"/>
        <w:jc w:val="both"/>
      </w:pPr>
      <w:r>
        <w:rPr>
          <w:sz w:val="20"/>
        </w:rPr>
      </w:r>
    </w:p>
    <w:p>
      <w:pPr>
        <w:pStyle w:val="2"/>
        <w:outlineLvl w:val="2"/>
        <w:ind w:firstLine="540"/>
        <w:jc w:val="both"/>
      </w:pPr>
      <w:r>
        <w:rPr>
          <w:sz w:val="20"/>
        </w:rPr>
        <w:t xml:space="preserve">Статья 82. Изменение договора социального найма жилого помещения</w:t>
      </w:r>
    </w:p>
    <w:p>
      <w:pPr>
        <w:pStyle w:val="0"/>
        <w:ind w:firstLine="540"/>
        <w:jc w:val="both"/>
      </w:pPr>
      <w:r>
        <w:rPr>
          <w:sz w:val="20"/>
        </w:rPr>
      </w:r>
    </w:p>
    <w:p>
      <w:pPr>
        <w:pStyle w:val="0"/>
        <w:ind w:firstLine="540"/>
        <w:jc w:val="both"/>
      </w:pPr>
      <w:r>
        <w:rPr>
          <w:sz w:val="20"/>
        </w:rPr>
        <w:t xml:space="preserve">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pPr>
        <w:pStyle w:val="0"/>
        <w:spacing w:before="200" w:lineRule="auto"/>
        <w:ind w:firstLine="540"/>
        <w:jc w:val="both"/>
      </w:pPr>
      <w:r>
        <w:rPr>
          <w:sz w:val="20"/>
        </w:rPr>
        <w:t xml:space="preserve">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pPr>
        <w:pStyle w:val="0"/>
        <w:ind w:firstLine="540"/>
        <w:jc w:val="both"/>
      </w:pPr>
      <w:r>
        <w:rPr>
          <w:sz w:val="20"/>
        </w:rPr>
      </w:r>
    </w:p>
    <w:bookmarkStart w:id="1355" w:name="P1355"/>
    <w:bookmarkEnd w:id="1355"/>
    <w:p>
      <w:pPr>
        <w:pStyle w:val="2"/>
        <w:outlineLvl w:val="2"/>
        <w:ind w:firstLine="540"/>
        <w:jc w:val="both"/>
      </w:pPr>
      <w:r>
        <w:rPr>
          <w:sz w:val="20"/>
        </w:rPr>
        <w:t xml:space="preserve">Статья 83. Расторжение и прекращение договора социального найма жилого помещения</w:t>
      </w:r>
    </w:p>
    <w:p>
      <w:pPr>
        <w:pStyle w:val="0"/>
        <w:ind w:firstLine="540"/>
        <w:jc w:val="both"/>
      </w:pPr>
      <w:r>
        <w:rPr>
          <w:sz w:val="20"/>
        </w:rPr>
      </w:r>
    </w:p>
    <w:p>
      <w:pPr>
        <w:pStyle w:val="0"/>
        <w:ind w:firstLine="540"/>
        <w:jc w:val="both"/>
      </w:pPr>
      <w:r>
        <w:rPr>
          <w:sz w:val="20"/>
        </w:rPr>
        <w:t xml:space="preserve">1. Договор социального найма жилого помещения может быть расторгнут в любое время по соглашению сторон.</w:t>
      </w:r>
    </w:p>
    <w:p>
      <w:pPr>
        <w:pStyle w:val="0"/>
        <w:spacing w:before="200" w:lineRule="auto"/>
        <w:ind w:firstLine="540"/>
        <w:jc w:val="both"/>
      </w:pPr>
      <w:r>
        <w:rPr>
          <w:sz w:val="20"/>
        </w:rPr>
        <w:t xml:space="preserve">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pPr>
        <w:pStyle w:val="0"/>
        <w:spacing w:before="200" w:lineRule="auto"/>
        <w:ind w:firstLine="540"/>
        <w:jc w:val="both"/>
      </w:pPr>
      <w:r>
        <w:rPr>
          <w:sz w:val="20"/>
        </w:rP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w:history="0" r:id="rId73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выезда</w:t>
        </w:r>
      </w:hyperlink>
      <w:r>
        <w:rPr>
          <w:sz w:val="20"/>
        </w:rPr>
        <w:t xml:space="preserve">, если иное не предусмотрено федеральным законом.</w:t>
      </w:r>
    </w:p>
    <w:p>
      <w:pPr>
        <w:pStyle w:val="0"/>
        <w:jc w:val="both"/>
      </w:pPr>
      <w:r>
        <w:rPr>
          <w:sz w:val="20"/>
        </w:rPr>
        <w:t xml:space="preserve">(в ред. Федерального </w:t>
      </w:r>
      <w:hyperlink w:history="0" r:id="rId737"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закона</w:t>
        </w:r>
      </w:hyperlink>
      <w:r>
        <w:rPr>
          <w:sz w:val="20"/>
        </w:rPr>
        <w:t xml:space="preserve"> от 06.12.2011 N 395-ФЗ)</w:t>
      </w:r>
    </w:p>
    <w:p>
      <w:pPr>
        <w:pStyle w:val="0"/>
        <w:spacing w:before="200" w:lineRule="auto"/>
        <w:ind w:firstLine="540"/>
        <w:jc w:val="both"/>
      </w:pPr>
      <w:r>
        <w:rPr>
          <w:sz w:val="20"/>
        </w:rPr>
        <w:t xml:space="preserve">4. Расторжение договора социального найма жилого помещения по требованию наймодателя допускается в судебном порядке в случае:</w:t>
      </w:r>
    </w:p>
    <w:p>
      <w:pPr>
        <w:pStyle w:val="0"/>
        <w:spacing w:before="200" w:lineRule="auto"/>
        <w:ind w:firstLine="540"/>
        <w:jc w:val="both"/>
      </w:pPr>
      <w:r>
        <w:rPr>
          <w:sz w:val="20"/>
        </w:rPr>
        <w:t xml:space="preserve">1) невнесения нанимателем платы за жилое помещение и (или) коммунальные услуги в течение более шести месяцев;</w:t>
      </w:r>
    </w:p>
    <w:bookmarkStart w:id="1363" w:name="P1363"/>
    <w:bookmarkEnd w:id="1363"/>
    <w:p>
      <w:pPr>
        <w:pStyle w:val="0"/>
        <w:spacing w:before="200" w:lineRule="auto"/>
        <w:ind w:firstLine="540"/>
        <w:jc w:val="both"/>
      </w:pPr>
      <w:r>
        <w:rPr>
          <w:sz w:val="20"/>
        </w:rPr>
        <w:t xml:space="preserve">2) </w:t>
      </w:r>
      <w:hyperlink w:history="0" r:id="rId738"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разрушения или повреждения</w:t>
        </w:r>
      </w:hyperlink>
      <w:r>
        <w:rPr>
          <w:sz w:val="20"/>
        </w:rPr>
        <w:t xml:space="preserve"> жилого помещения нанимателем или другими гражданами, за действия которых он отвечает;</w:t>
      </w:r>
    </w:p>
    <w:bookmarkStart w:id="1364" w:name="P1364"/>
    <w:bookmarkEnd w:id="1364"/>
    <w:p>
      <w:pPr>
        <w:pStyle w:val="0"/>
        <w:spacing w:before="200" w:lineRule="auto"/>
        <w:ind w:firstLine="540"/>
        <w:jc w:val="both"/>
      </w:pPr>
      <w:r>
        <w:rPr>
          <w:sz w:val="20"/>
        </w:rPr>
        <w:t xml:space="preserve">3) систематического </w:t>
      </w:r>
      <w:hyperlink w:history="0" r:id="rId73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нарушения</w:t>
        </w:r>
      </w:hyperlink>
      <w:r>
        <w:rPr>
          <w:sz w:val="20"/>
        </w:rPr>
        <w:t xml:space="preserve"> прав и законных интересов соседей, которое делает невозможным совместное проживание в одном жилом помещении;</w:t>
      </w:r>
    </w:p>
    <w:bookmarkStart w:id="1365" w:name="P1365"/>
    <w:bookmarkEnd w:id="1365"/>
    <w:p>
      <w:pPr>
        <w:pStyle w:val="0"/>
        <w:spacing w:before="200" w:lineRule="auto"/>
        <w:ind w:firstLine="540"/>
        <w:jc w:val="both"/>
      </w:pPr>
      <w:r>
        <w:rPr>
          <w:sz w:val="20"/>
        </w:rPr>
        <w:t xml:space="preserve">4) использования жилого помещения не по </w:t>
      </w:r>
      <w:hyperlink w:history="0" r:id="rId74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w:t>
      </w:r>
    </w:p>
    <w:p>
      <w:pPr>
        <w:pStyle w:val="0"/>
        <w:spacing w:before="200" w:lineRule="auto"/>
        <w:ind w:firstLine="540"/>
        <w:jc w:val="both"/>
      </w:pPr>
      <w:r>
        <w:rPr>
          <w:sz w:val="20"/>
        </w:rPr>
        <w:t xml:space="preserve">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pPr>
        <w:pStyle w:val="0"/>
        <w:ind w:firstLine="540"/>
        <w:jc w:val="both"/>
      </w:pPr>
      <w:r>
        <w:rPr>
          <w:sz w:val="20"/>
        </w:rPr>
      </w:r>
    </w:p>
    <w:p>
      <w:pPr>
        <w:pStyle w:val="2"/>
        <w:outlineLvl w:val="2"/>
        <w:ind w:firstLine="540"/>
        <w:jc w:val="both"/>
      </w:pPr>
      <w:r>
        <w:rPr>
          <w:sz w:val="20"/>
        </w:rPr>
        <w:t xml:space="preserve">Статья 84. Выселение граждан из жилых помещений, предоставленных по договорам социального найма</w:t>
      </w:r>
    </w:p>
    <w:p>
      <w:pPr>
        <w:pStyle w:val="0"/>
        <w:ind w:firstLine="540"/>
        <w:jc w:val="both"/>
      </w:pPr>
      <w:r>
        <w:rPr>
          <w:sz w:val="20"/>
        </w:rPr>
      </w:r>
    </w:p>
    <w:p>
      <w:pPr>
        <w:pStyle w:val="0"/>
        <w:ind w:firstLine="540"/>
        <w:jc w:val="both"/>
      </w:pPr>
      <w:r>
        <w:rPr>
          <w:sz w:val="20"/>
        </w:rPr>
        <w:t xml:space="preserve">Выселение граждан из жилых помещений, предоставленных по договорам социального найма, производится в судебном порядке:</w:t>
      </w:r>
    </w:p>
    <w:p>
      <w:pPr>
        <w:pStyle w:val="0"/>
        <w:spacing w:before="200" w:lineRule="auto"/>
        <w:ind w:firstLine="540"/>
        <w:jc w:val="both"/>
      </w:pPr>
      <w:r>
        <w:rPr>
          <w:sz w:val="20"/>
        </w:rPr>
        <w:t xml:space="preserve">1) с предоставлением других благоустроенных жилых помещений по договорам социального найма;</w:t>
      </w:r>
    </w:p>
    <w:p>
      <w:pPr>
        <w:pStyle w:val="0"/>
        <w:spacing w:before="200" w:lineRule="auto"/>
        <w:ind w:firstLine="540"/>
        <w:jc w:val="both"/>
      </w:pPr>
      <w:r>
        <w:rPr>
          <w:sz w:val="20"/>
        </w:rPr>
        <w:t xml:space="preserve">2) с предоставлением других жилых помещений по договорам социального найма;</w:t>
      </w:r>
    </w:p>
    <w:p>
      <w:pPr>
        <w:pStyle w:val="0"/>
        <w:spacing w:before="200" w:lineRule="auto"/>
        <w:ind w:firstLine="540"/>
        <w:jc w:val="both"/>
      </w:pPr>
      <w:r>
        <w:rPr>
          <w:sz w:val="20"/>
        </w:rPr>
        <w:t xml:space="preserve">3) без предоставления других жилых помещений.</w:t>
      </w:r>
    </w:p>
    <w:p>
      <w:pPr>
        <w:pStyle w:val="0"/>
        <w:ind w:firstLine="540"/>
        <w:jc w:val="both"/>
      </w:pPr>
      <w:r>
        <w:rPr>
          <w:sz w:val="20"/>
        </w:rPr>
      </w:r>
    </w:p>
    <w:p>
      <w:pPr>
        <w:pStyle w:val="2"/>
        <w:outlineLvl w:val="2"/>
        <w:ind w:firstLine="540"/>
        <w:jc w:val="both"/>
      </w:pPr>
      <w:r>
        <w:rPr>
          <w:sz w:val="20"/>
        </w:rPr>
        <w:t xml:space="preserve">Статья 85. Выселение граждан из жилых помещений с предоставлением других благоустроенных жилых помещений по договорам социального найма</w:t>
      </w:r>
    </w:p>
    <w:p>
      <w:pPr>
        <w:pStyle w:val="0"/>
        <w:ind w:firstLine="540"/>
        <w:jc w:val="both"/>
      </w:pPr>
      <w:r>
        <w:rPr>
          <w:sz w:val="20"/>
        </w:rPr>
      </w:r>
    </w:p>
    <w:p>
      <w:pPr>
        <w:pStyle w:val="0"/>
        <w:ind w:firstLine="540"/>
        <w:jc w:val="both"/>
      </w:pPr>
      <w:r>
        <w:rPr>
          <w:sz w:val="20"/>
        </w:rPr>
        <w:t xml:space="preserve">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настоящим Кодексом) в случае, если:</w:t>
      </w:r>
    </w:p>
    <w:p>
      <w:pPr>
        <w:pStyle w:val="0"/>
        <w:jc w:val="both"/>
      </w:pPr>
      <w:r>
        <w:rPr>
          <w:sz w:val="20"/>
        </w:rPr>
        <w:t xml:space="preserve">(в ред. Федерального </w:t>
      </w:r>
      <w:hyperlink w:history="0" r:id="rId741"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sz w:val="20"/>
            <w:color w:val="0000ff"/>
          </w:rPr>
          <w:t xml:space="preserve">закона</w:t>
        </w:r>
      </w:hyperlink>
      <w:r>
        <w:rPr>
          <w:sz w:val="20"/>
        </w:rPr>
        <w:t xml:space="preserve"> от 23.07.2025 N 233-ФЗ)</w:t>
      </w:r>
    </w:p>
    <w:p>
      <w:pPr>
        <w:pStyle w:val="0"/>
        <w:spacing w:before="200" w:lineRule="auto"/>
        <w:ind w:firstLine="540"/>
        <w:jc w:val="both"/>
      </w:pPr>
      <w:r>
        <w:rPr>
          <w:sz w:val="20"/>
        </w:rPr>
        <w:t xml:space="preserve">1) дом, в котором находится жилое помещение, подлежит сносу;</w:t>
      </w:r>
    </w:p>
    <w:p>
      <w:pPr>
        <w:pStyle w:val="0"/>
        <w:spacing w:before="200" w:lineRule="auto"/>
        <w:ind w:firstLine="540"/>
        <w:jc w:val="both"/>
      </w:pPr>
      <w:r>
        <w:rPr>
          <w:sz w:val="20"/>
        </w:rPr>
        <w:t xml:space="preserve">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pPr>
        <w:pStyle w:val="0"/>
        <w:jc w:val="both"/>
      </w:pPr>
      <w:r>
        <w:rPr>
          <w:sz w:val="20"/>
        </w:rPr>
        <w:t xml:space="preserve">(п. 1.1 введен Федеральным </w:t>
      </w:r>
      <w:hyperlink w:history="0" r:id="rId74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w:t>
      </w:r>
    </w:p>
    <w:p>
      <w:pPr>
        <w:pStyle w:val="0"/>
        <w:spacing w:before="200" w:lineRule="auto"/>
        <w:ind w:firstLine="540"/>
        <w:jc w:val="both"/>
      </w:pPr>
      <w:r>
        <w:rPr>
          <w:sz w:val="20"/>
        </w:rPr>
        <w:t xml:space="preserve">2) жилое помещение подлежит переводу в нежилое помещение;</w:t>
      </w:r>
    </w:p>
    <w:p>
      <w:pPr>
        <w:pStyle w:val="0"/>
        <w:spacing w:before="200" w:lineRule="auto"/>
        <w:ind w:firstLine="540"/>
        <w:jc w:val="both"/>
      </w:pPr>
      <w:r>
        <w:rPr>
          <w:sz w:val="20"/>
        </w:rPr>
        <w:t xml:space="preserve">3) жилое помещение </w:t>
      </w:r>
      <w:hyperlink w:history="0" r:id="rId743"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признано</w:t>
        </w:r>
      </w:hyperlink>
      <w:r>
        <w:rPr>
          <w:sz w:val="20"/>
        </w:rPr>
        <w:t xml:space="preserve"> непригодным для проживания;</w:t>
      </w:r>
    </w:p>
    <w:p>
      <w:pPr>
        <w:pStyle w:val="0"/>
        <w:spacing w:before="200" w:lineRule="auto"/>
        <w:ind w:firstLine="540"/>
        <w:jc w:val="both"/>
      </w:pPr>
      <w:r>
        <w:rPr>
          <w:sz w:val="20"/>
        </w:rP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history="0" w:anchor="P1075"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
        <w:r>
          <w:rPr>
            <w:sz w:val="20"/>
            <w:color w:val="0000ff"/>
          </w:rPr>
          <w:t xml:space="preserve">норму предоставления</w:t>
        </w:r>
      </w:hyperlink>
      <w:r>
        <w:rPr>
          <w:sz w:val="20"/>
        </w:rPr>
        <w:t xml:space="preserve">;</w:t>
      </w:r>
    </w:p>
    <w:p>
      <w:pPr>
        <w:pStyle w:val="0"/>
        <w:spacing w:before="200" w:lineRule="auto"/>
        <w:ind w:firstLine="540"/>
        <w:jc w:val="both"/>
      </w:pPr>
      <w:r>
        <w:rPr>
          <w:sz w:val="20"/>
        </w:rPr>
        <w:t xml:space="preserve">5) жилое помещение подлежит передаче религиозной организации в соответствии с Федеральным </w:t>
      </w:r>
      <w:hyperlink w:history="0" r:id="rId744"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законом</w:t>
        </w:r>
      </w:hyperlink>
      <w:r>
        <w:rPr>
          <w:sz w:val="20"/>
        </w:rP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pPr>
        <w:pStyle w:val="0"/>
        <w:jc w:val="both"/>
      </w:pPr>
      <w:r>
        <w:rPr>
          <w:sz w:val="20"/>
        </w:rPr>
        <w:t xml:space="preserve">(п. 5 введен Федеральным </w:t>
      </w:r>
      <w:hyperlink w:history="0" r:id="rId745"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законом</w:t>
        </w:r>
      </w:hyperlink>
      <w:r>
        <w:rPr>
          <w:sz w:val="20"/>
        </w:rPr>
        <w:t xml:space="preserve"> от 30.11.2010 N 328-ФЗ)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89 см. </w:t>
            </w:r>
            <w:hyperlink w:history="0" r:id="rId746" w:tooltip="Постановление Конституционного Суда РФ от 23.05.2025 N 21-П &quot;По делу о проверке конституционности части 2 статьи 1, статей 86 и 87 и части 1 статьи 89 Жилищного кодекса Российской Федерации, а также частей первой и второй статьи 1 и абзацев второго и четвертого статьи 2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в связи с жалобой граждан И.В. Федониной и Ю.В. Федониной&quot; {КонсультантПлюс}">
              <w:r>
                <w:rPr>
                  <w:sz w:val="20"/>
                  <w:color w:val="0000ff"/>
                </w:rPr>
                <w:t xml:space="preserve">Постановление</w:t>
              </w:r>
            </w:hyperlink>
            <w:r>
              <w:rPr>
                <w:sz w:val="20"/>
                <w:color w:val="392c69"/>
              </w:rPr>
              <w:t xml:space="preserve"> КС РФ от 23.05.2025 N 21-П.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90" w:name="P1390"/>
    <w:bookmarkEnd w:id="1390"/>
    <w:p>
      <w:pPr>
        <w:pStyle w:val="2"/>
        <w:spacing w:before="260" w:lineRule="auto"/>
        <w:outlineLvl w:val="2"/>
        <w:ind w:firstLine="540"/>
        <w:jc w:val="both"/>
      </w:pPr>
      <w:r>
        <w:rPr>
          <w:sz w:val="20"/>
        </w:rPr>
        <w:t xml:space="preserve">Статья 86. Порядок предоставления жилого помещения по договору социального найма в связи со сносом дома</w:t>
      </w:r>
    </w:p>
    <w:p>
      <w:pPr>
        <w:pStyle w:val="0"/>
        <w:ind w:firstLine="540"/>
        <w:jc w:val="both"/>
      </w:pPr>
      <w:r>
        <w:rPr>
          <w:sz w:val="20"/>
        </w:rPr>
      </w:r>
    </w:p>
    <w:p>
      <w:pPr>
        <w:pStyle w:val="0"/>
        <w:ind w:firstLine="540"/>
        <w:jc w:val="both"/>
      </w:pPr>
      <w:r>
        <w:rPr>
          <w:sz w:val="20"/>
        </w:rPr>
        <w:t xml:space="preserve">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pPr>
        <w:pStyle w:val="0"/>
        <w:ind w:firstLine="540"/>
        <w:jc w:val="both"/>
      </w:pPr>
      <w:r>
        <w:rPr>
          <w:sz w:val="20"/>
        </w:rPr>
      </w:r>
    </w:p>
    <w:p>
      <w:pPr>
        <w:pStyle w:val="2"/>
        <w:outlineLvl w:val="2"/>
        <w:ind w:firstLine="540"/>
        <w:jc w:val="both"/>
      </w:pPr>
      <w:r>
        <w:rPr>
          <w:sz w:val="20"/>
        </w:rPr>
        <w:t xml:space="preserve">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pPr>
        <w:pStyle w:val="0"/>
        <w:ind w:firstLine="540"/>
        <w:jc w:val="both"/>
      </w:pPr>
      <w:r>
        <w:rPr>
          <w:sz w:val="20"/>
        </w:rPr>
      </w:r>
    </w:p>
    <w:p>
      <w:pPr>
        <w:pStyle w:val="0"/>
        <w:ind w:firstLine="540"/>
        <w:jc w:val="both"/>
      </w:pPr>
      <w:r>
        <w:rPr>
          <w:sz w:val="20"/>
        </w:rPr>
        <w:t xml:space="preserve">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pPr>
        <w:pStyle w:val="0"/>
        <w:ind w:firstLine="540"/>
        <w:jc w:val="both"/>
      </w:pPr>
      <w:r>
        <w:rPr>
          <w:sz w:val="20"/>
        </w:rPr>
      </w:r>
    </w:p>
    <w:p>
      <w:pPr>
        <w:pStyle w:val="2"/>
        <w:outlineLvl w:val="2"/>
        <w:ind w:firstLine="540"/>
        <w:jc w:val="both"/>
      </w:pPr>
      <w:r>
        <w:rPr>
          <w:sz w:val="20"/>
        </w:rPr>
        <w:t xml:space="preserve">Статья 87.1. Порядок предоставления жилого помещения по договору социального найма в связи с передачей жилого помещения религиозной организации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7"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законом</w:t>
        </w:r>
      </w:hyperlink>
      <w:r>
        <w:rPr>
          <w:sz w:val="20"/>
        </w:rPr>
        <w:t xml:space="preserve"> от 30.11.2010 N 328-ФЗ)</w:t>
      </w:r>
    </w:p>
    <w:p>
      <w:pPr>
        <w:pStyle w:val="0"/>
        <w:ind w:firstLine="540"/>
        <w:jc w:val="both"/>
      </w:pPr>
      <w:r>
        <w:rPr>
          <w:sz w:val="20"/>
        </w:rPr>
      </w:r>
    </w:p>
    <w:p>
      <w:pPr>
        <w:pStyle w:val="0"/>
        <w:ind w:firstLine="540"/>
        <w:jc w:val="both"/>
      </w:pPr>
      <w:r>
        <w:rPr>
          <w:sz w:val="20"/>
        </w:rP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w:history="0" r:id="rId748"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законом</w:t>
        </w:r>
      </w:hyperlink>
      <w:r>
        <w:rPr>
          <w:sz w:val="20"/>
        </w:rP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w:history="0" r:id="rId749"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части 8 статьи 5</w:t>
        </w:r>
      </w:hyperlink>
      <w:r>
        <w:rPr>
          <w:sz w:val="20"/>
        </w:rPr>
        <w:t xml:space="preserve"> указанного Федерального закона.</w:t>
      </w:r>
    </w:p>
    <w:p>
      <w:pPr>
        <w:pStyle w:val="0"/>
        <w:ind w:firstLine="540"/>
        <w:jc w:val="both"/>
      </w:pPr>
      <w:r>
        <w:rPr>
          <w:sz w:val="20"/>
        </w:rPr>
      </w:r>
    </w:p>
    <w:bookmarkStart w:id="1404" w:name="P1404"/>
    <w:bookmarkEnd w:id="1404"/>
    <w:p>
      <w:pPr>
        <w:pStyle w:val="2"/>
        <w:outlineLvl w:val="2"/>
        <w:ind w:firstLine="540"/>
        <w:jc w:val="both"/>
      </w:pPr>
      <w:r>
        <w:rPr>
          <w:sz w:val="20"/>
        </w:rPr>
        <w:t xml:space="preserve">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pPr>
        <w:pStyle w:val="0"/>
        <w:ind w:firstLine="540"/>
        <w:jc w:val="both"/>
      </w:pPr>
      <w:r>
        <w:rPr>
          <w:sz w:val="20"/>
        </w:rPr>
      </w:r>
    </w:p>
    <w:p>
      <w:pPr>
        <w:pStyle w:val="0"/>
        <w:ind w:firstLine="540"/>
        <w:jc w:val="both"/>
      </w:pPr>
      <w:r>
        <w:rPr>
          <w:sz w:val="20"/>
        </w:rPr>
        <w:t xml:space="preserve">(введена Федеральным </w:t>
      </w:r>
      <w:hyperlink w:history="0" r:id="rId75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w:t>
      </w:r>
    </w:p>
    <w:p>
      <w:pPr>
        <w:pStyle w:val="0"/>
        <w:ind w:firstLine="540"/>
        <w:jc w:val="both"/>
      </w:pPr>
      <w:r>
        <w:rPr>
          <w:sz w:val="20"/>
        </w:rPr>
      </w:r>
    </w:p>
    <w:p>
      <w:pPr>
        <w:pStyle w:val="0"/>
        <w:ind w:firstLine="540"/>
        <w:jc w:val="both"/>
      </w:pPr>
      <w:r>
        <w:rPr>
          <w:sz w:val="20"/>
        </w:rP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w:history="0" r:id="rId751"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нужд</w:t>
        </w:r>
      </w:hyperlink>
      <w:r>
        <w:rPr>
          <w:sz w:val="20"/>
        </w:rPr>
        <w:t xml:space="preserve">,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pPr>
        <w:pStyle w:val="0"/>
        <w:ind w:firstLine="540"/>
        <w:jc w:val="both"/>
      </w:pPr>
      <w:r>
        <w:rPr>
          <w:sz w:val="20"/>
        </w:rPr>
      </w:r>
    </w:p>
    <w:bookmarkStart w:id="1410" w:name="P1410"/>
    <w:bookmarkEnd w:id="1410"/>
    <w:p>
      <w:pPr>
        <w:pStyle w:val="2"/>
        <w:outlineLvl w:val="2"/>
        <w:ind w:firstLine="540"/>
        <w:jc w:val="both"/>
      </w:pPr>
      <w:r>
        <w:rPr>
          <w:sz w:val="20"/>
        </w:rPr>
        <w:t xml:space="preserve">Статья 88. Порядок предоставления жилого помещения в связи с проведением капитального ремонта или реконструкции дома</w:t>
      </w:r>
    </w:p>
    <w:p>
      <w:pPr>
        <w:pStyle w:val="0"/>
        <w:ind w:firstLine="540"/>
        <w:jc w:val="both"/>
      </w:pPr>
      <w:r>
        <w:rPr>
          <w:sz w:val="20"/>
        </w:rPr>
      </w:r>
    </w:p>
    <w:p>
      <w:pPr>
        <w:pStyle w:val="0"/>
        <w:ind w:firstLine="540"/>
        <w:jc w:val="both"/>
      </w:pPr>
      <w:r>
        <w:rPr>
          <w:sz w:val="20"/>
        </w:rPr>
        <w:t xml:space="preserve">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pPr>
        <w:pStyle w:val="0"/>
        <w:spacing w:before="200" w:lineRule="auto"/>
        <w:ind w:firstLine="540"/>
        <w:jc w:val="both"/>
      </w:pPr>
      <w:r>
        <w:rPr>
          <w:sz w:val="20"/>
        </w:rPr>
        <w:t xml:space="preserve">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pPr>
        <w:pStyle w:val="0"/>
        <w:spacing w:before="200" w:lineRule="auto"/>
        <w:ind w:firstLine="540"/>
        <w:jc w:val="both"/>
      </w:pPr>
      <w:r>
        <w:rPr>
          <w:sz w:val="20"/>
        </w:rPr>
        <w:t xml:space="preserve">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pPr>
        <w:pStyle w:val="0"/>
        <w:spacing w:before="200" w:lineRule="auto"/>
        <w:ind w:firstLine="540"/>
        <w:jc w:val="both"/>
      </w:pPr>
      <w:r>
        <w:rPr>
          <w:sz w:val="20"/>
        </w:rPr>
        <w:t xml:space="preserve">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pPr>
        <w:pStyle w:val="0"/>
        <w:ind w:firstLine="540"/>
        <w:jc w:val="both"/>
      </w:pPr>
      <w:r>
        <w:rPr>
          <w:sz w:val="20"/>
        </w:rPr>
      </w:r>
    </w:p>
    <w:p>
      <w:pPr>
        <w:pStyle w:val="2"/>
        <w:outlineLvl w:val="2"/>
        <w:ind w:firstLine="540"/>
        <w:jc w:val="both"/>
      </w:pPr>
      <w:r>
        <w:rPr>
          <w:sz w:val="20"/>
        </w:rPr>
        <w:t xml:space="preserve">Статья 89. Предоставление гражданам другого благоустроенного жилого помещения по договору социального найма в связи с выселением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86 см. </w:t>
            </w:r>
            <w:hyperlink w:history="0" r:id="rId752" w:tooltip="Постановление Конституционного Суда РФ от 23.05.2025 N 21-П &quot;По делу о проверке конституционности части 2 статьи 1, статей 86 и 87 и части 1 статьи 89 Жилищного кодекса Российской Федерации, а также частей первой и второй статьи 1 и абзацев второго и четвертого статьи 2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в связи с жалобой граждан И.В. Федониной и Ю.В. Федониной&quot; {КонсультантПлюс}">
              <w:r>
                <w:rPr>
                  <w:sz w:val="20"/>
                  <w:color w:val="0000ff"/>
                </w:rPr>
                <w:t xml:space="preserve">Постановление</w:t>
              </w:r>
            </w:hyperlink>
            <w:r>
              <w:rPr>
                <w:sz w:val="20"/>
                <w:color w:val="392c69"/>
              </w:rPr>
              <w:t xml:space="preserve"> КС РФ от 23.05.2025 N 21-П.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Предоставляемое гражданам в связи с выселением по основаниям, которые предусмотрены </w:t>
      </w:r>
      <w:hyperlink w:history="0" w:anchor="P1390" w:tooltip="Статья 86. Порядок предоставления жилого помещения по договору социального найма в связи со сносом дома">
        <w:r>
          <w:rPr>
            <w:sz w:val="20"/>
            <w:color w:val="0000ff"/>
          </w:rPr>
          <w:t xml:space="preserve">статьями 86</w:t>
        </w:r>
      </w:hyperlink>
      <w:r>
        <w:rPr>
          <w:sz w:val="20"/>
        </w:rPr>
        <w:t xml:space="preserve"> - </w:t>
      </w:r>
      <w:hyperlink w:history="0" w:anchor="P1410" w:tooltip="Статья 88. Порядок предоставления жилого помещения в связи с проведением капитального ремонта или реконструкции дома">
        <w:r>
          <w:rPr>
            <w:sz w:val="20"/>
            <w:color w:val="0000ff"/>
          </w:rPr>
          <w:t xml:space="preserve">88</w:t>
        </w:r>
      </w:hyperlink>
      <w:r>
        <w:rPr>
          <w:sz w:val="20"/>
        </w:rP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w:history="0" r:id="rId753" w:tooltip="&quot;Обзор судебной практики по делам, связанным с обеспечением жилищных прав граждан в случае признания жилого дома аварийным и подлежащим сносу или реконструкции&quot; (утв. Президиумом Верховного Суда РФ 29.04.2014) {КонсультантПлюс}">
        <w:r>
          <w:rPr>
            <w:sz w:val="20"/>
            <w:color w:val="0000ff"/>
          </w:rPr>
          <w:t xml:space="preserve">населенного пункта</w:t>
        </w:r>
      </w:hyperlink>
      <w:r>
        <w:rPr>
          <w:sz w:val="20"/>
        </w:rP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w:history="0" r:id="rId754"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законом</w:t>
        </w:r>
      </w:hyperlink>
      <w:r>
        <w:rPr>
          <w:sz w:val="20"/>
        </w:rP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В случаях, предусмотренных федеральным законом, нормативным правовым актом субъекта Российской Федерации, гражданам, выселяемым по основаниям, которые предусмотрены </w:t>
      </w:r>
      <w:hyperlink w:history="0" w:anchor="P1390" w:tooltip="Статья 86. Порядок предоставления жилого помещения по договору социального найма в связи со сносом дома">
        <w:r>
          <w:rPr>
            <w:sz w:val="20"/>
            <w:color w:val="0000ff"/>
          </w:rPr>
          <w:t xml:space="preserve">статьями 86</w:t>
        </w:r>
      </w:hyperlink>
      <w:r>
        <w:rPr>
          <w:sz w:val="20"/>
        </w:rPr>
        <w:t xml:space="preserve"> и </w:t>
      </w:r>
      <w:hyperlink w:history="0" w:anchor="P1404" w:tooltip="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w:r>
          <w:rPr>
            <w:sz w:val="20"/>
            <w:color w:val="0000ff"/>
          </w:rPr>
          <w:t xml:space="preserve">87.2</w:t>
        </w:r>
      </w:hyperlink>
      <w:r>
        <w:rPr>
          <w:sz w:val="20"/>
        </w:rPr>
        <w:t xml:space="preserve"> настоящего Кодекса, с согласия в письменной форме нанимателя и проживающих совместно с ним членов его семьи, в том числе временно отсутствующих членов его семьи, взамен предоставления другого благоустроенного жилого помещения по договору социального найма может быть выплачено денежное возмещение, размер которого определяется в соответствии с нормативным правовым актом Правительства Российской Федерации или нормативным правовым актом субъекта Российской Федерации.</w:t>
      </w:r>
    </w:p>
    <w:p>
      <w:pPr>
        <w:pStyle w:val="0"/>
        <w:jc w:val="both"/>
      </w:pPr>
      <w:r>
        <w:rPr>
          <w:sz w:val="20"/>
        </w:rPr>
        <w:t xml:space="preserve">(в ред. Федеральных законов от 17.12.2009 </w:t>
      </w:r>
      <w:hyperlink w:history="0" r:id="rId755" w:tooltip="Федеральный закон от 17.12.2009 N 316-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sz w:val="20"/>
            <w:color w:val="0000ff"/>
          </w:rPr>
          <w:t xml:space="preserve">N 316-ФЗ</w:t>
        </w:r>
      </w:hyperlink>
      <w:r>
        <w:rPr>
          <w:sz w:val="20"/>
        </w:rPr>
        <w:t xml:space="preserve">, от 30.11.2010 </w:t>
      </w:r>
      <w:hyperlink w:history="0" r:id="rId756"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N 328-ФЗ</w:t>
        </w:r>
      </w:hyperlink>
      <w:r>
        <w:rPr>
          <w:sz w:val="20"/>
        </w:rPr>
        <w:t xml:space="preserve">, от 27.12.2019 </w:t>
      </w:r>
      <w:hyperlink w:history="0" r:id="rId757"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N 473-ФЗ</w:t>
        </w:r>
      </w:hyperlink>
      <w:r>
        <w:rPr>
          <w:sz w:val="20"/>
        </w:rPr>
        <w:t xml:space="preserve">, от 23.07.2025 </w:t>
      </w:r>
      <w:hyperlink w:history="0" r:id="rId758" w:tooltip="Федеральный закон от 23.07.2025 N 233-ФЗ &quot;О внесении изменений в статьи 85 и 89 Жилищного кодекса Российской Федерации и статью 19 Федерального закона &quot;О введении в действие Жилищного кодекса Российской Федерации&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pPr>
        <w:pStyle w:val="0"/>
        <w:spacing w:before="200" w:lineRule="auto"/>
        <w:ind w:firstLine="540"/>
        <w:jc w:val="both"/>
      </w:pPr>
      <w:r>
        <w:rPr>
          <w:sz w:val="20"/>
        </w:rPr>
        <w:t xml:space="preserve">3. Жилое помещение, предоставляемое гражданину, выселяемому в судебном порядке, должно быть указано в решении суда о выселении.</w:t>
      </w:r>
    </w:p>
    <w:p>
      <w:pPr>
        <w:pStyle w:val="0"/>
        <w:ind w:firstLine="540"/>
        <w:jc w:val="both"/>
      </w:pPr>
      <w:r>
        <w:rPr>
          <w:sz w:val="20"/>
        </w:rPr>
      </w:r>
    </w:p>
    <w:bookmarkStart w:id="1426" w:name="P1426"/>
    <w:bookmarkEnd w:id="1426"/>
    <w:p>
      <w:pPr>
        <w:pStyle w:val="2"/>
        <w:outlineLvl w:val="2"/>
        <w:ind w:firstLine="540"/>
        <w:jc w:val="both"/>
      </w:pPr>
      <w:r>
        <w:rPr>
          <w:sz w:val="20"/>
        </w:rPr>
        <w:t xml:space="preserve">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pPr>
        <w:pStyle w:val="0"/>
        <w:ind w:firstLine="540"/>
        <w:jc w:val="both"/>
      </w:pPr>
      <w:r>
        <w:rPr>
          <w:sz w:val="20"/>
        </w:rPr>
      </w:r>
    </w:p>
    <w:p>
      <w:pPr>
        <w:pStyle w:val="0"/>
        <w:ind w:firstLine="540"/>
        <w:jc w:val="both"/>
      </w:pPr>
      <w:hyperlink w:history="0" r:id="rId759"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1</w:t>
        </w:r>
      </w:hyperlink>
      <w:r>
        <w:rPr>
          <w:sz w:val="20"/>
        </w:rPr>
        <w:t xml:space="preserve">. Если наниматель и проживающие совместно с ним члены его семьи в течение более шести месяцев без </w:t>
      </w:r>
      <w:hyperlink w:history="0" r:id="rId760"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уважительных причин</w:t>
        </w:r>
      </w:hyperlink>
      <w:r>
        <w:rPr>
          <w:sz w:val="20"/>
        </w:rP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pPr>
        <w:pStyle w:val="0"/>
        <w:spacing w:before="200" w:lineRule="auto"/>
        <w:ind w:firstLine="540"/>
        <w:jc w:val="both"/>
      </w:pPr>
      <w:r>
        <w:rPr>
          <w:sz w:val="20"/>
        </w:rPr>
        <w:t xml:space="preserve">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pPr>
        <w:pStyle w:val="0"/>
        <w:jc w:val="both"/>
      </w:pPr>
      <w:r>
        <w:rPr>
          <w:sz w:val="20"/>
        </w:rPr>
        <w:t xml:space="preserve">(часть 2 введена Федеральным </w:t>
      </w:r>
      <w:hyperlink w:history="0" r:id="rId761"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29.07.2018 N 267-ФЗ)</w:t>
      </w:r>
    </w:p>
    <w:p>
      <w:pPr>
        <w:pStyle w:val="0"/>
        <w:ind w:firstLine="540"/>
        <w:jc w:val="both"/>
      </w:pPr>
      <w:r>
        <w:rPr>
          <w:sz w:val="20"/>
        </w:rPr>
      </w:r>
    </w:p>
    <w:p>
      <w:pPr>
        <w:pStyle w:val="2"/>
        <w:outlineLvl w:val="2"/>
        <w:ind w:firstLine="540"/>
        <w:jc w:val="both"/>
      </w:pPr>
      <w:r>
        <w:rPr>
          <w:sz w:val="20"/>
        </w:rPr>
        <w:t xml:space="preserve">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pPr>
        <w:pStyle w:val="0"/>
        <w:ind w:firstLine="540"/>
        <w:jc w:val="both"/>
      </w:pPr>
      <w:r>
        <w:rPr>
          <w:sz w:val="20"/>
        </w:rPr>
      </w:r>
    </w:p>
    <w:p>
      <w:pPr>
        <w:pStyle w:val="0"/>
        <w:ind w:firstLine="540"/>
        <w:jc w:val="both"/>
      </w:pPr>
      <w:r>
        <w:rPr>
          <w:sz w:val="20"/>
        </w:rPr>
        <w:t xml:space="preserve">1. Если наниматель и (или) проживающие совместно с ним члены его семьи используют жилое помещение </w:t>
      </w:r>
      <w:hyperlink w:history="0" r:id="rId762"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не по назначению</w:t>
        </w:r>
      </w:hyperlink>
      <w:r>
        <w:rPr>
          <w:sz w:val="20"/>
        </w:rPr>
        <w:t xml:space="preserve">, </w:t>
      </w:r>
      <w:hyperlink w:history="0" r:id="rId763"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систематически</w:t>
        </w:r>
      </w:hyperlink>
      <w:r>
        <w:rPr>
          <w:sz w:val="20"/>
        </w:rPr>
        <w:t xml:space="preserve"> нарушают права и законные интересы </w:t>
      </w:r>
      <w:hyperlink w:history="0" r:id="rId76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соседей</w:t>
        </w:r>
      </w:hyperlink>
      <w:r>
        <w:rPr>
          <w:sz w:val="20"/>
        </w:rPr>
        <w:t xml:space="preserve"> или </w:t>
      </w:r>
      <w:hyperlink w:history="0" r:id="rId76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бесхозяйственно</w:t>
        </w:r>
      </w:hyperlink>
      <w:r>
        <w:rPr>
          <w:sz w:val="20"/>
        </w:rP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w:history="0" r:id="rId766"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заинтересованных лиц</w:t>
        </w:r>
      </w:hyperlink>
      <w:r>
        <w:rPr>
          <w:sz w:val="20"/>
        </w:rPr>
        <w:t xml:space="preserve"> выселяются в судебном порядке без предоставления другого жилого помещения.</w:t>
      </w:r>
    </w:p>
    <w:p>
      <w:pPr>
        <w:pStyle w:val="0"/>
        <w:spacing w:before="200" w:lineRule="auto"/>
        <w:ind w:firstLine="540"/>
        <w:jc w:val="both"/>
      </w:pPr>
      <w:r>
        <w:rPr>
          <w:sz w:val="20"/>
        </w:rPr>
        <w:t xml:space="preserve">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pPr>
        <w:pStyle w:val="0"/>
        <w:jc w:val="both"/>
      </w:pPr>
      <w:r>
        <w:rPr>
          <w:sz w:val="20"/>
        </w:rPr>
        <w:t xml:space="preserve">(часть 2 в ред. Федерального </w:t>
      </w:r>
      <w:hyperlink w:history="0" r:id="rId76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p>
      <w:pPr>
        <w:pStyle w:val="0"/>
        <w:ind w:firstLine="540"/>
        <w:jc w:val="both"/>
      </w:pPr>
      <w:r>
        <w:rPr>
          <w:sz w:val="20"/>
        </w:rPr>
      </w:r>
    </w:p>
    <w:p>
      <w:pPr>
        <w:pStyle w:val="2"/>
        <w:outlineLvl w:val="0"/>
        <w:jc w:val="center"/>
      </w:pPr>
      <w:r>
        <w:rPr>
          <w:sz w:val="20"/>
        </w:rPr>
        <w:t xml:space="preserve">Раздел III.1. ЖИЛЫЕ ПОМЕЩЕНИЯ, ПРЕДОСТАВЛЯЕМЫЕ</w:t>
      </w:r>
    </w:p>
    <w:p>
      <w:pPr>
        <w:pStyle w:val="2"/>
        <w:jc w:val="center"/>
      </w:pPr>
      <w:r>
        <w:rPr>
          <w:sz w:val="20"/>
        </w:rPr>
        <w:t xml:space="preserve">ПО ДОГОВОРАМ НАЙМА ЖИЛЫХ ПОМЕЩЕНИЙ ЖИЛИЩНОГО ФОНДА</w:t>
      </w:r>
    </w:p>
    <w:p>
      <w:pPr>
        <w:pStyle w:val="2"/>
        <w:jc w:val="center"/>
      </w:pPr>
      <w:r>
        <w:rPr>
          <w:sz w:val="20"/>
        </w:rPr>
        <w:t xml:space="preserve">СОЦИАЛЬНОГО ИСПОЛЬЗОВАНИЯ</w:t>
      </w:r>
    </w:p>
    <w:p>
      <w:pPr>
        <w:pStyle w:val="0"/>
        <w:jc w:val="center"/>
      </w:pPr>
      <w:r>
        <w:rPr>
          <w:sz w:val="20"/>
        </w:rPr>
      </w:r>
    </w:p>
    <w:p>
      <w:pPr>
        <w:pStyle w:val="0"/>
        <w:jc w:val="center"/>
      </w:pPr>
      <w:r>
        <w:rPr>
          <w:sz w:val="20"/>
        </w:rPr>
        <w:t xml:space="preserve">(введен Федеральным </w:t>
      </w:r>
      <w:hyperlink w:history="0" r:id="rId76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jc w:val="center"/>
      </w:pPr>
      <w:r>
        <w:rPr>
          <w:sz w:val="20"/>
        </w:rPr>
      </w:r>
    </w:p>
    <w:p>
      <w:pPr>
        <w:pStyle w:val="2"/>
        <w:outlineLvl w:val="1"/>
        <w:jc w:val="center"/>
      </w:pPr>
      <w:r>
        <w:rPr>
          <w:sz w:val="20"/>
        </w:rPr>
        <w:t xml:space="preserve">Глава 8.1. НАЕМ ЖИЛОГО ПОМЕЩЕНИЯ ЖИЛИЩНОГО ФОНДА</w:t>
      </w:r>
    </w:p>
    <w:p>
      <w:pPr>
        <w:pStyle w:val="2"/>
        <w:jc w:val="center"/>
      </w:pPr>
      <w:r>
        <w:rPr>
          <w:sz w:val="20"/>
        </w:rPr>
        <w:t xml:space="preserve">СОЦИАЛЬНОГО ИСПОЛЬЗОВАНИЯ</w:t>
      </w:r>
    </w:p>
    <w:p>
      <w:pPr>
        <w:pStyle w:val="0"/>
        <w:jc w:val="center"/>
      </w:pPr>
      <w:r>
        <w:rPr>
          <w:sz w:val="20"/>
        </w:rPr>
      </w:r>
    </w:p>
    <w:p>
      <w:pPr>
        <w:pStyle w:val="0"/>
        <w:jc w:val="center"/>
      </w:pPr>
      <w:r>
        <w:rPr>
          <w:sz w:val="20"/>
        </w:rPr>
        <w:t xml:space="preserve">(введена Федеральным </w:t>
      </w:r>
      <w:hyperlink w:history="0" r:id="rId76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jc w:val="center"/>
      </w:pPr>
      <w:r>
        <w:rPr>
          <w:sz w:val="20"/>
        </w:rPr>
      </w:r>
    </w:p>
    <w:p>
      <w:pPr>
        <w:pStyle w:val="2"/>
        <w:outlineLvl w:val="2"/>
        <w:ind w:firstLine="540"/>
        <w:jc w:val="both"/>
      </w:pPr>
      <w:r>
        <w:rPr>
          <w:sz w:val="20"/>
        </w:rPr>
        <w:t xml:space="preserve">Статья 91.1. Договор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7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По договору найма жилого помещения жилищного фонда социального использования одна сторона - лицо, указанное в </w:t>
      </w:r>
      <w:hyperlink w:history="0" w:anchor="P1466" w:tooltip="1. Наймодателем по договорам найма жилых помещений жилищного фонда социального использования могут быть:">
        <w:r>
          <w:rPr>
            <w:sz w:val="20"/>
            <w:color w:val="0000ff"/>
          </w:rPr>
          <w:t xml:space="preserve">части 1 статьи 91.2</w:t>
        </w:r>
      </w:hyperlink>
      <w:r>
        <w:rPr>
          <w:sz w:val="20"/>
        </w:rPr>
        <w:t xml:space="preserve"> настоящего Кодекса (наймодатель), обязуется передать другой стороне - гражданину, указанному в </w:t>
      </w:r>
      <w:hyperlink w:history="0" w:anchor="P1477"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r>
          <w:rPr>
            <w:sz w:val="20"/>
            <w:color w:val="0000ff"/>
          </w:rPr>
          <w:t xml:space="preserve">части 1 статьи 91.3</w:t>
        </w:r>
      </w:hyperlink>
      <w:r>
        <w:rPr>
          <w:sz w:val="20"/>
        </w:rPr>
        <w:t xml:space="preserve"> настоящего Кодекса (нанимателю), жилое помещение, предусмотренное в </w:t>
      </w:r>
      <w:hyperlink w:history="0" w:anchor="P1491" w:tooltip="Статья 91.5. Предмет договора найма жилого помещения жилищного фонда социального использования">
        <w:r>
          <w:rPr>
            <w:sz w:val="20"/>
            <w:color w:val="0000ff"/>
          </w:rPr>
          <w:t xml:space="preserve">статье 91.5</w:t>
        </w:r>
      </w:hyperlink>
      <w:r>
        <w:rPr>
          <w:sz w:val="20"/>
        </w:rPr>
        <w:t xml:space="preserve"> настоящего Кодекса, во владение и пользование для проживания в нем на условиях, установленных настоящим Кодексом.</w:t>
      </w:r>
    </w:p>
    <w:p>
      <w:pPr>
        <w:pStyle w:val="0"/>
        <w:spacing w:before="200" w:lineRule="auto"/>
        <w:ind w:firstLine="540"/>
        <w:jc w:val="both"/>
      </w:pPr>
      <w:r>
        <w:rPr>
          <w:sz w:val="20"/>
        </w:rPr>
        <w:t xml:space="preserve">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pPr>
        <w:pStyle w:val="0"/>
        <w:spacing w:before="200" w:lineRule="auto"/>
        <w:ind w:firstLine="540"/>
        <w:jc w:val="both"/>
      </w:pPr>
      <w:r>
        <w:rPr>
          <w:sz w:val="20"/>
        </w:rPr>
        <w:t xml:space="preserve">3. Договор найма жилого помещения жилищного фонда социального использования заключается в письменной форме.</w:t>
      </w:r>
    </w:p>
    <w:p>
      <w:pPr>
        <w:pStyle w:val="0"/>
        <w:spacing w:before="200" w:lineRule="auto"/>
        <w:ind w:firstLine="540"/>
        <w:jc w:val="both"/>
      </w:pPr>
      <w:r>
        <w:rPr>
          <w:sz w:val="20"/>
        </w:rP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w:history="0" r:id="rId771" w:tooltip="Федеральный закон от 13.07.2015 N 218-ФЗ (ред. от 15.1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(в ред. Федерального </w:t>
      </w:r>
      <w:hyperlink w:history="0" r:id="rId77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pPr>
        <w:pStyle w:val="0"/>
        <w:spacing w:before="200" w:lineRule="auto"/>
        <w:ind w:firstLine="540"/>
        <w:jc w:val="both"/>
      </w:pPr>
      <w:r>
        <w:rPr>
          <w:sz w:val="20"/>
        </w:rPr>
        <w:t xml:space="preserve">6. </w:t>
      </w:r>
      <w:hyperlink w:history="0" r:id="rId773"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quot;) {КонсультантПлюс}">
        <w:r>
          <w:rPr>
            <w:sz w:val="20"/>
            <w:color w:val="0000ff"/>
          </w:rPr>
          <w:t xml:space="preserve">Типовой договор</w:t>
        </w:r>
      </w:hyperlink>
      <w:r>
        <w:rPr>
          <w:sz w:val="20"/>
        </w:rP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Федерального </w:t>
      </w:r>
      <w:hyperlink w:history="0" r:id="rId774"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19.10.2023 N 503-ФЗ)</w:t>
      </w:r>
    </w:p>
    <w:p>
      <w:pPr>
        <w:pStyle w:val="0"/>
        <w:ind w:firstLine="540"/>
        <w:jc w:val="both"/>
      </w:pPr>
      <w:r>
        <w:rPr>
          <w:sz w:val="20"/>
        </w:rPr>
      </w:r>
    </w:p>
    <w:p>
      <w:pPr>
        <w:pStyle w:val="2"/>
        <w:outlineLvl w:val="2"/>
        <w:ind w:firstLine="540"/>
        <w:jc w:val="both"/>
      </w:pPr>
      <w:r>
        <w:rPr>
          <w:sz w:val="20"/>
        </w:rPr>
        <w:t xml:space="preserve">Статья 91.2. Наймодатель по договорам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7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466" w:name="P1466"/>
    <w:bookmarkEnd w:id="1466"/>
    <w:p>
      <w:pPr>
        <w:pStyle w:val="0"/>
        <w:ind w:firstLine="540"/>
        <w:jc w:val="both"/>
      </w:pPr>
      <w:r>
        <w:rPr>
          <w:sz w:val="20"/>
        </w:rPr>
        <w:t xml:space="preserve">1. Наймодателем по договорам найма жилых помещений жилищного фонда социального использования могут быть:</w:t>
      </w:r>
    </w:p>
    <w:p>
      <w:pPr>
        <w:pStyle w:val="0"/>
        <w:spacing w:before="200" w:lineRule="auto"/>
        <w:ind w:firstLine="540"/>
        <w:jc w:val="both"/>
      </w:pPr>
      <w:r>
        <w:rPr>
          <w:sz w:val="20"/>
        </w:rPr>
        <w:t xml:space="preserve">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bookmarkStart w:id="1468" w:name="P1468"/>
    <w:bookmarkEnd w:id="1468"/>
    <w:p>
      <w:pPr>
        <w:pStyle w:val="0"/>
        <w:spacing w:before="200" w:lineRule="auto"/>
        <w:ind w:firstLine="540"/>
        <w:jc w:val="both"/>
      </w:pPr>
      <w:r>
        <w:rPr>
          <w:sz w:val="20"/>
        </w:rP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w:history="0" r:id="rId776"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quot;) {КонсультантПлюс}">
        <w:r>
          <w:rPr>
            <w:sz w:val="20"/>
            <w:color w:val="0000ff"/>
          </w:rPr>
          <w:t xml:space="preserve">требованиям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pPr>
        <w:pStyle w:val="0"/>
        <w:spacing w:before="200" w:lineRule="auto"/>
        <w:ind w:firstLine="540"/>
        <w:jc w:val="both"/>
      </w:pPr>
      <w:r>
        <w:rPr>
          <w:sz w:val="20"/>
        </w:rPr>
        <w:t xml:space="preserve">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pPr>
        <w:pStyle w:val="0"/>
        <w:spacing w:before="200" w:lineRule="auto"/>
        <w:ind w:firstLine="540"/>
        <w:jc w:val="both"/>
      </w:pPr>
      <w:r>
        <w:rPr>
          <w:sz w:val="20"/>
        </w:rPr>
        <w:t xml:space="preserve">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pPr>
        <w:pStyle w:val="0"/>
        <w:ind w:firstLine="540"/>
        <w:jc w:val="both"/>
      </w:pPr>
      <w:r>
        <w:rPr>
          <w:sz w:val="20"/>
        </w:rPr>
      </w:r>
    </w:p>
    <w:p>
      <w:pPr>
        <w:pStyle w:val="2"/>
        <w:outlineLvl w:val="2"/>
        <w:ind w:firstLine="540"/>
        <w:jc w:val="both"/>
      </w:pPr>
      <w:r>
        <w:rPr>
          <w:sz w:val="20"/>
        </w:rPr>
        <w:t xml:space="preserve">Статья 91.3. Наниматель по договору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477" w:name="P1477"/>
    <w:bookmarkEnd w:id="1477"/>
    <w:p>
      <w:pPr>
        <w:pStyle w:val="0"/>
        <w:ind w:firstLine="540"/>
        <w:jc w:val="both"/>
      </w:pPr>
      <w:r>
        <w:rPr>
          <w:sz w:val="20"/>
        </w:rP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history="0" w:anchor="P1084" w:tooltip="Статья 51. Основания признания граждан нуждающимися в жилых помещениях, предоставляемых по договорам социального найма">
        <w:r>
          <w:rPr>
            <w:sz w:val="20"/>
            <w:color w:val="0000ff"/>
          </w:rPr>
          <w:t xml:space="preserve">Кодексом</w:t>
        </w:r>
      </w:hyperlink>
      <w:r>
        <w:rPr>
          <w:sz w:val="20"/>
        </w:rP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w:history="0" r:id="rId778" w:tooltip="Федеральный закон от 29.12.2004 N 189-ФЗ (ред. от 23.07.2025) &quot;О введении в действие Жилищного кодекса Российской Федерации&quot; {КонсультантПлюс}">
              <w:r>
                <w:rPr>
                  <w:sz w:val="20"/>
                  <w:color w:val="0000ff"/>
                </w:rPr>
                <w:t xml:space="preserve">N 189-ФЗ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0" w:name="P1480"/>
    <w:bookmarkEnd w:id="1480"/>
    <w:p>
      <w:pPr>
        <w:pStyle w:val="0"/>
        <w:spacing w:before="260" w:lineRule="auto"/>
        <w:ind w:firstLine="540"/>
        <w:jc w:val="both"/>
      </w:pPr>
      <w:r>
        <w:rPr>
          <w:sz w:val="20"/>
        </w:rP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history="0" w:anchor="P1482" w:tooltip="2. Указанный в пункте 1 части 1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bookmarkStart w:id="1482" w:name="P1482"/>
    <w:bookmarkEnd w:id="1482"/>
    <w:p>
      <w:pPr>
        <w:pStyle w:val="0"/>
        <w:spacing w:before="200" w:lineRule="auto"/>
        <w:ind w:firstLine="540"/>
        <w:jc w:val="both"/>
      </w:pPr>
      <w:r>
        <w:rPr>
          <w:sz w:val="20"/>
        </w:rPr>
        <w:t xml:space="preserve">2. Указанный в </w:t>
      </w:r>
      <w:hyperlink w:history="0" w:anchor="P1480"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частью 2 настоящей статьи;">
        <w:r>
          <w:rPr>
            <w:sz w:val="20"/>
            <w:color w:val="0000ff"/>
          </w:rPr>
          <w:t xml:space="preserve">пункте 1 части 1</w:t>
        </w:r>
      </w:hyperlink>
      <w:r>
        <w:rPr>
          <w:sz w:val="20"/>
        </w:rP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pPr>
        <w:pStyle w:val="0"/>
        <w:spacing w:before="200" w:lineRule="auto"/>
        <w:ind w:firstLine="540"/>
        <w:jc w:val="both"/>
      </w:pPr>
      <w:r>
        <w:rPr>
          <w:sz w:val="20"/>
        </w:rPr>
        <w:t xml:space="preserve">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pPr>
        <w:pStyle w:val="0"/>
        <w:ind w:firstLine="540"/>
        <w:jc w:val="both"/>
      </w:pPr>
      <w:r>
        <w:rPr>
          <w:sz w:val="20"/>
        </w:rPr>
      </w:r>
    </w:p>
    <w:p>
      <w:pPr>
        <w:pStyle w:val="2"/>
        <w:outlineLvl w:val="2"/>
        <w:ind w:firstLine="540"/>
        <w:jc w:val="both"/>
      </w:pPr>
      <w:r>
        <w:rPr>
          <w:sz w:val="20"/>
        </w:rPr>
        <w:t xml:space="preserve">Статья 91.4. Пользование жилым помещением по договору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pPr>
        <w:pStyle w:val="0"/>
        <w:ind w:firstLine="540"/>
        <w:jc w:val="both"/>
      </w:pPr>
      <w:r>
        <w:rPr>
          <w:sz w:val="20"/>
        </w:rPr>
      </w:r>
    </w:p>
    <w:bookmarkStart w:id="1491" w:name="P1491"/>
    <w:bookmarkEnd w:id="1491"/>
    <w:p>
      <w:pPr>
        <w:pStyle w:val="2"/>
        <w:outlineLvl w:val="2"/>
        <w:ind w:firstLine="540"/>
        <w:jc w:val="both"/>
      </w:pPr>
      <w:r>
        <w:rPr>
          <w:sz w:val="20"/>
        </w:rPr>
        <w:t xml:space="preserve">Статья 91.5. Предмет договора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pPr>
        <w:pStyle w:val="0"/>
        <w:ind w:firstLine="540"/>
        <w:jc w:val="both"/>
      </w:pPr>
      <w:r>
        <w:rPr>
          <w:sz w:val="20"/>
        </w:rPr>
      </w:r>
    </w:p>
    <w:p>
      <w:pPr>
        <w:pStyle w:val="2"/>
        <w:outlineLvl w:val="2"/>
        <w:ind w:firstLine="540"/>
        <w:jc w:val="both"/>
      </w:pPr>
      <w:r>
        <w:rPr>
          <w:sz w:val="20"/>
        </w:rPr>
        <w:t xml:space="preserve">Статья 91.6. Срок договора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501" w:name="P1501"/>
    <w:bookmarkEnd w:id="1501"/>
    <w:p>
      <w:pPr>
        <w:pStyle w:val="0"/>
        <w:ind w:firstLine="540"/>
        <w:jc w:val="both"/>
      </w:pPr>
      <w:r>
        <w:rPr>
          <w:sz w:val="20"/>
        </w:rPr>
        <w:t xml:space="preserve">1. Договор найма жилого помещения жилищного фонда социального использования заключается на срок не менее чем один год, но не более чем десять лет.</w:t>
      </w:r>
    </w:p>
    <w:p>
      <w:pPr>
        <w:pStyle w:val="0"/>
        <w:spacing w:before="200" w:lineRule="auto"/>
        <w:ind w:firstLine="540"/>
        <w:jc w:val="both"/>
      </w:pPr>
      <w:r>
        <w:rPr>
          <w:sz w:val="20"/>
        </w:rPr>
        <w:t xml:space="preserve">2. Указанный в </w:t>
      </w:r>
      <w:hyperlink w:history="0" w:anchor="P1501" w:tooltip="1. Договор найма жилого помещения жилищного фонда социального использования заключается на срок не менее чем один год, но не более чем десять лет.">
        <w:r>
          <w:rPr>
            <w:sz w:val="20"/>
            <w:color w:val="0000ff"/>
          </w:rPr>
          <w:t xml:space="preserve">части 1</w:t>
        </w:r>
      </w:hyperlink>
      <w:r>
        <w:rPr>
          <w:sz w:val="20"/>
        </w:rP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history="0" w:anchor="P1503" w:tooltip="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законом от 16 июля 1998 года N 102-ФЗ &quot;Об ипотеке (залоге недвижимости)&quot;.">
        <w:r>
          <w:rPr>
            <w:sz w:val="20"/>
            <w:color w:val="0000ff"/>
          </w:rPr>
          <w:t xml:space="preserve">частью 3</w:t>
        </w:r>
      </w:hyperlink>
      <w:r>
        <w:rPr>
          <w:sz w:val="20"/>
        </w:rPr>
        <w:t xml:space="preserve"> настоящей статьи, </w:t>
      </w:r>
      <w:hyperlink w:history="0" w:anchor="P1525"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
        <w:r>
          <w:rPr>
            <w:sz w:val="20"/>
            <w:color w:val="0000ff"/>
          </w:rPr>
          <w:t xml:space="preserve">частью 2 статьи 91.9</w:t>
        </w:r>
      </w:hyperlink>
      <w:r>
        <w:rPr>
          <w:sz w:val="20"/>
        </w:rPr>
        <w:t xml:space="preserve"> или в соответствии с </w:t>
      </w:r>
      <w:hyperlink w:history="0" w:anchor="P1624" w:tooltip="2) срок заключаемых с указанными в пункте 1 настоящей части гражданами договоров найма жилых помещений жилищного фонда социального использования в соответствии с частью 1 статьи 91.6 настоящего Кодекса;">
        <w:r>
          <w:rPr>
            <w:sz w:val="20"/>
            <w:color w:val="0000ff"/>
          </w:rPr>
          <w:t xml:space="preserve">пунктом 2 части 3 статьи 91.17</w:t>
        </w:r>
      </w:hyperlink>
      <w:r>
        <w:rPr>
          <w:sz w:val="20"/>
        </w:rPr>
        <w:t xml:space="preserve"> настоящего Кодекса.</w:t>
      </w:r>
    </w:p>
    <w:bookmarkStart w:id="1503" w:name="P1503"/>
    <w:bookmarkEnd w:id="1503"/>
    <w:p>
      <w:pPr>
        <w:pStyle w:val="0"/>
        <w:spacing w:before="200" w:lineRule="auto"/>
        <w:ind w:firstLine="540"/>
        <w:jc w:val="both"/>
      </w:pPr>
      <w:r>
        <w:rPr>
          <w:sz w:val="20"/>
        </w:rP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w:history="0" r:id="rId782" w:tooltip="Федеральный закон от 16.07.1998 N 102-ФЗ (ред. от 31.07.2025) &quot;Об ипотеке (залоге недвижимости)&quot; (с изм. и доп., вступ. в силу с 01.10.2025) {КонсультантПлюс}">
        <w:r>
          <w:rPr>
            <w:sz w:val="20"/>
            <w:color w:val="0000ff"/>
          </w:rPr>
          <w:t xml:space="preserve">законом</w:t>
        </w:r>
      </w:hyperlink>
      <w:r>
        <w:rPr>
          <w:sz w:val="20"/>
        </w:rPr>
        <w:t xml:space="preserve"> от 16 июля 1998 года N 102-ФЗ "Об ипотеке (залоге недвижимости)".</w:t>
      </w:r>
    </w:p>
    <w:p>
      <w:pPr>
        <w:pStyle w:val="0"/>
        <w:ind w:firstLine="540"/>
        <w:jc w:val="both"/>
      </w:pPr>
      <w:r>
        <w:rPr>
          <w:sz w:val="20"/>
        </w:rPr>
      </w:r>
    </w:p>
    <w:p>
      <w:pPr>
        <w:pStyle w:val="2"/>
        <w:outlineLvl w:val="2"/>
        <w:ind w:firstLine="540"/>
        <w:jc w:val="both"/>
      </w:pPr>
      <w:r>
        <w:rPr>
          <w:sz w:val="20"/>
        </w:rPr>
        <w:t xml:space="preserve">Статья 91.7. Права и обязанности сторон договора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Стороны договора найма жилого помещения жилищного фонда социального использования имеют права и обязанности, предусмотренные </w:t>
      </w:r>
      <w:hyperlink w:history="0" w:anchor="P1200" w:tooltip="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
        <w:r>
          <w:rPr>
            <w:sz w:val="20"/>
            <w:color w:val="0000ff"/>
          </w:rPr>
          <w:t xml:space="preserve">частью 2 статьи 61</w:t>
        </w:r>
      </w:hyperlink>
      <w:r>
        <w:rPr>
          <w:sz w:val="20"/>
        </w:rPr>
        <w:t xml:space="preserve">, </w:t>
      </w:r>
      <w:hyperlink w:history="0" w:anchor="P1219" w:tooltip="Статья 65. Права и обязанности наймодателя жилого помещения по договору социального найма">
        <w:r>
          <w:rPr>
            <w:sz w:val="20"/>
            <w:color w:val="0000ff"/>
          </w:rPr>
          <w:t xml:space="preserve">статьей 65</w:t>
        </w:r>
      </w:hyperlink>
      <w:r>
        <w:rPr>
          <w:sz w:val="20"/>
        </w:rPr>
        <w:t xml:space="preserve">, </w:t>
      </w:r>
      <w:hyperlink w:history="0" w:anchor="P1237" w:tooltip="1) вселять в занимаемое жилое помещение иных лиц;">
        <w:r>
          <w:rPr>
            <w:sz w:val="20"/>
            <w:color w:val="0000ff"/>
          </w:rPr>
          <w:t xml:space="preserve">пунктами 1</w:t>
        </w:r>
      </w:hyperlink>
      <w:r>
        <w:rPr>
          <w:sz w:val="20"/>
        </w:rPr>
        <w:t xml:space="preserve">, </w:t>
      </w:r>
      <w:hyperlink w:history="0" w:anchor="P1239" w:tooltip="3) разрешать проживание в жилом помещении временных жильцов;">
        <w:r>
          <w:rPr>
            <w:sz w:val="20"/>
            <w:color w:val="0000ff"/>
          </w:rPr>
          <w:t xml:space="preserve">3</w:t>
        </w:r>
      </w:hyperlink>
      <w:r>
        <w:rPr>
          <w:sz w:val="20"/>
        </w:rPr>
        <w:t xml:space="preserve"> и </w:t>
      </w:r>
      <w:hyperlink w:history="0" w:anchor="P1241" w:tooltip="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
        <w:r>
          <w:rPr>
            <w:sz w:val="20"/>
            <w:color w:val="0000ff"/>
          </w:rPr>
          <w:t xml:space="preserve">5 части 1</w:t>
        </w:r>
      </w:hyperlink>
      <w:r>
        <w:rPr>
          <w:sz w:val="20"/>
        </w:rPr>
        <w:t xml:space="preserve">, </w:t>
      </w:r>
      <w:hyperlink w:history="0" w:anchor="P1242" w:tooltip="2. Наниматель жилого помещения по договору социального найма помимо указанных в части 1 настоящей статьи прав может иметь иные права, предусмотренные настоящим Кодексом, другими федеральными законами и договором социального найма.">
        <w:r>
          <w:rPr>
            <w:sz w:val="20"/>
            <w:color w:val="0000ff"/>
          </w:rPr>
          <w:t xml:space="preserve">частью 2</w:t>
        </w:r>
      </w:hyperlink>
      <w:r>
        <w:rPr>
          <w:sz w:val="20"/>
        </w:rPr>
        <w:t xml:space="preserve">, </w:t>
      </w:r>
      <w:hyperlink w:history="0" w:anchor="P1244" w:tooltip="1) использовать жилое помещение по назначению и в пределах, которые установлены настоящим Кодексом;">
        <w:r>
          <w:rPr>
            <w:sz w:val="20"/>
            <w:color w:val="0000ff"/>
          </w:rPr>
          <w:t xml:space="preserve">пунктами 1</w:t>
        </w:r>
      </w:hyperlink>
      <w:r>
        <w:rPr>
          <w:sz w:val="20"/>
        </w:rPr>
        <w:t xml:space="preserve"> - </w:t>
      </w:r>
      <w:hyperlink w:history="0" w:anchor="P1246" w:tooltip="3) поддерживать надлежащее состояние жилого помещения;">
        <w:r>
          <w:rPr>
            <w:sz w:val="20"/>
            <w:color w:val="0000ff"/>
          </w:rPr>
          <w:t xml:space="preserve">3</w:t>
        </w:r>
      </w:hyperlink>
      <w:r>
        <w:rPr>
          <w:sz w:val="20"/>
        </w:rPr>
        <w:t xml:space="preserve">, </w:t>
      </w:r>
      <w:hyperlink w:history="0" w:anchor="P1248" w:tooltip="5) своевременно вносить плату за жилое помещение и коммунальные услуги;">
        <w:r>
          <w:rPr>
            <w:sz w:val="20"/>
            <w:color w:val="0000ff"/>
          </w:rPr>
          <w:t xml:space="preserve">5</w:t>
        </w:r>
      </w:hyperlink>
      <w:r>
        <w:rPr>
          <w:sz w:val="20"/>
        </w:rPr>
        <w:t xml:space="preserve"> и </w:t>
      </w:r>
      <w:hyperlink w:history="0" w:anchor="P1249" w:tooltip="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
        <w:r>
          <w:rPr>
            <w:sz w:val="20"/>
            <w:color w:val="0000ff"/>
          </w:rPr>
          <w:t xml:space="preserve">6 части 3</w:t>
        </w:r>
      </w:hyperlink>
      <w:r>
        <w:rPr>
          <w:sz w:val="20"/>
        </w:rPr>
        <w:t xml:space="preserve">, </w:t>
      </w:r>
      <w:hyperlink w:history="0" w:anchor="P1250"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sz w:val="20"/>
            <w:color w:val="0000ff"/>
          </w:rPr>
          <w:t xml:space="preserve">частью 4 статьи 67</w:t>
        </w:r>
      </w:hyperlink>
      <w:r>
        <w:rPr>
          <w:sz w:val="20"/>
        </w:rPr>
        <w:t xml:space="preserve">, </w:t>
      </w:r>
      <w:hyperlink w:history="0" w:anchor="P1264" w:tooltip="Статья 70. Право нанимателя на вселение в занимаемое им жилое помещение по договору социального найма других граждан в качестве членов своей семьи">
        <w:r>
          <w:rPr>
            <w:sz w:val="20"/>
            <w:color w:val="0000ff"/>
          </w:rPr>
          <w:t xml:space="preserve">статьями 70</w:t>
        </w:r>
      </w:hyperlink>
      <w:r>
        <w:rPr>
          <w:sz w:val="20"/>
        </w:rPr>
        <w:t xml:space="preserve">, </w:t>
      </w:r>
      <w:hyperlink w:history="0" w:anchor="P1269" w:tooltip="Статья 71. Права и обязанности временно отсутствующих нанимателя жилого помещения по договору социального найма и членов его семьи">
        <w:r>
          <w:rPr>
            <w:sz w:val="20"/>
            <w:color w:val="0000ff"/>
          </w:rPr>
          <w:t xml:space="preserve">71</w:t>
        </w:r>
      </w:hyperlink>
      <w:r>
        <w:rPr>
          <w:sz w:val="20"/>
        </w:rPr>
        <w:t xml:space="preserve"> и </w:t>
      </w:r>
      <w:hyperlink w:history="0" w:anchor="P1337" w:tooltip="Статья 80. Временные жильцы">
        <w:r>
          <w:rPr>
            <w:sz w:val="20"/>
            <w:color w:val="0000ff"/>
          </w:rPr>
          <w:t xml:space="preserve">80</w:t>
        </w:r>
      </w:hyperlink>
      <w:r>
        <w:rPr>
          <w:sz w:val="20"/>
        </w:rPr>
        <w:t xml:space="preserve"> настоящего Кодекса, а также несут ответственность, предусмотренную </w:t>
      </w:r>
      <w:hyperlink w:history="0" w:anchor="P1229" w:tooltip="Статья 66. Ответственность наймодателя жилого помещения по договору социального найма">
        <w:r>
          <w:rPr>
            <w:sz w:val="20"/>
            <w:color w:val="0000ff"/>
          </w:rPr>
          <w:t xml:space="preserve">статьями 66</w:t>
        </w:r>
      </w:hyperlink>
      <w:r>
        <w:rPr>
          <w:sz w:val="20"/>
        </w:rPr>
        <w:t xml:space="preserve"> и </w:t>
      </w:r>
      <w:hyperlink w:history="0" w:anchor="P1252" w:tooltip="Статья 68. Ответственность нанимателя жилого помещения по договору социального найма">
        <w:r>
          <w:rPr>
            <w:sz w:val="20"/>
            <w:color w:val="0000ff"/>
          </w:rPr>
          <w:t xml:space="preserve">68</w:t>
        </w:r>
      </w:hyperlink>
      <w:r>
        <w:rPr>
          <w:sz w:val="20"/>
        </w:rPr>
        <w:t xml:space="preserve"> настоящего Кодекса.</w:t>
      </w:r>
    </w:p>
    <w:p>
      <w:pPr>
        <w:pStyle w:val="0"/>
        <w:spacing w:before="200" w:lineRule="auto"/>
        <w:ind w:firstLine="540"/>
        <w:jc w:val="both"/>
      </w:pPr>
      <w:r>
        <w:rPr>
          <w:sz w:val="20"/>
        </w:rPr>
        <w:t xml:space="preserve">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pPr>
        <w:pStyle w:val="0"/>
        <w:spacing w:before="200" w:lineRule="auto"/>
        <w:ind w:firstLine="540"/>
        <w:jc w:val="both"/>
      </w:pPr>
      <w:r>
        <w:rPr>
          <w:sz w:val="20"/>
        </w:rPr>
        <w:t xml:space="preserve">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pPr>
        <w:pStyle w:val="0"/>
        <w:ind w:firstLine="540"/>
        <w:jc w:val="both"/>
      </w:pPr>
      <w:r>
        <w:rPr>
          <w:sz w:val="20"/>
        </w:rPr>
      </w:r>
    </w:p>
    <w:p>
      <w:pPr>
        <w:pStyle w:val="2"/>
        <w:outlineLvl w:val="2"/>
        <w:ind w:firstLine="540"/>
        <w:jc w:val="both"/>
      </w:pPr>
      <w:r>
        <w:rPr>
          <w:sz w:val="20"/>
        </w:rPr>
        <w:t xml:space="preserve">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pPr>
        <w:pStyle w:val="0"/>
        <w:spacing w:before="200" w:lineRule="auto"/>
        <w:ind w:firstLine="540"/>
        <w:jc w:val="both"/>
      </w:pPr>
      <w:r>
        <w:rPr>
          <w:sz w:val="20"/>
        </w:rP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history="0" w:anchor="P1259" w:tooltip="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
        <w:r>
          <w:rPr>
            <w:sz w:val="20"/>
            <w:color w:val="0000ff"/>
          </w:rPr>
          <w:t xml:space="preserve">частями 2</w:t>
        </w:r>
      </w:hyperlink>
      <w:r>
        <w:rPr>
          <w:sz w:val="20"/>
        </w:rPr>
        <w:t xml:space="preserve"> и </w:t>
      </w:r>
      <w:hyperlink w:history="0" w:anchor="P1262" w:tooltip="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
        <w:r>
          <w:rPr>
            <w:sz w:val="20"/>
            <w:color w:val="0000ff"/>
          </w:rPr>
          <w:t xml:space="preserve">4 статьи 69</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91.9. Право нанимателя на заключение договора найма жилого помещения жилищного фонда социального использования на новый срок</w:t>
      </w:r>
    </w:p>
    <w:p>
      <w:pPr>
        <w:pStyle w:val="0"/>
        <w:ind w:firstLine="540"/>
        <w:jc w:val="both"/>
      </w:pPr>
      <w:r>
        <w:rPr>
          <w:sz w:val="20"/>
        </w:rPr>
      </w:r>
    </w:p>
    <w:p>
      <w:pPr>
        <w:pStyle w:val="0"/>
        <w:ind w:firstLine="540"/>
        <w:jc w:val="both"/>
      </w:pPr>
      <w:r>
        <w:rPr>
          <w:sz w:val="20"/>
        </w:rPr>
        <w:t xml:space="preserve">(введена Федеральным </w:t>
      </w:r>
      <w:hyperlink w:history="0" r:id="rId78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524" w:name="P1524"/>
    <w:bookmarkEnd w:id="1524"/>
    <w:p>
      <w:pPr>
        <w:pStyle w:val="0"/>
        <w:ind w:firstLine="540"/>
        <w:jc w:val="both"/>
      </w:pPr>
      <w:r>
        <w:rPr>
          <w:sz w:val="20"/>
        </w:rP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history="0" w:anchor="P1480"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частью 2 настоящей статьи;">
        <w:r>
          <w:rPr>
            <w:sz w:val="20"/>
            <w:color w:val="0000ff"/>
          </w:rPr>
          <w:t xml:space="preserve">пунктом 1 части 1 статьи 91.3</w:t>
        </w:r>
      </w:hyperlink>
      <w:r>
        <w:rPr>
          <w:sz w:val="20"/>
        </w:rPr>
        <w:t xml:space="preserve"> настоящего Кодекса или в соответствии с </w:t>
      </w:r>
      <w:hyperlink w:history="0" w:anchor="P1625" w:tooltip="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пунктом 1 настоящей части категориям граждан;">
        <w:r>
          <w:rPr>
            <w:sz w:val="20"/>
            <w:color w:val="0000ff"/>
          </w:rPr>
          <w:t xml:space="preserve">пунктом 3 части 3 статьи 91.17</w:t>
        </w:r>
      </w:hyperlink>
      <w:r>
        <w:rPr>
          <w:sz w:val="20"/>
        </w:rPr>
        <w:t xml:space="preserve"> настоящего Кодекса.</w:t>
      </w:r>
    </w:p>
    <w:bookmarkStart w:id="1525" w:name="P1525"/>
    <w:bookmarkEnd w:id="1525"/>
    <w:p>
      <w:pPr>
        <w:pStyle w:val="0"/>
        <w:spacing w:before="200" w:lineRule="auto"/>
        <w:ind w:firstLine="540"/>
        <w:jc w:val="both"/>
      </w:pPr>
      <w:r>
        <w:rPr>
          <w:sz w:val="20"/>
        </w:rP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history="0" w:anchor="P1524" w:tooltip="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пунктом 1 части 1 статьи 91.3 настоящего Кодекса или в соответствии с пунктом 3 части 3 статьи 91.17 настоящего Кодекса.">
        <w:r>
          <w:rPr>
            <w:sz w:val="20"/>
            <w:color w:val="0000ff"/>
          </w:rPr>
          <w:t xml:space="preserve">частью 1</w:t>
        </w:r>
      </w:hyperlink>
      <w:r>
        <w:rPr>
          <w:sz w:val="20"/>
        </w:rP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pPr>
        <w:pStyle w:val="0"/>
        <w:ind w:firstLine="540"/>
        <w:jc w:val="both"/>
      </w:pPr>
      <w:r>
        <w:rPr>
          <w:sz w:val="20"/>
        </w:rPr>
      </w:r>
    </w:p>
    <w:p>
      <w:pPr>
        <w:pStyle w:val="2"/>
        <w:outlineLvl w:val="2"/>
        <w:ind w:firstLine="540"/>
        <w:jc w:val="both"/>
      </w:pPr>
      <w:r>
        <w:rPr>
          <w:sz w:val="20"/>
        </w:rPr>
        <w:t xml:space="preserve">Статья 91.10. Расторжение и прекращение договора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jc w:val="center"/>
      </w:pPr>
      <w:r>
        <w:rPr>
          <w:sz w:val="20"/>
        </w:rPr>
      </w:r>
    </w:p>
    <w:p>
      <w:pPr>
        <w:pStyle w:val="0"/>
        <w:ind w:firstLine="540"/>
        <w:jc w:val="both"/>
      </w:pPr>
      <w:r>
        <w:rPr>
          <w:sz w:val="20"/>
        </w:rPr>
        <w:t xml:space="preserve">1. Договор найма жилого помещения жилищного фонда социального использования может быть расторгнут в любое время по соглашению сторон.</w:t>
      </w:r>
    </w:p>
    <w:p>
      <w:pPr>
        <w:pStyle w:val="0"/>
        <w:spacing w:before="200" w:lineRule="auto"/>
        <w:ind w:firstLine="540"/>
        <w:jc w:val="both"/>
      </w:pPr>
      <w:r>
        <w:rPr>
          <w:sz w:val="20"/>
        </w:rPr>
        <w:t xml:space="preserve">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pPr>
        <w:pStyle w:val="0"/>
        <w:spacing w:before="200" w:lineRule="auto"/>
        <w:ind w:firstLine="540"/>
        <w:jc w:val="both"/>
      </w:pPr>
      <w:r>
        <w:rPr>
          <w:sz w:val="20"/>
        </w:rPr>
        <w:t xml:space="preserve">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pPr>
        <w:pStyle w:val="0"/>
        <w:spacing w:before="200" w:lineRule="auto"/>
        <w:ind w:firstLine="540"/>
        <w:jc w:val="both"/>
      </w:pPr>
      <w:r>
        <w:rPr>
          <w:sz w:val="20"/>
        </w:rPr>
        <w:t xml:space="preserve">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pPr>
        <w:pStyle w:val="0"/>
        <w:spacing w:before="200" w:lineRule="auto"/>
        <w:ind w:firstLine="540"/>
        <w:jc w:val="both"/>
      </w:pPr>
      <w:r>
        <w:rPr>
          <w:sz w:val="20"/>
        </w:rPr>
        <w:t xml:space="preserve">2) передачи жилого помещения или его части по договору поднайма, договору безвозмездного пользования;</w:t>
      </w:r>
    </w:p>
    <w:bookmarkStart w:id="1536" w:name="P1536"/>
    <w:bookmarkEnd w:id="1536"/>
    <w:p>
      <w:pPr>
        <w:pStyle w:val="0"/>
        <w:spacing w:before="200" w:lineRule="auto"/>
        <w:ind w:firstLine="540"/>
        <w:jc w:val="both"/>
      </w:pPr>
      <w:r>
        <w:rPr>
          <w:sz w:val="20"/>
        </w:rP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history="0" w:anchor="P1525"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
        <w:r>
          <w:rPr>
            <w:sz w:val="20"/>
            <w:color w:val="0000ff"/>
          </w:rPr>
          <w:t xml:space="preserve">части 2 статьи 91.9</w:t>
        </w:r>
      </w:hyperlink>
      <w:r>
        <w:rPr>
          <w:sz w:val="20"/>
        </w:rPr>
        <w:t xml:space="preserve"> настоящего Кодекса;</w:t>
      </w:r>
    </w:p>
    <w:p>
      <w:pPr>
        <w:pStyle w:val="0"/>
        <w:spacing w:before="200" w:lineRule="auto"/>
        <w:ind w:firstLine="540"/>
        <w:jc w:val="both"/>
      </w:pPr>
      <w:r>
        <w:rPr>
          <w:sz w:val="20"/>
        </w:rPr>
        <w:t xml:space="preserve">4) указанном в </w:t>
      </w:r>
      <w:hyperlink w:history="0" w:anchor="P1363" w:tooltip="2) разрушения или повреждения жилого помещения нанимателем или другими гражданами, за действия которых он отвечает;">
        <w:r>
          <w:rPr>
            <w:sz w:val="20"/>
            <w:color w:val="0000ff"/>
          </w:rPr>
          <w:t xml:space="preserve">пункте 2</w:t>
        </w:r>
      </w:hyperlink>
      <w:r>
        <w:rPr>
          <w:sz w:val="20"/>
        </w:rPr>
        <w:t xml:space="preserve">, или </w:t>
      </w:r>
      <w:hyperlink w:history="0" w:anchor="P1364" w:tooltip="3) систематического нарушения прав и законных интересов соседей, которое делает невозможным совместное проживание в одном жилом помещении;">
        <w:r>
          <w:rPr>
            <w:sz w:val="20"/>
            <w:color w:val="0000ff"/>
          </w:rPr>
          <w:t xml:space="preserve">пункте 3</w:t>
        </w:r>
      </w:hyperlink>
      <w:r>
        <w:rPr>
          <w:sz w:val="20"/>
        </w:rPr>
        <w:t xml:space="preserve">, или </w:t>
      </w:r>
      <w:hyperlink w:history="0" w:anchor="P1365" w:tooltip="4) использования жилого помещения не по назначению.">
        <w:r>
          <w:rPr>
            <w:sz w:val="20"/>
            <w:color w:val="0000ff"/>
          </w:rPr>
          <w:t xml:space="preserve">пункте 4 части 4 статьи 83</w:t>
        </w:r>
      </w:hyperlink>
      <w:r>
        <w:rPr>
          <w:sz w:val="20"/>
        </w:rPr>
        <w:t xml:space="preserve"> настоящего Кодекса.</w:t>
      </w:r>
    </w:p>
    <w:p>
      <w:pPr>
        <w:pStyle w:val="0"/>
        <w:spacing w:before="200" w:lineRule="auto"/>
        <w:ind w:firstLine="540"/>
        <w:jc w:val="both"/>
      </w:pPr>
      <w:r>
        <w:rPr>
          <w:sz w:val="20"/>
        </w:rPr>
        <w:t xml:space="preserve">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pPr>
        <w:pStyle w:val="0"/>
        <w:spacing w:before="200" w:lineRule="auto"/>
        <w:ind w:firstLine="540"/>
        <w:jc w:val="both"/>
      </w:pPr>
      <w:r>
        <w:rPr>
          <w:sz w:val="20"/>
        </w:rP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history="0" w:anchor="P1477"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r>
          <w:rPr>
            <w:sz w:val="20"/>
            <w:color w:val="0000ff"/>
          </w:rPr>
          <w:t xml:space="preserve">частью 1 статьи 91.3</w:t>
        </w:r>
      </w:hyperlink>
      <w:r>
        <w:rPr>
          <w:sz w:val="20"/>
        </w:rPr>
        <w:t xml:space="preserve"> или в соответствии с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пунктом 1 части 3 статьи 91.17</w:t>
        </w:r>
      </w:hyperlink>
      <w:r>
        <w:rPr>
          <w:sz w:val="20"/>
        </w:rP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history="0" w:anchor="P1536" w:tooltip="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
        <w:r>
          <w:rPr>
            <w:sz w:val="20"/>
            <w:color w:val="0000ff"/>
          </w:rPr>
          <w:t xml:space="preserve">пункте 3 части 3</w:t>
        </w:r>
      </w:hyperlink>
      <w:r>
        <w:rPr>
          <w:sz w:val="20"/>
        </w:rPr>
        <w:t xml:space="preserve"> настоящей статьи.</w:t>
      </w:r>
    </w:p>
    <w:p>
      <w:pPr>
        <w:pStyle w:val="0"/>
        <w:spacing w:before="200" w:lineRule="auto"/>
        <w:ind w:firstLine="540"/>
        <w:jc w:val="both"/>
      </w:pPr>
      <w:r>
        <w:rPr>
          <w:sz w:val="20"/>
        </w:rPr>
        <w:t xml:space="preserve">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pPr>
        <w:pStyle w:val="0"/>
        <w:ind w:firstLine="540"/>
        <w:jc w:val="both"/>
      </w:pPr>
      <w:r>
        <w:rPr>
          <w:sz w:val="20"/>
        </w:rPr>
      </w:r>
    </w:p>
    <w:p>
      <w:pPr>
        <w:pStyle w:val="2"/>
        <w:outlineLvl w:val="2"/>
        <w:ind w:firstLine="540"/>
        <w:jc w:val="both"/>
      </w:pPr>
      <w:r>
        <w:rPr>
          <w:sz w:val="20"/>
        </w:rPr>
        <w:t xml:space="preserve">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pPr>
        <w:pStyle w:val="0"/>
        <w:ind w:firstLine="540"/>
        <w:jc w:val="both"/>
      </w:pPr>
      <w:r>
        <w:rPr>
          <w:sz w:val="20"/>
        </w:rPr>
      </w:r>
    </w:p>
    <w:p>
      <w:pPr>
        <w:pStyle w:val="2"/>
        <w:outlineLvl w:val="2"/>
        <w:ind w:firstLine="540"/>
        <w:jc w:val="both"/>
      </w:pPr>
      <w:r>
        <w:rPr>
          <w:sz w:val="20"/>
        </w:rPr>
        <w:t xml:space="preserve">Статья 91.12. Выселение граждан из жилого помещения, предоставленного по договору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8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pPr>
        <w:pStyle w:val="0"/>
        <w:ind w:firstLine="540"/>
        <w:jc w:val="both"/>
      </w:pPr>
      <w:r>
        <w:rPr>
          <w:sz w:val="20"/>
        </w:rPr>
      </w:r>
    </w:p>
    <w:p>
      <w:pPr>
        <w:pStyle w:val="2"/>
        <w:outlineLvl w:val="1"/>
        <w:jc w:val="center"/>
      </w:pPr>
      <w:r>
        <w:rPr>
          <w:sz w:val="20"/>
        </w:rPr>
        <w:t xml:space="preserve">Глава 8.2. ПРЕДОСТАВЛЕНИЕ ЖИЛЫХ ПОМЕЩЕНИЙ</w:t>
      </w:r>
    </w:p>
    <w:p>
      <w:pPr>
        <w:pStyle w:val="2"/>
        <w:jc w:val="center"/>
      </w:pPr>
      <w:r>
        <w:rPr>
          <w:sz w:val="20"/>
        </w:rPr>
        <w:t xml:space="preserve">ПО ДОГОВОРАМ НАЙМА ЖИЛЫХ ПОМЕЩЕНИЙ ЖИЛИЩНОГО ФОНДА</w:t>
      </w:r>
    </w:p>
    <w:p>
      <w:pPr>
        <w:pStyle w:val="2"/>
        <w:jc w:val="center"/>
      </w:pPr>
      <w:r>
        <w:rPr>
          <w:sz w:val="20"/>
        </w:rPr>
        <w:t xml:space="preserve">СОЦИАЛЬНОГО ИСПОЛЬЗОВАНИЯ</w:t>
      </w:r>
    </w:p>
    <w:p>
      <w:pPr>
        <w:pStyle w:val="0"/>
        <w:jc w:val="center"/>
      </w:pPr>
      <w:r>
        <w:rPr>
          <w:sz w:val="20"/>
        </w:rPr>
      </w:r>
    </w:p>
    <w:p>
      <w:pPr>
        <w:pStyle w:val="0"/>
        <w:jc w:val="center"/>
      </w:pPr>
      <w:r>
        <w:rPr>
          <w:sz w:val="20"/>
        </w:rPr>
        <w:t xml:space="preserve">(введена Федеральным </w:t>
      </w:r>
      <w:hyperlink w:history="0" r:id="rId78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2"/>
        <w:outlineLvl w:val="2"/>
        <w:ind w:firstLine="540"/>
        <w:jc w:val="both"/>
      </w:pPr>
      <w:r>
        <w:rPr>
          <w:sz w:val="20"/>
        </w:rPr>
        <w:t xml:space="preserve">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9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Учет граждан, имеющих в соответствии с </w:t>
      </w:r>
      <w:hyperlink w:history="0" w:anchor="P1477"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r>
          <w:rPr>
            <w:sz w:val="20"/>
            <w:color w:val="0000ff"/>
          </w:rPr>
          <w:t xml:space="preserve">частью 1 статьи 91.3</w:t>
        </w:r>
      </w:hyperlink>
      <w:r>
        <w:rPr>
          <w:sz w:val="20"/>
        </w:rP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bookmarkStart w:id="1565" w:name="P1565"/>
    <w:bookmarkEnd w:id="1565"/>
    <w:p>
      <w:pPr>
        <w:pStyle w:val="0"/>
        <w:spacing w:before="200" w:lineRule="auto"/>
        <w:ind w:firstLine="540"/>
        <w:jc w:val="both"/>
      </w:pPr>
      <w:r>
        <w:rPr>
          <w:sz w:val="20"/>
        </w:rP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history="0" w:anchor="P1477"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r>
          <w:rPr>
            <w:sz w:val="20"/>
            <w:color w:val="0000ff"/>
          </w:rPr>
          <w:t xml:space="preserve">частью 1 статьи 91.3</w:t>
        </w:r>
      </w:hyperlink>
      <w:r>
        <w:rPr>
          <w:sz w:val="20"/>
        </w:rP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history="0" w:anchor="P1567" w:tooltip="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
        <w:r>
          <w:rPr>
            <w:sz w:val="20"/>
            <w:color w:val="0000ff"/>
          </w:rPr>
          <w:t xml:space="preserve">частью 4</w:t>
        </w:r>
      </w:hyperlink>
      <w:r>
        <w:rPr>
          <w:sz w:val="20"/>
        </w:rP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pPr>
        <w:pStyle w:val="0"/>
        <w:spacing w:before="200" w:lineRule="auto"/>
        <w:ind w:firstLine="540"/>
        <w:jc w:val="both"/>
      </w:pPr>
      <w:r>
        <w:rPr>
          <w:sz w:val="20"/>
        </w:rP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history="0" w:anchor="P1565" w:tooltip="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частью 1 статьи 91.3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
        <w:r>
          <w:rPr>
            <w:sz w:val="20"/>
            <w:color w:val="0000ff"/>
          </w:rPr>
          <w:t xml:space="preserve">части 2</w:t>
        </w:r>
      </w:hyperlink>
      <w:r>
        <w:rPr>
          <w:sz w:val="20"/>
        </w:rP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bookmarkStart w:id="1567" w:name="P1567"/>
    <w:bookmarkEnd w:id="1567"/>
    <w:p>
      <w:pPr>
        <w:pStyle w:val="0"/>
        <w:spacing w:before="200" w:lineRule="auto"/>
        <w:ind w:firstLine="540"/>
        <w:jc w:val="both"/>
      </w:pPr>
      <w:r>
        <w:rPr>
          <w:sz w:val="20"/>
        </w:rPr>
        <w:t xml:space="preserve">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pPr>
        <w:pStyle w:val="0"/>
        <w:ind w:firstLine="540"/>
        <w:jc w:val="both"/>
      </w:pPr>
      <w:r>
        <w:rPr>
          <w:sz w:val="20"/>
        </w:rPr>
      </w:r>
    </w:p>
    <w:bookmarkStart w:id="1569" w:name="P1569"/>
    <w:bookmarkEnd w:id="1569"/>
    <w:p>
      <w:pPr>
        <w:pStyle w:val="2"/>
        <w:outlineLvl w:val="2"/>
        <w:ind w:firstLine="540"/>
        <w:jc w:val="both"/>
      </w:pPr>
      <w:r>
        <w:rPr>
          <w:sz w:val="20"/>
        </w:rPr>
        <w:t xml:space="preserve">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9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пунктом 1 части 3 статьи 91.17</w:t>
        </w:r>
      </w:hyperlink>
      <w:r>
        <w:rPr>
          <w:sz w:val="20"/>
        </w:rPr>
        <w:t xml:space="preserve"> настоящего Кодекса.</w:t>
      </w:r>
    </w:p>
    <w:p>
      <w:pPr>
        <w:pStyle w:val="0"/>
        <w:spacing w:before="200" w:lineRule="auto"/>
        <w:ind w:firstLine="540"/>
        <w:jc w:val="both"/>
      </w:pPr>
      <w:r>
        <w:rPr>
          <w:sz w:val="20"/>
        </w:rPr>
        <w:t xml:space="preserve">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bookmarkStart w:id="1575" w:name="P1575"/>
    <w:bookmarkEnd w:id="1575"/>
    <w:p>
      <w:pPr>
        <w:pStyle w:val="0"/>
        <w:spacing w:before="200" w:lineRule="auto"/>
        <w:ind w:firstLine="540"/>
        <w:jc w:val="both"/>
      </w:pPr>
      <w:r>
        <w:rPr>
          <w:sz w:val="20"/>
        </w:rPr>
        <w:t xml:space="preserve">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pPr>
        <w:pStyle w:val="0"/>
        <w:spacing w:before="200" w:lineRule="auto"/>
        <w:ind w:firstLine="540"/>
        <w:jc w:val="both"/>
      </w:pPr>
      <w:r>
        <w:rPr>
          <w:sz w:val="20"/>
        </w:rP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пунктом 1 части 3 статьи 91.17</w:t>
        </w:r>
      </w:hyperlink>
      <w:r>
        <w:rPr>
          <w:sz w:val="20"/>
        </w:rP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history="0" w:anchor="P1575" w:tooltip="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
        <w:r>
          <w:rPr>
            <w:sz w:val="20"/>
            <w:color w:val="0000ff"/>
          </w:rPr>
          <w:t xml:space="preserve">частью 3</w:t>
        </w:r>
      </w:hyperlink>
      <w:r>
        <w:rPr>
          <w:sz w:val="20"/>
        </w:rP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bookmarkStart w:id="1577" w:name="P1577"/>
    <w:bookmarkEnd w:id="1577"/>
    <w:p>
      <w:pPr>
        <w:pStyle w:val="0"/>
        <w:spacing w:before="200" w:lineRule="auto"/>
        <w:ind w:firstLine="540"/>
        <w:jc w:val="both"/>
      </w:pPr>
      <w:r>
        <w:rPr>
          <w:sz w:val="20"/>
        </w:rPr>
        <w:t xml:space="preserve">5. Порядок учета наймодателями заявлений граждан устанавливается:</w:t>
      </w:r>
    </w:p>
    <w:bookmarkStart w:id="1578" w:name="P1578"/>
    <w:bookmarkEnd w:id="1578"/>
    <w:p>
      <w:pPr>
        <w:pStyle w:val="0"/>
        <w:spacing w:before="200" w:lineRule="auto"/>
        <w:ind w:firstLine="540"/>
        <w:jc w:val="both"/>
      </w:pPr>
      <w:r>
        <w:rPr>
          <w:sz w:val="20"/>
        </w:rP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history="0" w:anchor="P1468"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r>
          <w:rPr>
            <w:sz w:val="20"/>
            <w:color w:val="0000ff"/>
          </w:rPr>
          <w:t xml:space="preserve">пункте 2 части 1 статьи 91.2</w:t>
        </w:r>
      </w:hyperlink>
      <w:r>
        <w:rPr>
          <w:sz w:val="20"/>
        </w:rPr>
        <w:t xml:space="preserve"> настоящего Кодекса и созданные такими органами организации;</w:t>
      </w:r>
    </w:p>
    <w:bookmarkStart w:id="1579" w:name="P1579"/>
    <w:bookmarkEnd w:id="1579"/>
    <w:p>
      <w:pPr>
        <w:pStyle w:val="0"/>
        <w:spacing w:before="200" w:lineRule="auto"/>
        <w:ind w:firstLine="540"/>
        <w:jc w:val="both"/>
      </w:pPr>
      <w:r>
        <w:rPr>
          <w:sz w:val="20"/>
        </w:rP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history="0" w:anchor="P1468"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r>
          <w:rPr>
            <w:sz w:val="20"/>
            <w:color w:val="0000ff"/>
          </w:rPr>
          <w:t xml:space="preserve">пункте 2 части 1 статьи 91.2</w:t>
        </w:r>
      </w:hyperlink>
      <w:r>
        <w:rPr>
          <w:sz w:val="20"/>
        </w:rPr>
        <w:t xml:space="preserve"> настоящего Кодекса и созданные такими органами организации;</w:t>
      </w:r>
    </w:p>
    <w:bookmarkStart w:id="1580" w:name="P1580"/>
    <w:bookmarkEnd w:id="1580"/>
    <w:p>
      <w:pPr>
        <w:pStyle w:val="0"/>
        <w:spacing w:before="200" w:lineRule="auto"/>
        <w:ind w:firstLine="540"/>
        <w:jc w:val="both"/>
      </w:pPr>
      <w:r>
        <w:rPr>
          <w:sz w:val="20"/>
        </w:rPr>
        <w:t xml:space="preserve">3) наймодателями, не указанными в </w:t>
      </w:r>
      <w:hyperlink w:history="0" w:anchor="P1578"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r>
          <w:rPr>
            <w:sz w:val="20"/>
            <w:color w:val="0000ff"/>
          </w:rPr>
          <w:t xml:space="preserve">пунктах 1</w:t>
        </w:r>
      </w:hyperlink>
      <w:r>
        <w:rPr>
          <w:sz w:val="20"/>
        </w:rPr>
        <w:t xml:space="preserve"> и </w:t>
      </w:r>
      <w:hyperlink w:history="0" w:anchor="P1579" w:tooltip="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пункте 2 части 1 статьи 91.2 настоящего Кодекса и созданные такими органами организации;">
        <w:r>
          <w:rPr>
            <w:sz w:val="20"/>
            <w:color w:val="0000ff"/>
          </w:rPr>
          <w:t xml:space="preserve">2</w:t>
        </w:r>
      </w:hyperlink>
      <w:r>
        <w:rPr>
          <w:sz w:val="20"/>
        </w:rP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bookmarkStart w:id="1581" w:name="P1581"/>
    <w:bookmarkEnd w:id="1581"/>
    <w:p>
      <w:pPr>
        <w:pStyle w:val="0"/>
        <w:spacing w:before="200" w:lineRule="auto"/>
        <w:ind w:firstLine="540"/>
        <w:jc w:val="both"/>
      </w:pPr>
      <w:r>
        <w:rPr>
          <w:sz w:val="20"/>
        </w:rPr>
        <w:t xml:space="preserve">6. </w:t>
      </w:r>
      <w:hyperlink w:history="0" r:id="rId792" w:tooltip="&lt;Письмо&gt; Минстроя России от 30.04.2015 N 12891-АЧ/07 &lt;Рекомендации по подготовке нормативного правового акта органов местного самоуправления об установлении требований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gt; {КонсультантПлюс}">
        <w:r>
          <w:rPr>
            <w:sz w:val="20"/>
            <w:color w:val="0000ff"/>
          </w:rPr>
          <w:t xml:space="preserve">Требования</w:t>
        </w:r>
      </w:hyperlink>
      <w:r>
        <w:rPr>
          <w:sz w:val="20"/>
        </w:rP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pPr>
        <w:pStyle w:val="0"/>
        <w:ind w:firstLine="540"/>
        <w:jc w:val="both"/>
      </w:pPr>
      <w:r>
        <w:rPr>
          <w:sz w:val="20"/>
        </w:rPr>
      </w:r>
    </w:p>
    <w:p>
      <w:pPr>
        <w:pStyle w:val="2"/>
        <w:outlineLvl w:val="2"/>
        <w:ind w:firstLine="540"/>
        <w:jc w:val="both"/>
      </w:pPr>
      <w:r>
        <w:rPr>
          <w:sz w:val="20"/>
        </w:rPr>
        <w:t xml:space="preserve">Статья 91.15. Предоставление жилых помещений по договорам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9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587" w:name="P1587"/>
    <w:bookmarkEnd w:id="1587"/>
    <w:p>
      <w:pPr>
        <w:pStyle w:val="0"/>
        <w:ind w:firstLine="540"/>
        <w:jc w:val="both"/>
      </w:pPr>
      <w:r>
        <w:rPr>
          <w:sz w:val="20"/>
        </w:rP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history="0" w:anchor="P1569" w:tooltip="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
        <w:r>
          <w:rPr>
            <w:sz w:val="20"/>
            <w:color w:val="0000ff"/>
          </w:rPr>
          <w:t xml:space="preserve">статьей 91.14</w:t>
        </w:r>
      </w:hyperlink>
      <w:r>
        <w:rPr>
          <w:sz w:val="20"/>
        </w:rPr>
        <w:t xml:space="preserve"> настоящего Кодекса и которые соответствуют при заключении указанных договоров установленным </w:t>
      </w:r>
      <w:hyperlink w:history="0" w:anchor="P1477"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r>
          <w:rPr>
            <w:sz w:val="20"/>
            <w:color w:val="0000ff"/>
          </w:rPr>
          <w:t xml:space="preserve">частью 1 статьи 91.3</w:t>
        </w:r>
      </w:hyperlink>
      <w:r>
        <w:rPr>
          <w:sz w:val="20"/>
        </w:rPr>
        <w:t xml:space="preserve"> или в соответствии с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пунктом 1 части 3 статьи 91.17</w:t>
        </w:r>
      </w:hyperlink>
      <w:r>
        <w:rPr>
          <w:sz w:val="20"/>
        </w:rP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history="0" w:anchor="P1588"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r>
          <w:rPr>
            <w:sz w:val="20"/>
            <w:color w:val="0000ff"/>
          </w:rPr>
          <w:t xml:space="preserve">частью 2</w:t>
        </w:r>
      </w:hyperlink>
      <w:r>
        <w:rPr>
          <w:sz w:val="20"/>
        </w:rPr>
        <w:t xml:space="preserve"> настоящей статьи.</w:t>
      </w:r>
    </w:p>
    <w:bookmarkStart w:id="1588" w:name="P1588"/>
    <w:bookmarkEnd w:id="1588"/>
    <w:p>
      <w:pPr>
        <w:pStyle w:val="0"/>
        <w:spacing w:before="200" w:lineRule="auto"/>
        <w:ind w:firstLine="540"/>
        <w:jc w:val="both"/>
      </w:pPr>
      <w:r>
        <w:rPr>
          <w:sz w:val="20"/>
        </w:rP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history="0" w:anchor="P1587"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статьей 91.14 настоящего Кодекса и которые соответствуют при заключении указанных договоров установленным частью 1 статьи 91.3 или в соотве...">
        <w:r>
          <w:rPr>
            <w:sz w:val="20"/>
            <w:color w:val="0000ff"/>
          </w:rPr>
          <w:t xml:space="preserve">части 1</w:t>
        </w:r>
      </w:hyperlink>
      <w:r>
        <w:rPr>
          <w:sz w:val="20"/>
        </w:rPr>
        <w:t xml:space="preserve"> настоящей статьи, из числа граждан, указанных в </w:t>
      </w:r>
      <w:hyperlink w:history="0" w:anchor="P1157" w:tooltip="2. Вне очереди жилые помещения по договорам социального найма предоставляются:">
        <w:r>
          <w:rPr>
            <w:sz w:val="20"/>
            <w:color w:val="0000ff"/>
          </w:rPr>
          <w:t xml:space="preserve">части 2 статьи 57</w:t>
        </w:r>
      </w:hyperlink>
      <w:r>
        <w:rPr>
          <w:sz w:val="20"/>
        </w:rPr>
        <w:t xml:space="preserve"> настоящего Кодекса.</w:t>
      </w:r>
    </w:p>
    <w:p>
      <w:pPr>
        <w:pStyle w:val="0"/>
        <w:spacing w:before="200" w:lineRule="auto"/>
        <w:ind w:firstLine="540"/>
        <w:jc w:val="both"/>
      </w:pPr>
      <w:r>
        <w:rPr>
          <w:sz w:val="20"/>
        </w:rP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history="0" w:anchor="P1173" w:tooltip="Статья 58. Учет законных интересов граждан при предоставлении жилых помещений по договорам социального найма">
        <w:r>
          <w:rPr>
            <w:sz w:val="20"/>
            <w:color w:val="0000ff"/>
          </w:rPr>
          <w:t xml:space="preserve">статьи 58</w:t>
        </w:r>
      </w:hyperlink>
      <w:r>
        <w:rPr>
          <w:sz w:val="20"/>
        </w:rP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pPr>
        <w:pStyle w:val="0"/>
        <w:spacing w:before="200" w:lineRule="auto"/>
        <w:ind w:firstLine="540"/>
        <w:jc w:val="both"/>
      </w:pPr>
      <w:r>
        <w:rPr>
          <w:sz w:val="20"/>
        </w:rPr>
        <w:t xml:space="preserve">4. Граждане, указанные в </w:t>
      </w:r>
      <w:hyperlink w:history="0" w:anchor="P1587"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статьей 91.14 настоящего Кодекса и которые соответствуют при заключении указанных договоров установленным частью 1 статьи 91.3 или в соотве...">
        <w:r>
          <w:rPr>
            <w:sz w:val="20"/>
            <w:color w:val="0000ff"/>
          </w:rPr>
          <w:t xml:space="preserve">частях 1</w:t>
        </w:r>
      </w:hyperlink>
      <w:r>
        <w:rPr>
          <w:sz w:val="20"/>
        </w:rPr>
        <w:t xml:space="preserve"> и </w:t>
      </w:r>
      <w:hyperlink w:history="0" w:anchor="P1588"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r>
          <w:rPr>
            <w:sz w:val="20"/>
            <w:color w:val="0000ff"/>
          </w:rPr>
          <w:t xml:space="preserve">2</w:t>
        </w:r>
      </w:hyperlink>
      <w:r>
        <w:rPr>
          <w:sz w:val="20"/>
        </w:rP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pPr>
        <w:pStyle w:val="0"/>
        <w:spacing w:before="200" w:lineRule="auto"/>
        <w:ind w:firstLine="540"/>
        <w:jc w:val="both"/>
      </w:pPr>
      <w:r>
        <w:rPr>
          <w:sz w:val="20"/>
        </w:rPr>
        <w:t xml:space="preserve">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pPr>
        <w:pStyle w:val="0"/>
        <w:spacing w:before="200" w:lineRule="auto"/>
        <w:ind w:firstLine="540"/>
        <w:jc w:val="both"/>
      </w:pPr>
      <w:r>
        <w:rPr>
          <w:sz w:val="20"/>
        </w:rPr>
        <w:t xml:space="preserve">2) документы, подтверждающие соответствие указанных граждан категориям граждан, установленным в соответствии с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пунктом 1 части 3 статьи 91.17</w:t>
        </w:r>
      </w:hyperlink>
      <w:r>
        <w:rPr>
          <w:sz w:val="20"/>
        </w:rP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pPr>
        <w:pStyle w:val="0"/>
        <w:jc w:val="center"/>
      </w:pPr>
      <w:r>
        <w:rPr>
          <w:sz w:val="20"/>
        </w:rPr>
      </w:r>
    </w:p>
    <w:p>
      <w:pPr>
        <w:pStyle w:val="2"/>
        <w:outlineLvl w:val="0"/>
        <w:jc w:val="center"/>
      </w:pPr>
      <w:r>
        <w:rPr>
          <w:sz w:val="20"/>
        </w:rPr>
        <w:t xml:space="preserve">Раздел III.2. НАЕМНЫЕ ДОМА</w:t>
      </w:r>
    </w:p>
    <w:p>
      <w:pPr>
        <w:pStyle w:val="0"/>
        <w:jc w:val="center"/>
      </w:pPr>
      <w:r>
        <w:rPr>
          <w:sz w:val="20"/>
        </w:rPr>
      </w:r>
    </w:p>
    <w:p>
      <w:pPr>
        <w:pStyle w:val="0"/>
        <w:jc w:val="center"/>
      </w:pPr>
      <w:r>
        <w:rPr>
          <w:sz w:val="20"/>
        </w:rPr>
        <w:t xml:space="preserve">(введен Федеральным </w:t>
      </w:r>
      <w:hyperlink w:history="0" r:id="rId79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jc w:val="center"/>
      </w:pPr>
      <w:r>
        <w:rPr>
          <w:sz w:val="20"/>
        </w:rPr>
      </w:r>
    </w:p>
    <w:p>
      <w:pPr>
        <w:pStyle w:val="2"/>
        <w:outlineLvl w:val="1"/>
        <w:ind w:firstLine="540"/>
        <w:jc w:val="both"/>
      </w:pPr>
      <w:r>
        <w:rPr>
          <w:sz w:val="20"/>
        </w:rPr>
        <w:t xml:space="preserve">Статья 91.16. Наемный дом</w:t>
      </w:r>
    </w:p>
    <w:p>
      <w:pPr>
        <w:pStyle w:val="0"/>
        <w:ind w:firstLine="540"/>
        <w:jc w:val="both"/>
      </w:pPr>
      <w:r>
        <w:rPr>
          <w:sz w:val="20"/>
        </w:rPr>
      </w:r>
    </w:p>
    <w:p>
      <w:pPr>
        <w:pStyle w:val="0"/>
        <w:ind w:firstLine="540"/>
        <w:jc w:val="both"/>
      </w:pPr>
      <w:r>
        <w:rPr>
          <w:sz w:val="20"/>
        </w:rPr>
        <w:t xml:space="preserve">(введена Федеральным </w:t>
      </w:r>
      <w:hyperlink w:history="0" r:id="rId79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602" w:name="P1602"/>
    <w:bookmarkEnd w:id="1602"/>
    <w:p>
      <w:pPr>
        <w:pStyle w:val="0"/>
        <w:ind w:firstLine="540"/>
        <w:jc w:val="both"/>
      </w:pPr>
      <w:r>
        <w:rPr>
          <w:sz w:val="20"/>
        </w:rP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history="0" w:anchor="P1603"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
        <w:r>
          <w:rPr>
            <w:sz w:val="20"/>
            <w:color w:val="0000ff"/>
          </w:rPr>
          <w:t xml:space="preserve">частями 2</w:t>
        </w:r>
      </w:hyperlink>
      <w:r>
        <w:rPr>
          <w:sz w:val="20"/>
        </w:rPr>
        <w:t xml:space="preserve"> - </w:t>
      </w:r>
      <w:hyperlink w:history="0" w:anchor="P1605"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
        <w:r>
          <w:rPr>
            <w:sz w:val="20"/>
            <w:color w:val="0000ff"/>
          </w:rPr>
          <w:t xml:space="preserve">4</w:t>
        </w:r>
      </w:hyperlink>
      <w:r>
        <w:rPr>
          <w:sz w:val="20"/>
        </w:rPr>
        <w:t xml:space="preserve"> настоящей статьи.</w:t>
      </w:r>
    </w:p>
    <w:bookmarkStart w:id="1603" w:name="P1603"/>
    <w:bookmarkEnd w:id="1603"/>
    <w:p>
      <w:pPr>
        <w:pStyle w:val="0"/>
        <w:spacing w:before="200" w:lineRule="auto"/>
        <w:ind w:firstLine="540"/>
        <w:jc w:val="both"/>
      </w:pPr>
      <w:r>
        <w:rPr>
          <w:sz w:val="20"/>
        </w:rPr>
        <w:t xml:space="preserve">2. Жилые помещения в наемном доме социального использования предоставляются по </w:t>
      </w:r>
      <w:hyperlink w:history="0" r:id="rId796"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quot;) {КонсультантПлюс}">
        <w:r>
          <w:rPr>
            <w:sz w:val="20"/>
            <w:color w:val="0000ff"/>
          </w:rPr>
          <w:t xml:space="preserve">договорам</w:t>
        </w:r>
      </w:hyperlink>
      <w:r>
        <w:rPr>
          <w:sz w:val="20"/>
        </w:rP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pPr>
        <w:pStyle w:val="0"/>
        <w:spacing w:before="200" w:lineRule="auto"/>
        <w:ind w:firstLine="540"/>
        <w:jc w:val="both"/>
      </w:pPr>
      <w:r>
        <w:rPr>
          <w:sz w:val="20"/>
        </w:rP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history="0" w:anchor="P1603"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
        <w:r>
          <w:rPr>
            <w:sz w:val="20"/>
            <w:color w:val="0000ff"/>
          </w:rPr>
          <w:t xml:space="preserve">части 2</w:t>
        </w:r>
      </w:hyperlink>
      <w:r>
        <w:rPr>
          <w:sz w:val="20"/>
        </w:rPr>
        <w:t xml:space="preserve"> настоящей статьи договоров, а также комнат (части квартиры) не допускается.</w:t>
      </w:r>
    </w:p>
    <w:bookmarkStart w:id="1605" w:name="P1605"/>
    <w:bookmarkEnd w:id="1605"/>
    <w:p>
      <w:pPr>
        <w:pStyle w:val="0"/>
        <w:spacing w:before="200" w:lineRule="auto"/>
        <w:ind w:firstLine="540"/>
        <w:jc w:val="both"/>
      </w:pPr>
      <w:r>
        <w:rPr>
          <w:sz w:val="20"/>
        </w:rPr>
        <w:t xml:space="preserve">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bookmarkStart w:id="1606" w:name="P1606"/>
    <w:bookmarkEnd w:id="1606"/>
    <w:p>
      <w:pPr>
        <w:pStyle w:val="0"/>
        <w:spacing w:before="200" w:lineRule="auto"/>
        <w:ind w:firstLine="540"/>
        <w:jc w:val="both"/>
      </w:pPr>
      <w:r>
        <w:rPr>
          <w:sz w:val="20"/>
        </w:rP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w:history="0" r:id="rId797" w:tooltip="Федеральный закон от 16.07.1998 N 102-ФЗ (ред. от 31.07.2025) &quot;Об ипотеке (залоге недвижимости)&quot; (с изм. и доп., вступ. в силу с 01.10.2025) {КонсультантПлюс}">
        <w:r>
          <w:rPr>
            <w:sz w:val="20"/>
            <w:color w:val="0000ff"/>
          </w:rPr>
          <w:t xml:space="preserve">законом</w:t>
        </w:r>
      </w:hyperlink>
      <w:r>
        <w:rPr>
          <w:sz w:val="20"/>
        </w:rPr>
        <w:t xml:space="preserve"> от 16 июля 1998 года N 102-ФЗ "Об ипотеке (залоге недвижимости)".</w:t>
      </w:r>
    </w:p>
    <w:p>
      <w:pPr>
        <w:pStyle w:val="0"/>
        <w:spacing w:before="200" w:lineRule="auto"/>
        <w:ind w:firstLine="540"/>
        <w:jc w:val="both"/>
      </w:pPr>
      <w:r>
        <w:rPr>
          <w:sz w:val="20"/>
        </w:rPr>
        <w:t xml:space="preserve">6. </w:t>
      </w:r>
      <w:hyperlink w:history="0" r:id="rId798"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quot;) {КонсультантПлюс}">
        <w:r>
          <w:rPr>
            <w:sz w:val="20"/>
            <w:color w:val="0000ff"/>
          </w:rPr>
          <w:t xml:space="preserve">Ограничение</w:t>
        </w:r>
      </w:hyperlink>
      <w:r>
        <w:rPr>
          <w:sz w:val="20"/>
        </w:rPr>
        <w:t xml:space="preserve"> (обременение) права собственности на все помещения в наемном доме, на являющийся наемным домом жилой дом, которое установлено </w:t>
      </w:r>
      <w:hyperlink w:history="0" w:anchor="P1602" w:tooltip="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частями 2 - 4 настоящей статьи.">
        <w:r>
          <w:rPr>
            <w:sz w:val="20"/>
            <w:color w:val="0000ff"/>
          </w:rPr>
          <w:t xml:space="preserve">частями 1</w:t>
        </w:r>
      </w:hyperlink>
      <w:r>
        <w:rPr>
          <w:sz w:val="20"/>
        </w:rPr>
        <w:t xml:space="preserve"> - </w:t>
      </w:r>
      <w:hyperlink w:history="0" w:anchor="P1606" w:tooltip="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законом от 16 июля 1998 года N 102-ФЗ &quot;Об ипотеке (залоге недвижимости)&quot;.">
        <w:r>
          <w:rPr>
            <w:sz w:val="20"/>
            <w:color w:val="0000ff"/>
          </w:rPr>
          <w:t xml:space="preserve">5</w:t>
        </w:r>
      </w:hyperlink>
      <w:r>
        <w:rPr>
          <w:sz w:val="20"/>
        </w:rPr>
        <w:t xml:space="preserve"> настоящей статьи, </w:t>
      </w:r>
      <w:hyperlink w:history="0" w:anchor="P1621"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пунктом 4 части 5 и частью 6 статьи 91.19 настоящего Кодекса, если иное не установлено Федеральным законом от 16 июля 1998 года N 102-ФЗ &quot;Об ипот...">
        <w:r>
          <w:rPr>
            <w:sz w:val="20"/>
            <w:color w:val="0000ff"/>
          </w:rPr>
          <w:t xml:space="preserve">частью 2 статьи 91.17</w:t>
        </w:r>
      </w:hyperlink>
      <w:r>
        <w:rPr>
          <w:sz w:val="20"/>
        </w:rPr>
        <w:t xml:space="preserve"> и в соответствии с </w:t>
      </w:r>
      <w:hyperlink w:history="0" w:anchor="P1626"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части 4 статьи 91.16 настоящего Кодекса. Данными решением или договором может быть установлено условие о предоставлении всех жилых помещени...">
        <w:r>
          <w:rPr>
            <w:sz w:val="20"/>
            <w:color w:val="0000ff"/>
          </w:rPr>
          <w:t xml:space="preserve">пунктом 4 части 3 статьи 91.17</w:t>
        </w:r>
      </w:hyperlink>
      <w:r>
        <w:rPr>
          <w:sz w:val="20"/>
        </w:rPr>
        <w:t xml:space="preserve"> настоящего Кодекса, подлежит государственной регистрации в порядке, установленном Федеральным </w:t>
      </w:r>
      <w:hyperlink w:history="0" r:id="rId799" w:tooltip="Федеральный закон от 13.07.2015 N 218-ФЗ (ред. от 15.1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(в ред. Федерального </w:t>
      </w:r>
      <w:hyperlink w:history="0" r:id="rId80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80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614" w:name="P1614"/>
    <w:bookmarkEnd w:id="1614"/>
    <w:p>
      <w:pPr>
        <w:pStyle w:val="0"/>
        <w:ind w:firstLine="540"/>
        <w:jc w:val="both"/>
      </w:pPr>
      <w:r>
        <w:rPr>
          <w:sz w:val="20"/>
        </w:rP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history="0" w:anchor="P1621"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пунктом 4 части 5 и частью 6 статьи 91.19 настоящего Кодекса, если иное не установлено Федеральным законом от 16 июля 1998 года N 102-ФЗ &quot;Об ипот...">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history="0" w:anchor="P1616" w:tooltip="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законодательством о градостроительной деятельности;">
        <w:r>
          <w:rPr>
            <w:sz w:val="20"/>
            <w:color w:val="0000ff"/>
          </w:rPr>
          <w:t xml:space="preserve">пунктами 2</w:t>
        </w:r>
      </w:hyperlink>
      <w:r>
        <w:rPr>
          <w:sz w:val="20"/>
        </w:rPr>
        <w:t xml:space="preserve"> - </w:t>
      </w:r>
      <w:hyperlink w:history="0" w:anchor="P1620" w:tooltip="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w:r>
          <w:rPr>
            <w:sz w:val="20"/>
            <w:color w:val="0000ff"/>
          </w:rPr>
          <w:t xml:space="preserve">6</w:t>
        </w:r>
      </w:hyperlink>
      <w:r>
        <w:rPr>
          <w:sz w:val="20"/>
        </w:rPr>
        <w:t xml:space="preserve"> настоящей части;</w:t>
      </w:r>
    </w:p>
    <w:bookmarkStart w:id="1616" w:name="P1616"/>
    <w:bookmarkEnd w:id="1616"/>
    <w:p>
      <w:pPr>
        <w:pStyle w:val="0"/>
        <w:spacing w:before="200" w:lineRule="auto"/>
        <w:ind w:firstLine="540"/>
        <w:jc w:val="both"/>
      </w:pPr>
      <w:r>
        <w:rPr>
          <w:sz w:val="20"/>
        </w:rP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w:history="0" r:id="rId802"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законодательством</w:t>
        </w:r>
      </w:hyperlink>
      <w:r>
        <w:rPr>
          <w:sz w:val="20"/>
        </w:rPr>
        <w:t xml:space="preserve"> о градостроительной деятельности;</w:t>
      </w:r>
    </w:p>
    <w:bookmarkStart w:id="1617" w:name="P1617"/>
    <w:bookmarkEnd w:id="1617"/>
    <w:p>
      <w:pPr>
        <w:pStyle w:val="0"/>
        <w:spacing w:before="200" w:lineRule="auto"/>
        <w:ind w:firstLine="540"/>
        <w:jc w:val="both"/>
      </w:pPr>
      <w:r>
        <w:rPr>
          <w:sz w:val="20"/>
        </w:rPr>
        <w:t xml:space="preserve">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pPr>
        <w:pStyle w:val="0"/>
        <w:spacing w:before="200" w:lineRule="auto"/>
        <w:ind w:firstLine="540"/>
        <w:jc w:val="both"/>
      </w:pPr>
      <w:r>
        <w:rPr>
          <w:sz w:val="20"/>
        </w:rPr>
        <w:t xml:space="preserve">4) решением иных лиц, за исключением указанных в </w:t>
      </w:r>
      <w:hyperlink w:history="0" w:anchor="P1617" w:tooltip="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
        <w:r>
          <w:rPr>
            <w:sz w:val="20"/>
            <w:color w:val="0000ff"/>
          </w:rPr>
          <w:t xml:space="preserve">пункте 3</w:t>
        </w:r>
      </w:hyperlink>
      <w:r>
        <w:rPr>
          <w:sz w:val="20"/>
        </w:rP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bookmarkStart w:id="1619" w:name="P1619"/>
    <w:bookmarkEnd w:id="1619"/>
    <w:p>
      <w:pPr>
        <w:pStyle w:val="0"/>
        <w:spacing w:before="200" w:lineRule="auto"/>
        <w:ind w:firstLine="540"/>
        <w:jc w:val="both"/>
      </w:pPr>
      <w:r>
        <w:rPr>
          <w:sz w:val="20"/>
        </w:rP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history="0" r:id="rId803"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bookmarkStart w:id="1620" w:name="P1620"/>
    <w:bookmarkEnd w:id="1620"/>
    <w:p>
      <w:pPr>
        <w:pStyle w:val="0"/>
        <w:spacing w:before="200" w:lineRule="auto"/>
        <w:ind w:firstLine="540"/>
        <w:jc w:val="both"/>
      </w:pPr>
      <w:r>
        <w:rPr>
          <w:sz w:val="20"/>
        </w:rPr>
        <w:t xml:space="preserve">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bookmarkStart w:id="1621" w:name="P1621"/>
    <w:bookmarkEnd w:id="1621"/>
    <w:p>
      <w:pPr>
        <w:pStyle w:val="0"/>
        <w:spacing w:before="200" w:lineRule="auto"/>
        <w:ind w:firstLine="540"/>
        <w:jc w:val="both"/>
      </w:pPr>
      <w:r>
        <w:rPr>
          <w:sz w:val="20"/>
        </w:rP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history="0" w:anchor="P1649"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
        <w:r>
          <w:rPr>
            <w:sz w:val="20"/>
            <w:color w:val="0000ff"/>
          </w:rPr>
          <w:t xml:space="preserve">пунктом 4 части 5</w:t>
        </w:r>
      </w:hyperlink>
      <w:r>
        <w:rPr>
          <w:sz w:val="20"/>
        </w:rPr>
        <w:t xml:space="preserve"> и </w:t>
      </w:r>
      <w:hyperlink w:history="0" w:anchor="P1651" w:tooltip="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части 5 настоящей статьи решением или договором, допускается при условии возмещения этой поддержки в полном объ...">
        <w:r>
          <w:rPr>
            <w:sz w:val="20"/>
            <w:color w:val="0000ff"/>
          </w:rPr>
          <w:t xml:space="preserve">частью 6 статьи 91.19</w:t>
        </w:r>
      </w:hyperlink>
      <w:r>
        <w:rPr>
          <w:sz w:val="20"/>
        </w:rPr>
        <w:t xml:space="preserve"> настоящего Кодекса, если иное не установлено Федеральным </w:t>
      </w:r>
      <w:hyperlink w:history="0" r:id="rId804" w:tooltip="Федеральный закон от 16.07.1998 N 102-ФЗ (ред. от 31.07.2025) &quot;Об ипотеке (залоге недвижимости)&quot; (с изм. и доп., вступ. в силу с 01.10.2025) {КонсультантПлюс}">
        <w:r>
          <w:rPr>
            <w:sz w:val="20"/>
            <w:color w:val="0000ff"/>
          </w:rPr>
          <w:t xml:space="preserve">законом</w:t>
        </w:r>
      </w:hyperlink>
      <w:r>
        <w:rPr>
          <w:sz w:val="20"/>
        </w:rPr>
        <w:t xml:space="preserve"> от 16 июля 1998 года N 102-ФЗ "Об ипотеке (залоге недвижимости)".</w:t>
      </w:r>
    </w:p>
    <w:p>
      <w:pPr>
        <w:pStyle w:val="0"/>
        <w:spacing w:before="200" w:lineRule="auto"/>
        <w:ind w:firstLine="540"/>
        <w:jc w:val="both"/>
      </w:pPr>
      <w:r>
        <w:rPr>
          <w:sz w:val="20"/>
        </w:rPr>
        <w:t xml:space="preserve">3. Решением, актом или договором, устанавливающими в соответствии с </w:t>
      </w:r>
      <w:hyperlink w:history="0" w:anchor="P1614" w:tooltip="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частью 2 настоящей статьи:">
        <w:r>
          <w:rPr>
            <w:sz w:val="20"/>
            <w:color w:val="0000ff"/>
          </w:rPr>
          <w:t xml:space="preserve">частью 1</w:t>
        </w:r>
      </w:hyperlink>
      <w:r>
        <w:rPr>
          <w:sz w:val="20"/>
        </w:rP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bookmarkStart w:id="1623" w:name="P1623"/>
    <w:bookmarkEnd w:id="1623"/>
    <w:p>
      <w:pPr>
        <w:pStyle w:val="0"/>
        <w:spacing w:before="200" w:lineRule="auto"/>
        <w:ind w:firstLine="540"/>
        <w:jc w:val="both"/>
      </w:pPr>
      <w:r>
        <w:rPr>
          <w:sz w:val="20"/>
        </w:rP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history="0" w:anchor="P1477"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r>
          <w:rPr>
            <w:sz w:val="20"/>
            <w:color w:val="0000ff"/>
          </w:rPr>
          <w:t xml:space="preserve">части 1 статьи 91.3</w:t>
        </w:r>
      </w:hyperlink>
      <w:r>
        <w:rPr>
          <w:sz w:val="20"/>
        </w:rPr>
        <w:t xml:space="preserve"> настоящего Кодекса;</w:t>
      </w:r>
    </w:p>
    <w:bookmarkStart w:id="1624" w:name="P1624"/>
    <w:bookmarkEnd w:id="1624"/>
    <w:p>
      <w:pPr>
        <w:pStyle w:val="0"/>
        <w:spacing w:before="200" w:lineRule="auto"/>
        <w:ind w:firstLine="540"/>
        <w:jc w:val="both"/>
      </w:pPr>
      <w:r>
        <w:rPr>
          <w:sz w:val="20"/>
        </w:rPr>
        <w:t xml:space="preserve">2) срок заключаемых с указанными в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пункте 1</w:t>
        </w:r>
      </w:hyperlink>
      <w:r>
        <w:rPr>
          <w:sz w:val="20"/>
        </w:rPr>
        <w:t xml:space="preserve"> настоящей части гражданами договоров найма жилых помещений жилищного фонда социального использования в соответствии с </w:t>
      </w:r>
      <w:hyperlink w:history="0" w:anchor="P1501" w:tooltip="1. Договор найма жилого помещения жилищного фонда социального использования заключается на срок не менее чем один год, но не более чем десять лет.">
        <w:r>
          <w:rPr>
            <w:sz w:val="20"/>
            <w:color w:val="0000ff"/>
          </w:rPr>
          <w:t xml:space="preserve">частью 1 статьи 91.6</w:t>
        </w:r>
      </w:hyperlink>
      <w:r>
        <w:rPr>
          <w:sz w:val="20"/>
        </w:rPr>
        <w:t xml:space="preserve"> настоящего Кодекса;</w:t>
      </w:r>
    </w:p>
    <w:bookmarkStart w:id="1625" w:name="P1625"/>
    <w:bookmarkEnd w:id="1625"/>
    <w:p>
      <w:pPr>
        <w:pStyle w:val="0"/>
        <w:spacing w:before="200" w:lineRule="auto"/>
        <w:ind w:firstLine="540"/>
        <w:jc w:val="both"/>
      </w:pPr>
      <w:r>
        <w:rPr>
          <w:sz w:val="20"/>
        </w:rP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пунктом 1</w:t>
        </w:r>
      </w:hyperlink>
      <w:r>
        <w:rPr>
          <w:sz w:val="20"/>
        </w:rPr>
        <w:t xml:space="preserve"> настоящей части категориям граждан;</w:t>
      </w:r>
    </w:p>
    <w:bookmarkStart w:id="1626" w:name="P1626"/>
    <w:bookmarkEnd w:id="1626"/>
    <w:p>
      <w:pPr>
        <w:pStyle w:val="0"/>
        <w:spacing w:before="200" w:lineRule="auto"/>
        <w:ind w:firstLine="540"/>
        <w:jc w:val="both"/>
      </w:pPr>
      <w:r>
        <w:rPr>
          <w:sz w:val="20"/>
        </w:rP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history="0" w:anchor="P1605"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
        <w:r>
          <w:rPr>
            <w:sz w:val="20"/>
            <w:color w:val="0000ff"/>
          </w:rPr>
          <w:t xml:space="preserve">части 4 статьи 91.16</w:t>
        </w:r>
      </w:hyperlink>
      <w:r>
        <w:rPr>
          <w:sz w:val="20"/>
        </w:rP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pPr>
        <w:pStyle w:val="0"/>
        <w:ind w:firstLine="540"/>
        <w:jc w:val="both"/>
      </w:pPr>
      <w:r>
        <w:rPr>
          <w:sz w:val="20"/>
        </w:rPr>
      </w:r>
    </w:p>
    <w:p>
      <w:pPr>
        <w:pStyle w:val="2"/>
        <w:outlineLvl w:val="1"/>
        <w:ind w:firstLine="540"/>
        <w:jc w:val="both"/>
      </w:pPr>
      <w:r>
        <w:rPr>
          <w:sz w:val="20"/>
        </w:rPr>
        <w:t xml:space="preserve">Статья 91.18. Учет наемных домов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80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Наемные дома социального использования и земельные участки, предоставленные или предназначенные в соответствии с земельным </w:t>
      </w:r>
      <w:hyperlink w:history="0" w:anchor="P1619" w:tooltip="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законодательством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w:r>
          <w:rPr>
            <w:sz w:val="20"/>
            <w:color w:val="0000ff"/>
          </w:rPr>
          <w:t xml:space="preserve">законодательством</w:t>
        </w:r>
      </w:hyperlink>
      <w:r>
        <w:rPr>
          <w:sz w:val="20"/>
        </w:rPr>
        <w:t xml:space="preserve"> для строительства таких домов, подлежат </w:t>
      </w:r>
      <w:hyperlink w:history="0" r:id="rId806" w:tooltip="&quot;Кодекс Российской Федерации об административных правонарушениях&quot; от 30.12.2001 N 195-ФЗ (ред. от 15.12.2025) {КонсультантПлюс}">
        <w:r>
          <w:rPr>
            <w:sz w:val="20"/>
            <w:color w:val="0000ff"/>
          </w:rPr>
          <w:t xml:space="preserve">учету</w:t>
        </w:r>
      </w:hyperlink>
      <w:r>
        <w:rPr>
          <w:sz w:val="20"/>
        </w:rP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pPr>
        <w:pStyle w:val="0"/>
        <w:spacing w:before="200" w:lineRule="auto"/>
        <w:ind w:firstLine="540"/>
        <w:jc w:val="both"/>
      </w:pPr>
      <w:r>
        <w:rPr>
          <w:sz w:val="20"/>
        </w:rPr>
        <w:t xml:space="preserve">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91.19. Государственная, муниципальная и (или) иная поддержка для создания, эксплуатации наемного дома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80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639" w:name="P1639"/>
    <w:bookmarkEnd w:id="1639"/>
    <w:p>
      <w:pPr>
        <w:pStyle w:val="0"/>
        <w:ind w:firstLine="540"/>
        <w:jc w:val="both"/>
      </w:pPr>
      <w:r>
        <w:rPr>
          <w:sz w:val="20"/>
        </w:rPr>
        <w:t xml:space="preserve">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bookmarkStart w:id="1640" w:name="P1640"/>
    <w:bookmarkEnd w:id="1640"/>
    <w:p>
      <w:pPr>
        <w:pStyle w:val="0"/>
        <w:spacing w:before="200" w:lineRule="auto"/>
        <w:ind w:firstLine="540"/>
        <w:jc w:val="both"/>
      </w:pPr>
      <w:r>
        <w:rPr>
          <w:sz w:val="20"/>
        </w:rPr>
        <w:t xml:space="preserve">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bookmarkStart w:id="1641" w:name="P1641"/>
    <w:bookmarkEnd w:id="1641"/>
    <w:p>
      <w:pPr>
        <w:pStyle w:val="0"/>
        <w:spacing w:before="200" w:lineRule="auto"/>
        <w:ind w:firstLine="540"/>
        <w:jc w:val="both"/>
      </w:pPr>
      <w:r>
        <w:rPr>
          <w:sz w:val="20"/>
        </w:rPr>
        <w:t xml:space="preserve">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pPr>
        <w:pStyle w:val="0"/>
        <w:spacing w:before="200" w:lineRule="auto"/>
        <w:ind w:firstLine="540"/>
        <w:jc w:val="both"/>
      </w:pPr>
      <w:r>
        <w:rPr>
          <w:sz w:val="20"/>
        </w:rPr>
        <w:t xml:space="preserve">2) поддержка за счет средств иных лиц, за исключением указанных в </w:t>
      </w:r>
      <w:hyperlink w:history="0" w:anchor="P1641" w:tooltip="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
        <w:r>
          <w:rPr>
            <w:sz w:val="20"/>
            <w:color w:val="0000ff"/>
          </w:rPr>
          <w:t xml:space="preserve">пункте 1</w:t>
        </w:r>
      </w:hyperlink>
      <w:r>
        <w:rPr>
          <w:sz w:val="20"/>
        </w:rPr>
        <w:t xml:space="preserve"> настоящей части лиц, либо путем предоставления принадлежащего им имущества.</w:t>
      </w:r>
    </w:p>
    <w:p>
      <w:pPr>
        <w:pStyle w:val="0"/>
        <w:spacing w:before="200" w:lineRule="auto"/>
        <w:ind w:firstLine="540"/>
        <w:jc w:val="both"/>
      </w:pPr>
      <w:r>
        <w:rPr>
          <w:sz w:val="20"/>
        </w:rP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history="0" w:anchor="P1639" w:tooltip="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
        <w:r>
          <w:rPr>
            <w:sz w:val="20"/>
            <w:color w:val="0000ff"/>
          </w:rPr>
          <w:t xml:space="preserve">частях 1</w:t>
        </w:r>
      </w:hyperlink>
      <w:r>
        <w:rPr>
          <w:sz w:val="20"/>
        </w:rPr>
        <w:t xml:space="preserve"> и </w:t>
      </w:r>
      <w:hyperlink w:history="0" w:anchor="P1640" w:tooltip="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
        <w:r>
          <w:rPr>
            <w:sz w:val="20"/>
            <w:color w:val="0000ff"/>
          </w:rPr>
          <w:t xml:space="preserve">2</w:t>
        </w:r>
      </w:hyperlink>
      <w:r>
        <w:rPr>
          <w:sz w:val="20"/>
        </w:rP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pPr>
        <w:pStyle w:val="0"/>
        <w:spacing w:before="200" w:lineRule="auto"/>
        <w:ind w:firstLine="540"/>
        <w:jc w:val="both"/>
      </w:pPr>
      <w:r>
        <w:rPr>
          <w:sz w:val="20"/>
        </w:rPr>
        <w:t xml:space="preserve">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bookmarkStart w:id="1645" w:name="P1645"/>
    <w:bookmarkEnd w:id="1645"/>
    <w:p>
      <w:pPr>
        <w:pStyle w:val="0"/>
        <w:spacing w:before="200" w:lineRule="auto"/>
        <w:ind w:firstLine="540"/>
        <w:jc w:val="both"/>
      </w:pPr>
      <w:r>
        <w:rPr>
          <w:sz w:val="20"/>
        </w:rPr>
        <w:t xml:space="preserve">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pPr>
        <w:pStyle w:val="0"/>
        <w:spacing w:before="200" w:lineRule="auto"/>
        <w:ind w:firstLine="540"/>
        <w:jc w:val="both"/>
      </w:pPr>
      <w:r>
        <w:rPr>
          <w:sz w:val="20"/>
        </w:rPr>
        <w:t xml:space="preserve">1) указанные в </w:t>
      </w:r>
      <w:hyperlink w:history="0" w:anchor="P1623"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r>
          <w:rPr>
            <w:sz w:val="20"/>
            <w:color w:val="0000ff"/>
          </w:rPr>
          <w:t xml:space="preserve">пунктах 1</w:t>
        </w:r>
      </w:hyperlink>
      <w:r>
        <w:rPr>
          <w:sz w:val="20"/>
        </w:rPr>
        <w:t xml:space="preserve"> - </w:t>
      </w:r>
      <w:hyperlink w:history="0" w:anchor="P1626"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части 4 статьи 91.16 настоящего Кодекса. Данными решением или договором может быть установлено условие о предоставлении всех жилых помещени...">
        <w:r>
          <w:rPr>
            <w:sz w:val="20"/>
            <w:color w:val="0000ff"/>
          </w:rPr>
          <w:t xml:space="preserve">4 части 3 статьи 91.17</w:t>
        </w:r>
      </w:hyperlink>
      <w:r>
        <w:rPr>
          <w:sz w:val="20"/>
        </w:rPr>
        <w:t xml:space="preserve"> настоящего Кодекса;</w:t>
      </w:r>
    </w:p>
    <w:p>
      <w:pPr>
        <w:pStyle w:val="0"/>
        <w:spacing w:before="200" w:lineRule="auto"/>
        <w:ind w:firstLine="540"/>
        <w:jc w:val="both"/>
      </w:pPr>
      <w:r>
        <w:rPr>
          <w:sz w:val="20"/>
        </w:rP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history="0" w:anchor="P1577" w:tooltip="5. Порядок учета наймодателями заявлений граждан устанавливается:">
        <w:r>
          <w:rPr>
            <w:sz w:val="20"/>
            <w:color w:val="0000ff"/>
          </w:rPr>
          <w:t xml:space="preserve">частями 5</w:t>
        </w:r>
      </w:hyperlink>
      <w:r>
        <w:rPr>
          <w:sz w:val="20"/>
        </w:rPr>
        <w:t xml:space="preserve"> и </w:t>
      </w:r>
      <w:hyperlink w:history="0" w:anchor="P1581" w:tooltip="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
        <w:r>
          <w:rPr>
            <w:sz w:val="20"/>
            <w:color w:val="0000ff"/>
          </w:rPr>
          <w:t xml:space="preserve">6 статьи 91.14</w:t>
        </w:r>
      </w:hyperlink>
      <w:r>
        <w:rPr>
          <w:sz w:val="20"/>
        </w:rP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pPr>
        <w:pStyle w:val="0"/>
        <w:spacing w:before="200" w:lineRule="auto"/>
        <w:ind w:firstLine="540"/>
        <w:jc w:val="both"/>
      </w:pPr>
      <w:r>
        <w:rPr>
          <w:sz w:val="20"/>
        </w:rP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history="0" w:anchor="P2555"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
        <w:r>
          <w:rPr>
            <w:sz w:val="20"/>
            <w:color w:val="0000ff"/>
          </w:rPr>
          <w:t xml:space="preserve">частью 3 статьи 156.1</w:t>
        </w:r>
      </w:hyperlink>
      <w:r>
        <w:rPr>
          <w:sz w:val="20"/>
        </w:rPr>
        <w:t xml:space="preserve"> настоящего Кодекса;</w:t>
      </w:r>
    </w:p>
    <w:bookmarkStart w:id="1649" w:name="P1649"/>
    <w:bookmarkEnd w:id="1649"/>
    <w:p>
      <w:pPr>
        <w:pStyle w:val="0"/>
        <w:spacing w:before="200" w:lineRule="auto"/>
        <w:ind w:firstLine="540"/>
        <w:jc w:val="both"/>
      </w:pPr>
      <w:r>
        <w:rPr>
          <w:sz w:val="20"/>
        </w:rPr>
        <w:t xml:space="preserve">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pPr>
        <w:pStyle w:val="0"/>
        <w:spacing w:before="200" w:lineRule="auto"/>
        <w:ind w:firstLine="540"/>
        <w:jc w:val="both"/>
      </w:pPr>
      <w:r>
        <w:rPr>
          <w:sz w:val="20"/>
        </w:rPr>
        <w:t xml:space="preserve">5) иные предусмотренные указанными решением или договором условия.</w:t>
      </w:r>
    </w:p>
    <w:bookmarkStart w:id="1651" w:name="P1651"/>
    <w:bookmarkEnd w:id="1651"/>
    <w:p>
      <w:pPr>
        <w:pStyle w:val="0"/>
        <w:spacing w:before="200" w:lineRule="auto"/>
        <w:ind w:firstLine="540"/>
        <w:jc w:val="both"/>
      </w:pPr>
      <w:r>
        <w:rPr>
          <w:sz w:val="20"/>
        </w:rP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history="0" w:anchor="P1645"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r>
          <w:rPr>
            <w:sz w:val="20"/>
            <w:color w:val="0000ff"/>
          </w:rPr>
          <w:t xml:space="preserve">части 5</w:t>
        </w:r>
      </w:hyperlink>
      <w:r>
        <w:rPr>
          <w:sz w:val="20"/>
        </w:rP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history="0" w:anchor="P1649"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
        <w:r>
          <w:rPr>
            <w:sz w:val="20"/>
            <w:color w:val="0000ff"/>
          </w:rPr>
          <w:t xml:space="preserve">пунктом 4 части 5</w:t>
        </w:r>
      </w:hyperlink>
      <w:r>
        <w:rPr>
          <w:sz w:val="20"/>
        </w:rP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history="0" w:anchor="P1645"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r>
          <w:rPr>
            <w:sz w:val="20"/>
            <w:color w:val="0000ff"/>
          </w:rPr>
          <w:t xml:space="preserve">части 5</w:t>
        </w:r>
      </w:hyperlink>
      <w:r>
        <w:rPr>
          <w:sz w:val="20"/>
        </w:rPr>
        <w:t xml:space="preserve"> настоящей статьи решением или договором, является обязательным.</w:t>
      </w:r>
    </w:p>
    <w:p>
      <w:pPr>
        <w:pStyle w:val="0"/>
        <w:ind w:firstLine="540"/>
        <w:jc w:val="both"/>
      </w:pPr>
      <w:r>
        <w:rPr>
          <w:sz w:val="20"/>
        </w:rPr>
      </w:r>
    </w:p>
    <w:p>
      <w:pPr>
        <w:pStyle w:val="2"/>
        <w:outlineLvl w:val="1"/>
        <w:ind w:firstLine="540"/>
        <w:jc w:val="both"/>
      </w:pPr>
      <w:r>
        <w:rPr>
          <w:sz w:val="20"/>
        </w:rPr>
        <w:t xml:space="preserve">Статья 91.20. Управление наемным домом</w:t>
      </w:r>
    </w:p>
    <w:p>
      <w:pPr>
        <w:pStyle w:val="0"/>
        <w:ind w:firstLine="540"/>
        <w:jc w:val="both"/>
      </w:pPr>
      <w:r>
        <w:rPr>
          <w:sz w:val="20"/>
        </w:rPr>
      </w:r>
    </w:p>
    <w:p>
      <w:pPr>
        <w:pStyle w:val="0"/>
        <w:ind w:firstLine="540"/>
        <w:jc w:val="both"/>
      </w:pPr>
      <w:r>
        <w:rPr>
          <w:sz w:val="20"/>
        </w:rPr>
        <w:t xml:space="preserve">(введена Федеральным </w:t>
      </w:r>
      <w:hyperlink w:history="0" r:id="rId80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Управление наемным домом осуществляется с учетом требований, установленных </w:t>
      </w:r>
      <w:hyperlink w:history="0" w:anchor="P2759" w:tooltip="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статьей 157.2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
        <w:r>
          <w:rPr>
            <w:sz w:val="20"/>
            <w:color w:val="0000ff"/>
          </w:rPr>
          <w:t xml:space="preserve">частями 1</w:t>
        </w:r>
      </w:hyperlink>
      <w:r>
        <w:rPr>
          <w:sz w:val="20"/>
        </w:rPr>
        <w:t xml:space="preserve"> - </w:t>
      </w:r>
      <w:hyperlink w:history="0" w:anchor="P2773" w:tooltip="1.2. Состав минимального перечня необходимых для обеспечения надлежащего содержания общего имущества в многоквартирном доме услуг и работ, порядок их оказания и выполнения устанавливаются Правительством Российской Федерации.">
        <w:r>
          <w:rPr>
            <w:sz w:val="20"/>
            <w:color w:val="0000ff"/>
          </w:rPr>
          <w:t xml:space="preserve">1.2</w:t>
        </w:r>
      </w:hyperlink>
      <w:r>
        <w:rPr>
          <w:sz w:val="20"/>
        </w:rPr>
        <w:t xml:space="preserve">, </w:t>
      </w:r>
      <w:hyperlink w:history="0" w:anchor="P2847" w:tooltip="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
        <w:r>
          <w:rPr>
            <w:sz w:val="20"/>
            <w:color w:val="0000ff"/>
          </w:rPr>
          <w:t xml:space="preserve">15</w:t>
        </w:r>
      </w:hyperlink>
      <w:r>
        <w:rPr>
          <w:sz w:val="20"/>
        </w:rPr>
        <w:t xml:space="preserve"> и </w:t>
      </w:r>
      <w:hyperlink w:history="0" w:anchor="P2853" w:tooltip="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
        <w:r>
          <w:rPr>
            <w:sz w:val="20"/>
            <w:color w:val="0000ff"/>
          </w:rPr>
          <w:t xml:space="preserve">16 статьи 161</w:t>
        </w:r>
      </w:hyperlink>
      <w:r>
        <w:rPr>
          <w:sz w:val="20"/>
        </w:rP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history="0" w:anchor="P2790" w:tooltip="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 за предоставление коммунальных услуг в зависимости...">
        <w:r>
          <w:rPr>
            <w:sz w:val="20"/>
            <w:color w:val="0000ff"/>
          </w:rPr>
          <w:t xml:space="preserve">частями 2.3</w:t>
        </w:r>
      </w:hyperlink>
      <w:r>
        <w:rPr>
          <w:sz w:val="20"/>
        </w:rPr>
        <w:t xml:space="preserve">, </w:t>
      </w:r>
      <w:hyperlink w:history="0" w:anchor="P2814" w:tooltip="9. Многоквартирный дом может управляться только одной управляющей организацией.">
        <w:r>
          <w:rPr>
            <w:sz w:val="20"/>
            <w:color w:val="0000ff"/>
          </w:rPr>
          <w:t xml:space="preserve">9</w:t>
        </w:r>
      </w:hyperlink>
      <w:r>
        <w:rPr>
          <w:sz w:val="20"/>
        </w:rPr>
        <w:t xml:space="preserve"> и </w:t>
      </w:r>
      <w:hyperlink w:history="0" w:anchor="P2816" w:tooltip="10. Утратил силу с 1 июля 2019 года. - Федеральный закон от 21.07.2014 N 263-ФЗ.">
        <w:r>
          <w:rPr>
            <w:sz w:val="20"/>
            <w:color w:val="0000ff"/>
          </w:rPr>
          <w:t xml:space="preserve">10 статьи 161</w:t>
        </w:r>
      </w:hyperlink>
      <w:r>
        <w:rPr>
          <w:sz w:val="20"/>
        </w:rPr>
        <w:t xml:space="preserve"> настоящего Кодекса по договору управления, заключенному в соответствии со </w:t>
      </w:r>
      <w:hyperlink w:history="0" w:anchor="P2900" w:tooltip="Статья 162. Договор управления многоквартирным домом">
        <w:r>
          <w:rPr>
            <w:sz w:val="20"/>
            <w:color w:val="0000ff"/>
          </w:rPr>
          <w:t xml:space="preserve">статьей 162</w:t>
        </w:r>
      </w:hyperlink>
      <w:r>
        <w:rPr>
          <w:sz w:val="20"/>
        </w:rPr>
        <w:t xml:space="preserve"> настоящего Кодекса собственником или управомоченным им наймодателем.</w:t>
      </w:r>
    </w:p>
    <w:p>
      <w:pPr>
        <w:pStyle w:val="0"/>
        <w:spacing w:before="200" w:lineRule="auto"/>
        <w:ind w:firstLine="540"/>
        <w:jc w:val="both"/>
      </w:pPr>
      <w:r>
        <w:rPr>
          <w:sz w:val="20"/>
        </w:rP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pPr>
        <w:pStyle w:val="0"/>
        <w:spacing w:before="200" w:lineRule="auto"/>
        <w:ind w:firstLine="540"/>
        <w:jc w:val="both"/>
      </w:pPr>
      <w:r>
        <w:rPr>
          <w:sz w:val="20"/>
        </w:rPr>
        <w:t xml:space="preserve">3. </w:t>
      </w:r>
      <w:r>
        <w:rPr>
          <w:sz w:val="20"/>
        </w:rPr>
        <w:t xml:space="preserve">Порядок</w:t>
      </w:r>
      <w:r>
        <w:rPr>
          <w:sz w:val="20"/>
        </w:rP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pPr>
        <w:pStyle w:val="0"/>
        <w:ind w:firstLine="540"/>
        <w:jc w:val="both"/>
      </w:pPr>
      <w:r>
        <w:rPr>
          <w:sz w:val="20"/>
        </w:rPr>
      </w:r>
    </w:p>
    <w:bookmarkStart w:id="1661" w:name="P1661"/>
    <w:bookmarkEnd w:id="1661"/>
    <w:p>
      <w:pPr>
        <w:pStyle w:val="2"/>
        <w:outlineLvl w:val="0"/>
        <w:jc w:val="center"/>
      </w:pPr>
      <w:r>
        <w:rPr>
          <w:sz w:val="20"/>
        </w:rPr>
        <w:t xml:space="preserve">Раздел IV. СПЕЦИАЛИЗИРОВАННЫЙ ЖИЛИЩНЫЙ ФОНД</w:t>
      </w:r>
    </w:p>
    <w:p>
      <w:pPr>
        <w:pStyle w:val="0"/>
        <w:jc w:val="center"/>
      </w:pPr>
      <w:r>
        <w:rPr>
          <w:sz w:val="20"/>
        </w:rPr>
      </w:r>
    </w:p>
    <w:p>
      <w:pPr>
        <w:pStyle w:val="2"/>
        <w:outlineLvl w:val="1"/>
        <w:jc w:val="center"/>
      </w:pPr>
      <w:r>
        <w:rPr>
          <w:sz w:val="20"/>
        </w:rPr>
        <w:t xml:space="preserve">Глава 9. ЖИЛЫЕ ПОМЕЩЕНИЯ СПЕЦИАЛИЗИРОВАННОГО</w:t>
      </w:r>
    </w:p>
    <w:p>
      <w:pPr>
        <w:pStyle w:val="2"/>
        <w:jc w:val="center"/>
      </w:pPr>
      <w:r>
        <w:rPr>
          <w:sz w:val="20"/>
        </w:rPr>
        <w:t xml:space="preserve">ЖИЛИЩНОГО ФОНДА</w:t>
      </w:r>
    </w:p>
    <w:p>
      <w:pPr>
        <w:pStyle w:val="0"/>
        <w:jc w:val="center"/>
      </w:pPr>
      <w:r>
        <w:rPr>
          <w:sz w:val="20"/>
        </w:rPr>
      </w:r>
    </w:p>
    <w:p>
      <w:pPr>
        <w:pStyle w:val="2"/>
        <w:outlineLvl w:val="2"/>
        <w:ind w:firstLine="540"/>
        <w:jc w:val="both"/>
      </w:pPr>
      <w:r>
        <w:rPr>
          <w:sz w:val="20"/>
        </w:rPr>
        <w:t xml:space="preserve">Статья 92. Виды жилых помещений специализированного жилищного фонда</w:t>
      </w:r>
    </w:p>
    <w:p>
      <w:pPr>
        <w:pStyle w:val="0"/>
        <w:ind w:firstLine="540"/>
        <w:jc w:val="both"/>
      </w:pPr>
      <w:r>
        <w:rPr>
          <w:sz w:val="20"/>
        </w:rPr>
      </w:r>
    </w:p>
    <w:p>
      <w:pPr>
        <w:pStyle w:val="0"/>
        <w:ind w:firstLine="540"/>
        <w:jc w:val="both"/>
      </w:pPr>
      <w:r>
        <w:rPr>
          <w:sz w:val="20"/>
        </w:rPr>
        <w:t xml:space="preserve">1. К жилым помещениям специализированного жилищного фонда (далее - специализированные жилые помещения) относятся:</w:t>
      </w:r>
    </w:p>
    <w:p>
      <w:pPr>
        <w:pStyle w:val="0"/>
        <w:spacing w:before="200" w:lineRule="auto"/>
        <w:ind w:firstLine="540"/>
        <w:jc w:val="both"/>
      </w:pPr>
      <w:r>
        <w:rPr>
          <w:sz w:val="20"/>
        </w:rPr>
        <w:t xml:space="preserve">1) служебные жилые помещения;</w:t>
      </w:r>
    </w:p>
    <w:p>
      <w:pPr>
        <w:pStyle w:val="0"/>
        <w:spacing w:before="200" w:lineRule="auto"/>
        <w:ind w:firstLine="540"/>
        <w:jc w:val="both"/>
      </w:pPr>
      <w:r>
        <w:rPr>
          <w:sz w:val="20"/>
        </w:rPr>
        <w:t xml:space="preserve">2) жилые помещения в общежитиях;</w:t>
      </w:r>
    </w:p>
    <w:p>
      <w:pPr>
        <w:pStyle w:val="0"/>
        <w:spacing w:before="200" w:lineRule="auto"/>
        <w:ind w:firstLine="540"/>
        <w:jc w:val="both"/>
      </w:pPr>
      <w:r>
        <w:rPr>
          <w:sz w:val="20"/>
        </w:rPr>
        <w:t xml:space="preserve">3) жилые помещения маневренного фонда;</w:t>
      </w:r>
    </w:p>
    <w:p>
      <w:pPr>
        <w:pStyle w:val="0"/>
        <w:spacing w:before="200" w:lineRule="auto"/>
        <w:ind w:firstLine="540"/>
        <w:jc w:val="both"/>
      </w:pPr>
      <w:r>
        <w:rPr>
          <w:sz w:val="20"/>
        </w:rPr>
        <w:t xml:space="preserve">4) жилые помещения в домах системы социального обслуживания граждан;</w:t>
      </w:r>
    </w:p>
    <w:p>
      <w:pPr>
        <w:pStyle w:val="0"/>
        <w:jc w:val="both"/>
      </w:pPr>
      <w:r>
        <w:rPr>
          <w:sz w:val="20"/>
        </w:rPr>
        <w:t xml:space="preserve">(в ред. Федерального </w:t>
      </w:r>
      <w:hyperlink w:history="0" r:id="rId809"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spacing w:before="200" w:lineRule="auto"/>
        <w:ind w:firstLine="540"/>
        <w:jc w:val="both"/>
      </w:pPr>
      <w:r>
        <w:rPr>
          <w:sz w:val="20"/>
        </w:rPr>
        <w:t xml:space="preserve">5) жилые помещения фонда для временного поселения вынужденных переселенцев;</w:t>
      </w:r>
    </w:p>
    <w:p>
      <w:pPr>
        <w:pStyle w:val="0"/>
        <w:spacing w:before="200" w:lineRule="auto"/>
        <w:ind w:firstLine="540"/>
        <w:jc w:val="both"/>
      </w:pPr>
      <w:r>
        <w:rPr>
          <w:sz w:val="20"/>
        </w:rPr>
        <w:t xml:space="preserve">6) жилые помещения фонда для временного поселения лиц, признанных беженцами;</w:t>
      </w:r>
    </w:p>
    <w:p>
      <w:pPr>
        <w:pStyle w:val="0"/>
        <w:spacing w:before="200" w:lineRule="auto"/>
        <w:ind w:firstLine="540"/>
        <w:jc w:val="both"/>
      </w:pPr>
      <w:r>
        <w:rPr>
          <w:sz w:val="20"/>
        </w:rPr>
        <w:t xml:space="preserve">7) жилые помещения для социальной защиты отдельных категорий граждан;</w:t>
      </w:r>
    </w:p>
    <w:p>
      <w:pPr>
        <w:pStyle w:val="0"/>
        <w:spacing w:before="200" w:lineRule="auto"/>
        <w:ind w:firstLine="540"/>
        <w:jc w:val="both"/>
      </w:pPr>
      <w:r>
        <w:rPr>
          <w:sz w:val="20"/>
        </w:rPr>
        <w:t xml:space="preserve">8) жилые помещения для детей-сирот и детей, оставшихся без попечения родителей, лиц из числа детей-сирот и детей, оставшихся без попечения родителей.</w:t>
      </w:r>
    </w:p>
    <w:p>
      <w:pPr>
        <w:pStyle w:val="0"/>
        <w:jc w:val="both"/>
      </w:pPr>
      <w:r>
        <w:rPr>
          <w:sz w:val="20"/>
        </w:rPr>
        <w:t xml:space="preserve">(п. 8 введен Федеральным </w:t>
      </w:r>
      <w:hyperlink w:history="0" r:id="rId810"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29.02.2012 N 15-ФЗ)</w:t>
      </w:r>
    </w:p>
    <w:p>
      <w:pPr>
        <w:pStyle w:val="0"/>
        <w:spacing w:before="200" w:lineRule="auto"/>
        <w:ind w:firstLine="540"/>
        <w:jc w:val="both"/>
      </w:pPr>
      <w:r>
        <w:rPr>
          <w:sz w:val="20"/>
        </w:rP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w:t>
      </w:r>
      <w:r>
        <w:rPr>
          <w:sz w:val="20"/>
        </w:rPr>
        <w:t xml:space="preserve">порядке</w:t>
      </w:r>
      <w:r>
        <w:rPr>
          <w:sz w:val="20"/>
        </w:rPr>
        <w:t xml:space="preserve">,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pPr>
        <w:pStyle w:val="0"/>
        <w:jc w:val="both"/>
      </w:pPr>
      <w:r>
        <w:rPr>
          <w:sz w:val="20"/>
        </w:rPr>
        <w:t xml:space="preserve">(в ред. Федерального </w:t>
      </w:r>
      <w:hyperlink w:history="0" r:id="rId8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pPr>
        <w:pStyle w:val="0"/>
        <w:ind w:firstLine="540"/>
        <w:jc w:val="both"/>
      </w:pPr>
      <w:r>
        <w:rPr>
          <w:sz w:val="20"/>
        </w:rPr>
      </w:r>
    </w:p>
    <w:p>
      <w:pPr>
        <w:pStyle w:val="2"/>
        <w:outlineLvl w:val="2"/>
        <w:ind w:firstLine="540"/>
        <w:jc w:val="both"/>
      </w:pPr>
      <w:r>
        <w:rPr>
          <w:sz w:val="20"/>
        </w:rPr>
        <w:t xml:space="preserve">Статья 93. Назначение служебных жилых помещений</w:t>
      </w:r>
    </w:p>
    <w:p>
      <w:pPr>
        <w:pStyle w:val="0"/>
        <w:ind w:firstLine="540"/>
        <w:jc w:val="both"/>
      </w:pPr>
      <w:r>
        <w:rPr>
          <w:sz w:val="20"/>
        </w:rPr>
      </w:r>
    </w:p>
    <w:p>
      <w:pPr>
        <w:pStyle w:val="0"/>
        <w:ind w:firstLine="540"/>
        <w:jc w:val="both"/>
      </w:pPr>
      <w:r>
        <w:rPr>
          <w:sz w:val="20"/>
        </w:rPr>
        <w:t xml:space="preserve">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pPr>
        <w:pStyle w:val="0"/>
        <w:jc w:val="both"/>
      </w:pPr>
      <w:r>
        <w:rPr>
          <w:sz w:val="20"/>
        </w:rPr>
        <w:t xml:space="preserve">(в ред. Федерального </w:t>
      </w:r>
      <w:hyperlink w:history="0" r:id="rId812" w:tooltip="Федеральный закон от 01.04.2012 N 26-ФЗ &quot;О внесении изменения в статью 93 Жилищного кодекса Российской Федерации&quot; {КонсультантПлюс}">
        <w:r>
          <w:rPr>
            <w:sz w:val="20"/>
            <w:color w:val="0000ff"/>
          </w:rPr>
          <w:t xml:space="preserve">закона</w:t>
        </w:r>
      </w:hyperlink>
      <w:r>
        <w:rPr>
          <w:sz w:val="20"/>
        </w:rPr>
        <w:t xml:space="preserve"> от 01.04.2012 N 26-ФЗ)</w:t>
      </w:r>
    </w:p>
    <w:p>
      <w:pPr>
        <w:pStyle w:val="0"/>
        <w:ind w:firstLine="540"/>
        <w:jc w:val="both"/>
      </w:pPr>
      <w:r>
        <w:rPr>
          <w:sz w:val="20"/>
        </w:rPr>
      </w:r>
    </w:p>
    <w:p>
      <w:pPr>
        <w:pStyle w:val="2"/>
        <w:outlineLvl w:val="2"/>
        <w:ind w:firstLine="540"/>
        <w:jc w:val="both"/>
      </w:pPr>
      <w:r>
        <w:rPr>
          <w:sz w:val="20"/>
        </w:rPr>
        <w:t xml:space="preserve">Статья 94. Назначение жилых помещений в общежитиях</w:t>
      </w:r>
    </w:p>
    <w:p>
      <w:pPr>
        <w:pStyle w:val="0"/>
        <w:ind w:firstLine="540"/>
        <w:jc w:val="both"/>
      </w:pPr>
      <w:r>
        <w:rPr>
          <w:sz w:val="20"/>
        </w:rPr>
      </w:r>
    </w:p>
    <w:p>
      <w:pPr>
        <w:pStyle w:val="0"/>
        <w:ind w:firstLine="540"/>
        <w:jc w:val="both"/>
      </w:pPr>
      <w:r>
        <w:rPr>
          <w:sz w:val="20"/>
        </w:rPr>
        <w:t xml:space="preserve">1. Жилые помещения в общежитиях предназначены для временного проживания граждан в период их работы, службы или обучения.</w:t>
      </w:r>
    </w:p>
    <w:p>
      <w:pPr>
        <w:pStyle w:val="0"/>
        <w:spacing w:before="200" w:lineRule="auto"/>
        <w:ind w:firstLine="540"/>
        <w:jc w:val="both"/>
      </w:pPr>
      <w:r>
        <w:rPr>
          <w:sz w:val="20"/>
        </w:rPr>
        <w:t xml:space="preserve">2. Под общежития предоставляются специально построенные или переоборудованные для этих целей дома либо части домов.</w:t>
      </w:r>
    </w:p>
    <w:p>
      <w:pPr>
        <w:pStyle w:val="0"/>
        <w:spacing w:before="200" w:lineRule="auto"/>
        <w:ind w:firstLine="540"/>
        <w:jc w:val="both"/>
      </w:pPr>
      <w:r>
        <w:rPr>
          <w:sz w:val="20"/>
        </w:rPr>
        <w:t xml:space="preserve">3. Жилые помещения в общежитиях укомплектовываются мебелью и другими необходимыми для проживания граждан предметами.</w:t>
      </w:r>
    </w:p>
    <w:p>
      <w:pPr>
        <w:pStyle w:val="0"/>
        <w:ind w:firstLine="540"/>
        <w:jc w:val="both"/>
      </w:pPr>
      <w:r>
        <w:rPr>
          <w:sz w:val="20"/>
        </w:rPr>
      </w:r>
    </w:p>
    <w:p>
      <w:pPr>
        <w:pStyle w:val="2"/>
        <w:outlineLvl w:val="2"/>
        <w:ind w:firstLine="540"/>
        <w:jc w:val="both"/>
      </w:pPr>
      <w:r>
        <w:rPr>
          <w:sz w:val="20"/>
        </w:rPr>
        <w:t xml:space="preserve">Статья 95. Назначение жилых помещений маневренного фонда</w:t>
      </w:r>
    </w:p>
    <w:p>
      <w:pPr>
        <w:pStyle w:val="0"/>
        <w:ind w:firstLine="540"/>
        <w:jc w:val="both"/>
      </w:pPr>
      <w:r>
        <w:rPr>
          <w:sz w:val="20"/>
        </w:rPr>
      </w:r>
    </w:p>
    <w:p>
      <w:pPr>
        <w:pStyle w:val="0"/>
        <w:ind w:firstLine="540"/>
        <w:jc w:val="both"/>
      </w:pPr>
      <w:r>
        <w:rPr>
          <w:sz w:val="20"/>
        </w:rPr>
        <w:t xml:space="preserve">Жилые помещения маневренного фонда предназначены для временного проживания:</w:t>
      </w:r>
    </w:p>
    <w:bookmarkStart w:id="1697" w:name="P1697"/>
    <w:bookmarkEnd w:id="1697"/>
    <w:p>
      <w:pPr>
        <w:pStyle w:val="0"/>
        <w:spacing w:before="200" w:lineRule="auto"/>
        <w:ind w:firstLine="540"/>
        <w:jc w:val="both"/>
      </w:pPr>
      <w:r>
        <w:rPr>
          <w:sz w:val="20"/>
        </w:rPr>
        <w:t xml:space="preserve">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bookmarkStart w:id="1698" w:name="P1698"/>
    <w:bookmarkEnd w:id="1698"/>
    <w:p>
      <w:pPr>
        <w:pStyle w:val="0"/>
        <w:spacing w:before="200" w:lineRule="auto"/>
        <w:ind w:firstLine="540"/>
        <w:jc w:val="both"/>
      </w:pPr>
      <w:r>
        <w:rPr>
          <w:sz w:val="20"/>
        </w:rPr>
        <w:t xml:space="preserve">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bookmarkStart w:id="1699" w:name="P1699"/>
    <w:bookmarkEnd w:id="1699"/>
    <w:p>
      <w:pPr>
        <w:pStyle w:val="0"/>
        <w:spacing w:before="200" w:lineRule="auto"/>
        <w:ind w:firstLine="540"/>
        <w:jc w:val="both"/>
      </w:pPr>
      <w:r>
        <w:rPr>
          <w:sz w:val="20"/>
        </w:rPr>
        <w:t xml:space="preserve">3) граждан, у которых единственные жилые помещения стали непригодными для проживания в результате чрезвычайных обстоятельств;</w:t>
      </w:r>
    </w:p>
    <w:bookmarkStart w:id="1700" w:name="P1700"/>
    <w:bookmarkEnd w:id="1700"/>
    <w:p>
      <w:pPr>
        <w:pStyle w:val="0"/>
        <w:spacing w:before="200" w:lineRule="auto"/>
        <w:ind w:firstLine="540"/>
        <w:jc w:val="both"/>
      </w:pPr>
      <w:r>
        <w:rPr>
          <w:sz w:val="20"/>
        </w:rPr>
        <w:t xml:space="preserve">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pPr>
        <w:pStyle w:val="0"/>
        <w:jc w:val="both"/>
      </w:pPr>
      <w:r>
        <w:rPr>
          <w:sz w:val="20"/>
        </w:rPr>
        <w:t xml:space="preserve">(п. 3.1 введен Федеральным </w:t>
      </w:r>
      <w:hyperlink w:history="0" r:id="rId813"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законом</w:t>
        </w:r>
      </w:hyperlink>
      <w:r>
        <w:rPr>
          <w:sz w:val="20"/>
        </w:rPr>
        <w:t xml:space="preserve"> от 27.12.2019 N 473-ФЗ; в ред. Федерального </w:t>
      </w:r>
      <w:hyperlink w:history="0" r:id="rId814" w:tooltip="Федеральный закон от 14.02.2024 N 14-ФЗ &quot;О внесении изменений в статьи 57 и 95 Жилищного кодекса Российской Федерации&quot; {КонсультантПлюс}">
        <w:r>
          <w:rPr>
            <w:sz w:val="20"/>
            <w:color w:val="0000ff"/>
          </w:rPr>
          <w:t xml:space="preserve">закона</w:t>
        </w:r>
      </w:hyperlink>
      <w:r>
        <w:rPr>
          <w:sz w:val="20"/>
        </w:rPr>
        <w:t xml:space="preserve"> от 14.02.2024 N 14-ФЗ)</w:t>
      </w:r>
    </w:p>
    <w:bookmarkStart w:id="1702" w:name="P1702"/>
    <w:bookmarkEnd w:id="1702"/>
    <w:p>
      <w:pPr>
        <w:pStyle w:val="0"/>
        <w:spacing w:before="200" w:lineRule="auto"/>
        <w:ind w:firstLine="540"/>
        <w:jc w:val="both"/>
      </w:pPr>
      <w:r>
        <w:rPr>
          <w:sz w:val="20"/>
        </w:rPr>
        <w:t xml:space="preserve">4) иных граждан в случаях, предусмотренных законодательством.</w:t>
      </w:r>
    </w:p>
    <w:p>
      <w:pPr>
        <w:pStyle w:val="0"/>
        <w:ind w:firstLine="540"/>
        <w:jc w:val="both"/>
      </w:pPr>
      <w:r>
        <w:rPr>
          <w:sz w:val="20"/>
        </w:rPr>
      </w:r>
    </w:p>
    <w:p>
      <w:pPr>
        <w:pStyle w:val="2"/>
        <w:outlineLvl w:val="2"/>
        <w:ind w:firstLine="540"/>
        <w:jc w:val="both"/>
      </w:pPr>
      <w:r>
        <w:rPr>
          <w:sz w:val="20"/>
        </w:rPr>
        <w:t xml:space="preserve">Статья 96. Назначение жилых помещений в домах системы социального обслуживания граждан</w:t>
      </w:r>
    </w:p>
    <w:p>
      <w:pPr>
        <w:pStyle w:val="0"/>
        <w:ind w:firstLine="540"/>
        <w:jc w:val="both"/>
      </w:pPr>
      <w:r>
        <w:rPr>
          <w:sz w:val="20"/>
        </w:rPr>
      </w:r>
    </w:p>
    <w:p>
      <w:pPr>
        <w:pStyle w:val="0"/>
        <w:ind w:firstLine="540"/>
        <w:jc w:val="both"/>
      </w:pPr>
      <w:r>
        <w:rPr>
          <w:sz w:val="20"/>
        </w:rPr>
        <w:t xml:space="preserve">(в ред. Федерального </w:t>
      </w:r>
      <w:hyperlink w:history="0" r:id="rId815"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ind w:firstLine="540"/>
        <w:jc w:val="both"/>
      </w:pPr>
      <w:r>
        <w:rPr>
          <w:sz w:val="20"/>
        </w:rPr>
      </w:r>
    </w:p>
    <w:p>
      <w:pPr>
        <w:pStyle w:val="0"/>
        <w:ind w:firstLine="540"/>
        <w:jc w:val="both"/>
      </w:pPr>
      <w:r>
        <w:rPr>
          <w:sz w:val="20"/>
        </w:rPr>
        <w:t xml:space="preserve">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pPr>
        <w:pStyle w:val="0"/>
        <w:ind w:firstLine="540"/>
        <w:jc w:val="both"/>
      </w:pPr>
      <w:r>
        <w:rPr>
          <w:sz w:val="20"/>
        </w:rPr>
      </w:r>
    </w:p>
    <w:p>
      <w:pPr>
        <w:pStyle w:val="2"/>
        <w:outlineLvl w:val="2"/>
        <w:ind w:firstLine="540"/>
        <w:jc w:val="both"/>
      </w:pPr>
      <w:r>
        <w:rPr>
          <w:sz w:val="20"/>
        </w:rPr>
        <w:t xml:space="preserve">Статья 97. Назначение жилых помещений фондов для временного поселения вынужденных переселенцев и лиц, признанных беженцами</w:t>
      </w:r>
    </w:p>
    <w:p>
      <w:pPr>
        <w:pStyle w:val="0"/>
        <w:ind w:firstLine="540"/>
        <w:jc w:val="both"/>
      </w:pPr>
      <w:r>
        <w:rPr>
          <w:sz w:val="20"/>
        </w:rPr>
      </w:r>
    </w:p>
    <w:p>
      <w:pPr>
        <w:pStyle w:val="0"/>
        <w:ind w:firstLine="540"/>
        <w:jc w:val="both"/>
      </w:pPr>
      <w:r>
        <w:rPr>
          <w:sz w:val="20"/>
        </w:rPr>
        <w:t xml:space="preserve">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w:t>
      </w:r>
      <w:r>
        <w:rPr>
          <w:sz w:val="20"/>
        </w:rPr>
        <w:t xml:space="preserve">порядке</w:t>
      </w:r>
      <w:r>
        <w:rPr>
          <w:sz w:val="20"/>
        </w:rPr>
        <w:t xml:space="preserve"> соответственно вынужденными переселенцами и беженцами.</w:t>
      </w:r>
    </w:p>
    <w:p>
      <w:pPr>
        <w:pStyle w:val="0"/>
        <w:ind w:firstLine="540"/>
        <w:jc w:val="both"/>
      </w:pPr>
      <w:r>
        <w:rPr>
          <w:sz w:val="20"/>
        </w:rPr>
      </w:r>
    </w:p>
    <w:p>
      <w:pPr>
        <w:pStyle w:val="2"/>
        <w:outlineLvl w:val="2"/>
        <w:ind w:firstLine="540"/>
        <w:jc w:val="both"/>
      </w:pPr>
      <w:r>
        <w:rPr>
          <w:sz w:val="20"/>
        </w:rPr>
        <w:t xml:space="preserve">Статья 98. Назначение жилых помещений для социальной защиты отдельных категорий граждан</w:t>
      </w:r>
    </w:p>
    <w:p>
      <w:pPr>
        <w:pStyle w:val="0"/>
        <w:ind w:firstLine="540"/>
        <w:jc w:val="both"/>
      </w:pPr>
      <w:r>
        <w:rPr>
          <w:sz w:val="20"/>
        </w:rPr>
      </w:r>
    </w:p>
    <w:p>
      <w:pPr>
        <w:pStyle w:val="0"/>
        <w:ind w:firstLine="540"/>
        <w:jc w:val="both"/>
      </w:pPr>
      <w:r>
        <w:rPr>
          <w:sz w:val="20"/>
        </w:rPr>
        <w:t xml:space="preserve">1. Жилые помещения для социальной защиты отдельных категорий граждан </w:t>
      </w:r>
      <w:r>
        <w:rPr>
          <w:sz w:val="20"/>
        </w:rPr>
        <w:t xml:space="preserve">предназначены</w:t>
      </w:r>
      <w:r>
        <w:rPr>
          <w:sz w:val="20"/>
        </w:rPr>
        <w:t xml:space="preserve"> для проживания граждан, которые в соответствии с </w:t>
      </w:r>
      <w:hyperlink w:history="0" r:id="rId81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отнесены к числу граждан, нуждающихся в специальной социальной защите.</w:t>
      </w:r>
    </w:p>
    <w:p>
      <w:pPr>
        <w:pStyle w:val="0"/>
        <w:spacing w:before="200" w:lineRule="auto"/>
        <w:ind w:firstLine="540"/>
        <w:jc w:val="both"/>
      </w:pPr>
      <w:r>
        <w:rPr>
          <w:sz w:val="20"/>
        </w:rPr>
        <w:t xml:space="preserve">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pPr>
        <w:pStyle w:val="0"/>
        <w:ind w:firstLine="540"/>
        <w:jc w:val="both"/>
      </w:pPr>
      <w:r>
        <w:rPr>
          <w:sz w:val="20"/>
        </w:rPr>
      </w:r>
    </w:p>
    <w:bookmarkStart w:id="1719" w:name="P1719"/>
    <w:bookmarkEnd w:id="1719"/>
    <w:p>
      <w:pPr>
        <w:pStyle w:val="2"/>
        <w:outlineLvl w:val="2"/>
        <w:ind w:firstLine="540"/>
        <w:jc w:val="both"/>
      </w:pPr>
      <w:r>
        <w:rPr>
          <w:sz w:val="20"/>
        </w:rPr>
        <w:t xml:space="preserve">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pPr>
        <w:pStyle w:val="0"/>
        <w:jc w:val="both"/>
      </w:pPr>
      <w:r>
        <w:rPr>
          <w:sz w:val="20"/>
        </w:rPr>
      </w:r>
    </w:p>
    <w:p>
      <w:pPr>
        <w:pStyle w:val="0"/>
        <w:ind w:firstLine="540"/>
        <w:jc w:val="both"/>
      </w:pPr>
      <w:r>
        <w:rPr>
          <w:sz w:val="20"/>
        </w:rPr>
        <w:t xml:space="preserve">(введена Федеральным </w:t>
      </w:r>
      <w:hyperlink w:history="0" r:id="rId817"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29.02.2012 N 15-ФЗ)</w:t>
      </w:r>
    </w:p>
    <w:p>
      <w:pPr>
        <w:pStyle w:val="0"/>
        <w:ind w:firstLine="540"/>
        <w:jc w:val="both"/>
      </w:pPr>
      <w:r>
        <w:rPr>
          <w:sz w:val="20"/>
        </w:rPr>
      </w:r>
    </w:p>
    <w:p>
      <w:pPr>
        <w:pStyle w:val="0"/>
        <w:ind w:firstLine="540"/>
        <w:jc w:val="both"/>
      </w:pPr>
      <w:r>
        <w:rPr>
          <w:sz w:val="20"/>
        </w:rPr>
        <w:t xml:space="preserve">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w:t>
      </w:r>
      <w:r>
        <w:rPr>
          <w:sz w:val="20"/>
        </w:rPr>
        <w:t xml:space="preserve">законодательством</w:t>
      </w:r>
      <w:r>
        <w:rPr>
          <w:sz w:val="20"/>
        </w:rPr>
        <w:t xml:space="preserve"> Российской Федерации и законодательством субъектов Российской Федерации.</w:t>
      </w:r>
    </w:p>
    <w:p>
      <w:pPr>
        <w:pStyle w:val="0"/>
        <w:ind w:firstLine="540"/>
        <w:jc w:val="both"/>
      </w:pPr>
      <w:r>
        <w:rPr>
          <w:sz w:val="20"/>
        </w:rPr>
      </w:r>
    </w:p>
    <w:p>
      <w:pPr>
        <w:pStyle w:val="2"/>
        <w:outlineLvl w:val="1"/>
        <w:jc w:val="center"/>
      </w:pPr>
      <w:r>
        <w:rPr>
          <w:sz w:val="20"/>
        </w:rPr>
        <w:t xml:space="preserve">Глава 10. ПРЕДОСТАВЛЕНИЕ СПЕЦИАЛИЗИРОВАННЫХ</w:t>
      </w:r>
    </w:p>
    <w:p>
      <w:pPr>
        <w:pStyle w:val="2"/>
        <w:jc w:val="center"/>
      </w:pPr>
      <w:r>
        <w:rPr>
          <w:sz w:val="20"/>
        </w:rPr>
        <w:t xml:space="preserve">ЖИЛЫХ ПОМЕЩЕНИЙ И ПОЛЬЗОВАНИЕ ИМИ</w:t>
      </w:r>
    </w:p>
    <w:p>
      <w:pPr>
        <w:pStyle w:val="0"/>
        <w:jc w:val="center"/>
      </w:pPr>
      <w:r>
        <w:rPr>
          <w:sz w:val="20"/>
        </w:rPr>
      </w:r>
    </w:p>
    <w:p>
      <w:pPr>
        <w:pStyle w:val="2"/>
        <w:outlineLvl w:val="2"/>
        <w:ind w:firstLine="540"/>
        <w:jc w:val="both"/>
      </w:pPr>
      <w:r>
        <w:rPr>
          <w:sz w:val="20"/>
        </w:rPr>
        <w:t xml:space="preserve">Статья 99. Основания предоставления специализированных жилых помещений</w:t>
      </w:r>
    </w:p>
    <w:p>
      <w:pPr>
        <w:pStyle w:val="0"/>
        <w:ind w:firstLine="540"/>
        <w:jc w:val="both"/>
      </w:pPr>
      <w:r>
        <w:rPr>
          <w:sz w:val="20"/>
        </w:rPr>
      </w:r>
    </w:p>
    <w:p>
      <w:pPr>
        <w:pStyle w:val="0"/>
        <w:ind w:firstLine="540"/>
        <w:jc w:val="both"/>
      </w:pPr>
      <w:r>
        <w:rPr>
          <w:sz w:val="20"/>
        </w:rPr>
        <w:t xml:space="preserve">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pPr>
        <w:pStyle w:val="0"/>
        <w:spacing w:before="200" w:lineRule="auto"/>
        <w:ind w:firstLine="540"/>
        <w:jc w:val="both"/>
      </w:pPr>
      <w:r>
        <w:rPr>
          <w:sz w:val="20"/>
        </w:rPr>
        <w:t xml:space="preserve">2. Специализированные жилые помещения предоставляются по установленным настоящим Кодексом основаниям гражданам, </w:t>
      </w:r>
      <w:hyperlink w:history="0" r:id="rId818" w:tooltip="&quot;Обзор судебной практики Верховного Суда Российской Федерации N 2 (2017)&quot; (утв. Президиумом Верховного Суда РФ 26.04.2017) {КонсультантПлюс}">
        <w:r>
          <w:rPr>
            <w:sz w:val="20"/>
            <w:color w:val="0000ff"/>
          </w:rPr>
          <w:t xml:space="preserve">не обеспеченным</w:t>
        </w:r>
      </w:hyperlink>
      <w:r>
        <w:rPr>
          <w:sz w:val="20"/>
        </w:rPr>
        <w:t xml:space="preserve"> жилыми помещениями в соответствующем населенном пункте.</w:t>
      </w:r>
    </w:p>
    <w:p>
      <w:pPr>
        <w:pStyle w:val="0"/>
        <w:ind w:firstLine="540"/>
        <w:jc w:val="both"/>
      </w:pPr>
      <w:r>
        <w:rPr>
          <w:sz w:val="20"/>
        </w:rPr>
      </w:r>
    </w:p>
    <w:p>
      <w:pPr>
        <w:pStyle w:val="2"/>
        <w:outlineLvl w:val="2"/>
        <w:ind w:firstLine="540"/>
        <w:jc w:val="both"/>
      </w:pPr>
      <w:r>
        <w:rPr>
          <w:sz w:val="20"/>
        </w:rPr>
        <w:t xml:space="preserve">Статья 100. Договор найма специализированного жилого помещения</w:t>
      </w:r>
    </w:p>
    <w:p>
      <w:pPr>
        <w:pStyle w:val="0"/>
        <w:ind w:firstLine="540"/>
        <w:jc w:val="both"/>
      </w:pPr>
      <w:r>
        <w:rPr>
          <w:sz w:val="20"/>
        </w:rPr>
      </w:r>
    </w:p>
    <w:p>
      <w:pPr>
        <w:pStyle w:val="0"/>
        <w:ind w:firstLine="540"/>
        <w:jc w:val="both"/>
      </w:pPr>
      <w:r>
        <w:rPr>
          <w:sz w:val="20"/>
        </w:rP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pPr>
        <w:pStyle w:val="0"/>
        <w:spacing w:before="200" w:lineRule="auto"/>
        <w:ind w:firstLine="540"/>
        <w:jc w:val="both"/>
      </w:pPr>
      <w:r>
        <w:rPr>
          <w:sz w:val="20"/>
        </w:rPr>
        <w:t xml:space="preserve">2. Договор найма специализированного жилого помещения заключается на основании решения о предоставлении такого помещения.</w:t>
      </w:r>
    </w:p>
    <w:p>
      <w:pPr>
        <w:pStyle w:val="0"/>
        <w:spacing w:before="200" w:lineRule="auto"/>
        <w:ind w:firstLine="540"/>
        <w:jc w:val="both"/>
      </w:pPr>
      <w:r>
        <w:rPr>
          <w:sz w:val="20"/>
        </w:rPr>
        <w:t xml:space="preserve">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pPr>
        <w:pStyle w:val="0"/>
        <w:spacing w:before="200" w:lineRule="auto"/>
        <w:ind w:firstLine="540"/>
        <w:jc w:val="both"/>
      </w:pPr>
      <w:r>
        <w:rPr>
          <w:sz w:val="20"/>
        </w:rPr>
        <w:t xml:space="preserve">4. Наниматель специализированного жилого помещения не вправе осуществлять обмен занимаемого жилого помещения, а также передавать его в поднаем.</w:t>
      </w:r>
    </w:p>
    <w:p>
      <w:pPr>
        <w:pStyle w:val="0"/>
        <w:spacing w:before="200" w:lineRule="auto"/>
        <w:ind w:firstLine="540"/>
        <w:jc w:val="both"/>
      </w:pPr>
      <w:r>
        <w:rPr>
          <w:sz w:val="20"/>
        </w:rP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history="0" w:anchor="P1219" w:tooltip="Статья 65. Права и обязанности наймодателя жилого помещения по договору социального найма">
        <w:r>
          <w:rPr>
            <w:sz w:val="20"/>
            <w:color w:val="0000ff"/>
          </w:rPr>
          <w:t xml:space="preserve">статьей 65</w:t>
        </w:r>
      </w:hyperlink>
      <w:r>
        <w:rPr>
          <w:sz w:val="20"/>
        </w:rPr>
        <w:t xml:space="preserve">, </w:t>
      </w:r>
      <w:hyperlink w:history="0" w:anchor="P1243" w:tooltip="3. Наниматель жилого помещения по договору социального найма обязан:">
        <w:r>
          <w:rPr>
            <w:sz w:val="20"/>
            <w:color w:val="0000ff"/>
          </w:rPr>
          <w:t xml:space="preserve">частями 3</w:t>
        </w:r>
      </w:hyperlink>
      <w:r>
        <w:rPr>
          <w:sz w:val="20"/>
        </w:rPr>
        <w:t xml:space="preserve"> и </w:t>
      </w:r>
      <w:hyperlink w:history="0" w:anchor="P1250"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sz w:val="20"/>
            <w:color w:val="0000ff"/>
          </w:rPr>
          <w:t xml:space="preserve">4 статьи 67</w:t>
        </w:r>
      </w:hyperlink>
      <w:r>
        <w:rPr>
          <w:sz w:val="20"/>
        </w:rPr>
        <w:t xml:space="preserve"> и </w:t>
      </w:r>
      <w:hyperlink w:history="0" w:anchor="P1256" w:tooltip="Статья 69. Права и обязанности членов семьи нанимателя жилого помещения по договору социального найма">
        <w:r>
          <w:rPr>
            <w:sz w:val="20"/>
            <w:color w:val="0000ff"/>
          </w:rPr>
          <w:t xml:space="preserve">статьей 69</w:t>
        </w:r>
      </w:hyperlink>
      <w:r>
        <w:rPr>
          <w:sz w:val="20"/>
        </w:rP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history="0" w:anchor="P666"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
        <w:r>
          <w:rPr>
            <w:sz w:val="20"/>
            <w:color w:val="0000ff"/>
          </w:rPr>
          <w:t xml:space="preserve">частями 2</w:t>
        </w:r>
      </w:hyperlink>
      <w:r>
        <w:rPr>
          <w:sz w:val="20"/>
        </w:rPr>
        <w:t xml:space="preserve"> - </w:t>
      </w:r>
      <w:hyperlink w:history="0" w:anchor="P671"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r>
          <w:rPr>
            <w:sz w:val="20"/>
            <w:color w:val="0000ff"/>
          </w:rPr>
          <w:t xml:space="preserve">4 статьи 31</w:t>
        </w:r>
      </w:hyperlink>
      <w:r>
        <w:rPr>
          <w:sz w:val="20"/>
        </w:rPr>
        <w:t xml:space="preserve">, </w:t>
      </w:r>
      <w:hyperlink w:history="0" w:anchor="P1219" w:tooltip="Статья 65. Права и обязанности наймодателя жилого помещения по договору социального найма">
        <w:r>
          <w:rPr>
            <w:sz w:val="20"/>
            <w:color w:val="0000ff"/>
          </w:rPr>
          <w:t xml:space="preserve">статьей 65</w:t>
        </w:r>
      </w:hyperlink>
      <w:r>
        <w:rPr>
          <w:sz w:val="20"/>
        </w:rPr>
        <w:t xml:space="preserve"> и </w:t>
      </w:r>
      <w:hyperlink w:history="0" w:anchor="P1243" w:tooltip="3. Наниматель жилого помещения по договору социального найма обязан:">
        <w:r>
          <w:rPr>
            <w:sz w:val="20"/>
            <w:color w:val="0000ff"/>
          </w:rPr>
          <w:t xml:space="preserve">частями 3</w:t>
        </w:r>
      </w:hyperlink>
      <w:r>
        <w:rPr>
          <w:sz w:val="20"/>
        </w:rPr>
        <w:t xml:space="preserve"> и </w:t>
      </w:r>
      <w:hyperlink w:history="0" w:anchor="P1250"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r>
          <w:rPr>
            <w:sz w:val="20"/>
            <w:color w:val="0000ff"/>
          </w:rPr>
          <w:t xml:space="preserve">4 статьи 67</w:t>
        </w:r>
      </w:hyperlink>
      <w:r>
        <w:rPr>
          <w:sz w:val="20"/>
        </w:rPr>
        <w:t xml:space="preserve"> настоящего Кодекса, если иное не установлено другими федеральными законами.</w:t>
      </w:r>
    </w:p>
    <w:p>
      <w:pPr>
        <w:pStyle w:val="0"/>
        <w:jc w:val="both"/>
      </w:pPr>
      <w:r>
        <w:rPr>
          <w:sz w:val="20"/>
        </w:rPr>
        <w:t xml:space="preserve">(в ред. Федерального </w:t>
      </w:r>
      <w:hyperlink w:history="0" r:id="rId819"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28.06.2014 N 182-ФЗ)</w:t>
      </w:r>
    </w:p>
    <w:p>
      <w:pPr>
        <w:pStyle w:val="0"/>
        <w:spacing w:before="200" w:lineRule="auto"/>
        <w:ind w:firstLine="540"/>
        <w:jc w:val="both"/>
      </w:pPr>
      <w:r>
        <w:rPr>
          <w:sz w:val="20"/>
        </w:rPr>
        <w:t xml:space="preserve">6. В договоре найма специализированного жилого помещения указываются члены семьи нанимателя.</w:t>
      </w:r>
    </w:p>
    <w:p>
      <w:pPr>
        <w:pStyle w:val="0"/>
        <w:spacing w:before="200" w:lineRule="auto"/>
        <w:ind w:firstLine="540"/>
        <w:jc w:val="both"/>
      </w:pPr>
      <w:r>
        <w:rPr>
          <w:sz w:val="20"/>
        </w:rPr>
        <w:t xml:space="preserve">7. Договор найма специализированного жилого помещения заключается в письменной форме.</w:t>
      </w:r>
    </w:p>
    <w:p>
      <w:pPr>
        <w:pStyle w:val="0"/>
        <w:spacing w:before="200" w:lineRule="auto"/>
        <w:ind w:firstLine="540"/>
        <w:jc w:val="both"/>
      </w:pPr>
      <w:r>
        <w:rPr>
          <w:sz w:val="20"/>
        </w:rPr>
        <w:t xml:space="preserve">8. </w:t>
      </w:r>
      <w:r>
        <w:rPr>
          <w:sz w:val="20"/>
        </w:rPr>
        <w:t xml:space="preserve">Типовые договоры</w:t>
      </w:r>
      <w:r>
        <w:rPr>
          <w:sz w:val="20"/>
        </w:rPr>
        <w:t xml:space="preserve">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23.07.2008 </w:t>
      </w:r>
      <w:hyperlink w:history="0" r:id="rId82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27.07.2010 </w:t>
      </w:r>
      <w:hyperlink w:history="0" r:id="rId82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19.10.2023 </w:t>
      </w:r>
      <w:hyperlink w:history="0" r:id="rId822"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101. Расторжение договора найма специализированного жилого помещения</w:t>
      </w:r>
    </w:p>
    <w:p>
      <w:pPr>
        <w:pStyle w:val="0"/>
        <w:ind w:firstLine="540"/>
        <w:jc w:val="both"/>
      </w:pPr>
      <w:r>
        <w:rPr>
          <w:sz w:val="20"/>
        </w:rPr>
      </w:r>
    </w:p>
    <w:p>
      <w:pPr>
        <w:pStyle w:val="0"/>
        <w:ind w:firstLine="540"/>
        <w:jc w:val="both"/>
      </w:pPr>
      <w:r>
        <w:rPr>
          <w:sz w:val="20"/>
        </w:rPr>
        <w:t xml:space="preserve">1. Договор найма специализированного жилого помещения может быть расторгнут в любое время по соглашению сторон.</w:t>
      </w:r>
    </w:p>
    <w:p>
      <w:pPr>
        <w:pStyle w:val="0"/>
        <w:spacing w:before="200" w:lineRule="auto"/>
        <w:ind w:firstLine="540"/>
        <w:jc w:val="both"/>
      </w:pPr>
      <w:r>
        <w:rPr>
          <w:sz w:val="20"/>
        </w:rPr>
        <w:t xml:space="preserve">2. Наниматель специализированного жилого помещения в любое время может расторгнуть договор найма специализированного жилого помещения.</w:t>
      </w:r>
    </w:p>
    <w:p>
      <w:pPr>
        <w:pStyle w:val="0"/>
        <w:spacing w:before="200" w:lineRule="auto"/>
        <w:ind w:firstLine="540"/>
        <w:jc w:val="both"/>
      </w:pPr>
      <w:r>
        <w:rPr>
          <w:sz w:val="20"/>
        </w:rP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history="0" w:anchor="P1719" w:tooltip="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
        <w:r>
          <w:rPr>
            <w:sz w:val="20"/>
            <w:color w:val="0000ff"/>
          </w:rPr>
          <w:t xml:space="preserve">статьей 98.1</w:t>
        </w:r>
      </w:hyperlink>
      <w:r>
        <w:rPr>
          <w:sz w:val="20"/>
        </w:rP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history="0" w:anchor="P1355" w:tooltip="Статья 83. Расторжение и прекращение договора социального найма жилого помещения">
        <w:r>
          <w:rPr>
            <w:sz w:val="20"/>
            <w:color w:val="0000ff"/>
          </w:rPr>
          <w:t xml:space="preserve">статьей 83</w:t>
        </w:r>
      </w:hyperlink>
      <w:r>
        <w:rPr>
          <w:sz w:val="20"/>
        </w:rPr>
        <w:t xml:space="preserve"> настоящего Кодекса случаях.</w:t>
      </w:r>
    </w:p>
    <w:p>
      <w:pPr>
        <w:pStyle w:val="0"/>
        <w:jc w:val="both"/>
      </w:pPr>
      <w:r>
        <w:rPr>
          <w:sz w:val="20"/>
        </w:rPr>
        <w:t xml:space="preserve">(в ред. Федерального </w:t>
      </w:r>
      <w:hyperlink w:history="0" r:id="rId823"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bookmarkStart w:id="1752" w:name="P1752"/>
    <w:bookmarkEnd w:id="1752"/>
    <w:p>
      <w:pPr>
        <w:pStyle w:val="0"/>
        <w:spacing w:before="200" w:lineRule="auto"/>
        <w:ind w:firstLine="540"/>
        <w:jc w:val="both"/>
      </w:pPr>
      <w:r>
        <w:rPr>
          <w:sz w:val="20"/>
        </w:rPr>
        <w:t xml:space="preserve">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pPr>
        <w:pStyle w:val="0"/>
        <w:spacing w:before="200" w:lineRule="auto"/>
        <w:ind w:firstLine="540"/>
        <w:jc w:val="both"/>
      </w:pPr>
      <w:r>
        <w:rPr>
          <w:sz w:val="20"/>
        </w:rPr>
        <w:t xml:space="preserve">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pPr>
        <w:pStyle w:val="0"/>
        <w:spacing w:before="200" w:lineRule="auto"/>
        <w:ind w:firstLine="540"/>
        <w:jc w:val="both"/>
      </w:pPr>
      <w:r>
        <w:rPr>
          <w:sz w:val="20"/>
        </w:rPr>
        <w:t xml:space="preserve">2) </w:t>
      </w:r>
      <w:hyperlink w:history="0" r:id="rId824"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разрушения или систематического повреждения</w:t>
        </w:r>
      </w:hyperlink>
      <w:r>
        <w:rPr>
          <w:sz w:val="20"/>
        </w:rPr>
        <w:t xml:space="preserve"> жилого помещения нанимателем или проживающими совместно с ним членами его семьи;</w:t>
      </w:r>
    </w:p>
    <w:p>
      <w:pPr>
        <w:pStyle w:val="0"/>
        <w:spacing w:before="200" w:lineRule="auto"/>
        <w:ind w:firstLine="540"/>
        <w:jc w:val="both"/>
      </w:pPr>
      <w:r>
        <w:rPr>
          <w:sz w:val="20"/>
        </w:rPr>
        <w:t xml:space="preserve">3) систематического нарушения прав и законных интересов соседей, которое делает невозможным совместное проживание в одном жилом помещении;</w:t>
      </w:r>
    </w:p>
    <w:p>
      <w:pPr>
        <w:pStyle w:val="0"/>
        <w:spacing w:before="200" w:lineRule="auto"/>
        <w:ind w:firstLine="540"/>
        <w:jc w:val="both"/>
      </w:pPr>
      <w:r>
        <w:rPr>
          <w:sz w:val="20"/>
        </w:rPr>
        <w:t xml:space="preserve">4) использования жилого помещения </w:t>
      </w:r>
      <w:hyperlink w:history="0" r:id="rId825"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не по назначению</w:t>
        </w:r>
      </w:hyperlink>
      <w:r>
        <w:rPr>
          <w:sz w:val="20"/>
        </w:rPr>
        <w:t xml:space="preserve">.</w:t>
      </w:r>
    </w:p>
    <w:p>
      <w:pPr>
        <w:pStyle w:val="0"/>
        <w:jc w:val="both"/>
      </w:pPr>
      <w:r>
        <w:rPr>
          <w:sz w:val="20"/>
        </w:rPr>
        <w:t xml:space="preserve">(часть 4 введена Федеральным </w:t>
      </w:r>
      <w:hyperlink w:history="0" r:id="rId826"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29.07.2018 N 267-ФЗ)</w:t>
      </w:r>
    </w:p>
    <w:p>
      <w:pPr>
        <w:pStyle w:val="0"/>
        <w:ind w:firstLine="540"/>
        <w:jc w:val="both"/>
      </w:pPr>
      <w:r>
        <w:rPr>
          <w:sz w:val="20"/>
        </w:rPr>
      </w:r>
    </w:p>
    <w:p>
      <w:pPr>
        <w:pStyle w:val="2"/>
        <w:outlineLvl w:val="2"/>
        <w:ind w:firstLine="540"/>
        <w:jc w:val="both"/>
      </w:pPr>
      <w:r>
        <w:rPr>
          <w:sz w:val="20"/>
        </w:rPr>
        <w:t xml:space="preserve">Статья 102. Прекращение договора найма специализированного жилого помещения</w:t>
      </w:r>
    </w:p>
    <w:p>
      <w:pPr>
        <w:pStyle w:val="0"/>
        <w:ind w:firstLine="540"/>
        <w:jc w:val="both"/>
      </w:pPr>
      <w:r>
        <w:rPr>
          <w:sz w:val="20"/>
        </w:rPr>
      </w:r>
    </w:p>
    <w:p>
      <w:pPr>
        <w:pStyle w:val="0"/>
        <w:ind w:firstLine="540"/>
        <w:jc w:val="both"/>
      </w:pPr>
      <w:r>
        <w:rPr>
          <w:sz w:val="20"/>
        </w:rPr>
        <w:t xml:space="preserve">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bookmarkStart w:id="1762" w:name="P1762"/>
    <w:bookmarkEnd w:id="1762"/>
    <w:p>
      <w:pPr>
        <w:pStyle w:val="0"/>
        <w:spacing w:before="200" w:lineRule="auto"/>
        <w:ind w:firstLine="540"/>
        <w:jc w:val="both"/>
      </w:pPr>
      <w:r>
        <w:rPr>
          <w:sz w:val="20"/>
        </w:rPr>
        <w:t xml:space="preserve">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pPr>
        <w:pStyle w:val="0"/>
        <w:ind w:firstLine="540"/>
        <w:jc w:val="both"/>
      </w:pPr>
      <w:r>
        <w:rPr>
          <w:sz w:val="20"/>
        </w:rPr>
      </w:r>
    </w:p>
    <w:p>
      <w:pPr>
        <w:pStyle w:val="2"/>
        <w:outlineLvl w:val="2"/>
        <w:ind w:firstLine="540"/>
        <w:jc w:val="both"/>
      </w:pPr>
      <w:r>
        <w:rPr>
          <w:sz w:val="20"/>
        </w:rPr>
        <w:t xml:space="preserve">Статья 103. Выселение граждан из специализированных жилых помещений</w:t>
      </w:r>
    </w:p>
    <w:p>
      <w:pPr>
        <w:pStyle w:val="0"/>
        <w:ind w:firstLine="540"/>
        <w:jc w:val="both"/>
      </w:pPr>
      <w:r>
        <w:rPr>
          <w:sz w:val="20"/>
        </w:rPr>
      </w:r>
    </w:p>
    <w:p>
      <w:pPr>
        <w:pStyle w:val="0"/>
        <w:ind w:firstLine="540"/>
        <w:jc w:val="both"/>
      </w:pPr>
      <w:r>
        <w:rPr>
          <w:sz w:val="20"/>
        </w:rP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history="0" w:anchor="P1762"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
        <w:r>
          <w:rPr>
            <w:sz w:val="20"/>
            <w:color w:val="0000ff"/>
          </w:rPr>
          <w:t xml:space="preserve">частью 2 статьи 102</w:t>
        </w:r>
      </w:hyperlink>
      <w:r>
        <w:rPr>
          <w:sz w:val="20"/>
        </w:rPr>
        <w:t xml:space="preserve"> настоящего Кодекса и </w:t>
      </w:r>
      <w:hyperlink w:history="0" w:anchor="P1767"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
        <w:r>
          <w:rPr>
            <w:sz w:val="20"/>
            <w:color w:val="0000ff"/>
          </w:rPr>
          <w:t xml:space="preserve">частью 2</w:t>
        </w:r>
      </w:hyperlink>
      <w:r>
        <w:rPr>
          <w:sz w:val="20"/>
        </w:rPr>
        <w:t xml:space="preserve"> настоящей статьи.</w:t>
      </w:r>
    </w:p>
    <w:bookmarkStart w:id="1767" w:name="P1767"/>
    <w:bookmarkEnd w:id="1767"/>
    <w:p>
      <w:pPr>
        <w:pStyle w:val="0"/>
        <w:spacing w:before="200" w:lineRule="auto"/>
        <w:ind w:firstLine="540"/>
        <w:jc w:val="both"/>
      </w:pPr>
      <w:r>
        <w:rPr>
          <w:sz w:val="20"/>
        </w:rPr>
        <w:t xml:space="preserve">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pPr>
        <w:pStyle w:val="0"/>
        <w:spacing w:before="200" w:lineRule="auto"/>
        <w:ind w:firstLine="540"/>
        <w:jc w:val="both"/>
      </w:pPr>
      <w:r>
        <w:rPr>
          <w:sz w:val="20"/>
        </w:rPr>
        <w:t xml:space="preserve">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pPr>
        <w:pStyle w:val="0"/>
        <w:jc w:val="both"/>
      </w:pPr>
      <w:r>
        <w:rPr>
          <w:sz w:val="20"/>
        </w:rPr>
        <w:t xml:space="preserve">(в ред. Федерального </w:t>
      </w:r>
      <w:hyperlink w:history="0" r:id="rId827" w:tooltip="Федеральный закон от 01.10.2019 N 328-ФЗ (ред. от 07.07.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01.10.2019 N 328-ФЗ)</w:t>
      </w:r>
    </w:p>
    <w:p>
      <w:pPr>
        <w:pStyle w:val="0"/>
        <w:spacing w:before="200" w:lineRule="auto"/>
        <w:ind w:firstLine="540"/>
        <w:jc w:val="both"/>
      </w:pPr>
      <w:r>
        <w:rPr>
          <w:sz w:val="20"/>
        </w:rPr>
        <w:t xml:space="preserve">2) пенсионеры по старости;</w:t>
      </w:r>
    </w:p>
    <w:p>
      <w:pPr>
        <w:pStyle w:val="0"/>
        <w:spacing w:before="200" w:lineRule="auto"/>
        <w:ind w:firstLine="540"/>
        <w:jc w:val="both"/>
      </w:pPr>
      <w:r>
        <w:rPr>
          <w:sz w:val="20"/>
        </w:rPr>
        <w:t xml:space="preserve">3) члены семьи работника, которому было предоставлено служебное жилое помещение или жилое помещение в общежитии и который умер;</w:t>
      </w:r>
    </w:p>
    <w:p>
      <w:pPr>
        <w:pStyle w:val="0"/>
        <w:spacing w:before="200" w:lineRule="auto"/>
        <w:ind w:firstLine="540"/>
        <w:jc w:val="both"/>
      </w:pPr>
      <w:r>
        <w:rPr>
          <w:sz w:val="20"/>
        </w:rPr>
        <w:t xml:space="preserve">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pPr>
        <w:pStyle w:val="0"/>
        <w:jc w:val="both"/>
      </w:pPr>
      <w:r>
        <w:rPr>
          <w:sz w:val="20"/>
        </w:rPr>
        <w:t xml:space="preserve">(в ред. Федерального </w:t>
      </w:r>
      <w:hyperlink w:history="0" r:id="rId828" w:tooltip="Федеральный закон от 31.12.2017 N 488-ФЗ &quot;О внесении изменения в статью 103 Жилищного кодекса Российской Федерации&quot; {КонсультантПлюс}">
        <w:r>
          <w:rPr>
            <w:sz w:val="20"/>
            <w:color w:val="0000ff"/>
          </w:rPr>
          <w:t xml:space="preserve">закона</w:t>
        </w:r>
      </w:hyperlink>
      <w:r>
        <w:rPr>
          <w:sz w:val="20"/>
        </w:rPr>
        <w:t xml:space="preserve"> от 31.12.2017 N 488-ФЗ)</w:t>
      </w:r>
    </w:p>
    <w:p>
      <w:pPr>
        <w:pStyle w:val="0"/>
        <w:spacing w:before="200" w:lineRule="auto"/>
        <w:ind w:firstLine="540"/>
        <w:jc w:val="both"/>
      </w:pPr>
      <w:r>
        <w:rPr>
          <w:sz w:val="20"/>
        </w:rPr>
        <w:t xml:space="preserve">3. Гражданам, указанным в </w:t>
      </w:r>
      <w:hyperlink w:history="0" w:anchor="P1767"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
        <w:r>
          <w:rPr>
            <w:sz w:val="20"/>
            <w:color w:val="0000ff"/>
          </w:rPr>
          <w:t xml:space="preserve">части 2</w:t>
        </w:r>
      </w:hyperlink>
      <w:r>
        <w:rPr>
          <w:sz w:val="20"/>
        </w:rPr>
        <w:t xml:space="preserve"> настоящей статьи, предоставляются другие жилые помещения, которые должны находиться в черте соответствующего населенного пункта.</w:t>
      </w:r>
    </w:p>
    <w:p>
      <w:pPr>
        <w:pStyle w:val="0"/>
        <w:spacing w:before="200" w:lineRule="auto"/>
        <w:ind w:firstLine="540"/>
        <w:jc w:val="both"/>
      </w:pPr>
      <w:r>
        <w:rPr>
          <w:sz w:val="20"/>
        </w:rP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history="0" w:anchor="P1762"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
        <w:r>
          <w:rPr>
            <w:sz w:val="20"/>
            <w:color w:val="0000ff"/>
          </w:rPr>
          <w:t xml:space="preserve">частью 2 статьи 102</w:t>
        </w:r>
      </w:hyperlink>
      <w:r>
        <w:rPr>
          <w:sz w:val="20"/>
        </w:rPr>
        <w:t xml:space="preserve"> настоящего Кодекса, осуществляется прежним собственником или юридическим лицом, передающими соответствующие жилые помещения.</w:t>
      </w:r>
    </w:p>
    <w:p>
      <w:pPr>
        <w:pStyle w:val="0"/>
        <w:spacing w:before="200" w:lineRule="auto"/>
        <w:ind w:firstLine="540"/>
        <w:jc w:val="both"/>
      </w:pPr>
      <w:r>
        <w:rPr>
          <w:sz w:val="20"/>
        </w:rP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history="0" w:anchor="P1752" w:tooltip="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
        <w:r>
          <w:rPr>
            <w:sz w:val="20"/>
            <w:color w:val="0000ff"/>
          </w:rPr>
          <w:t xml:space="preserve">частью 4 статьи 101</w:t>
        </w:r>
      </w:hyperlink>
      <w:r>
        <w:rPr>
          <w:sz w:val="20"/>
        </w:rP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pPr>
        <w:pStyle w:val="0"/>
        <w:jc w:val="both"/>
      </w:pPr>
      <w:r>
        <w:rPr>
          <w:sz w:val="20"/>
        </w:rPr>
        <w:t xml:space="preserve">(часть 5 в ред. Федерального </w:t>
      </w:r>
      <w:hyperlink w:history="0" r:id="rId829"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закона</w:t>
        </w:r>
      </w:hyperlink>
      <w:r>
        <w:rPr>
          <w:sz w:val="20"/>
        </w:rPr>
        <w:t xml:space="preserve"> от 29.07.2018 N 267-ФЗ)</w:t>
      </w:r>
    </w:p>
    <w:p>
      <w:pPr>
        <w:pStyle w:val="0"/>
        <w:ind w:firstLine="540"/>
        <w:jc w:val="both"/>
      </w:pPr>
      <w:r>
        <w:rPr>
          <w:sz w:val="20"/>
        </w:rPr>
      </w:r>
    </w:p>
    <w:p>
      <w:pPr>
        <w:pStyle w:val="2"/>
        <w:outlineLvl w:val="2"/>
        <w:ind w:firstLine="540"/>
        <w:jc w:val="both"/>
      </w:pPr>
      <w:r>
        <w:rPr>
          <w:sz w:val="20"/>
        </w:rPr>
        <w:t xml:space="preserve">Статья 104. Предоставление служебных жилых помещений</w:t>
      </w:r>
    </w:p>
    <w:p>
      <w:pPr>
        <w:pStyle w:val="0"/>
        <w:ind w:firstLine="540"/>
        <w:jc w:val="both"/>
      </w:pPr>
      <w:r>
        <w:rPr>
          <w:sz w:val="20"/>
        </w:rPr>
      </w:r>
    </w:p>
    <w:p>
      <w:pPr>
        <w:pStyle w:val="0"/>
        <w:ind w:firstLine="540"/>
        <w:jc w:val="both"/>
      </w:pPr>
      <w:r>
        <w:rPr>
          <w:sz w:val="20"/>
        </w:rPr>
        <w:t xml:space="preserve">1. Служебные жилые помещения предоставляются гражданам в виде жилого дома, отдельной квартиры.</w:t>
      </w:r>
    </w:p>
    <w:p>
      <w:pPr>
        <w:pStyle w:val="0"/>
        <w:jc w:val="both"/>
      </w:pPr>
      <w:r>
        <w:rPr>
          <w:sz w:val="20"/>
        </w:rPr>
        <w:t xml:space="preserve">(часть 1 в ред. Федерального </w:t>
      </w:r>
      <w:hyperlink w:history="0" r:id="rId830" w:tooltip="Федеральный закон от 04.05.2010 N 70-ФЗ &quot;О внесении изменения в статью 104 Жилищного кодекса Российской Федерации&quot; {КонсультантПлюс}">
        <w:r>
          <w:rPr>
            <w:sz w:val="20"/>
            <w:color w:val="0000ff"/>
          </w:rPr>
          <w:t xml:space="preserve">закона</w:t>
        </w:r>
      </w:hyperlink>
      <w:r>
        <w:rPr>
          <w:sz w:val="20"/>
        </w:rPr>
        <w:t xml:space="preserve"> от 04.05.2010 N 70-ФЗ)</w:t>
      </w:r>
    </w:p>
    <w:p>
      <w:pPr>
        <w:pStyle w:val="0"/>
        <w:spacing w:before="200" w:lineRule="auto"/>
        <w:ind w:firstLine="540"/>
        <w:jc w:val="both"/>
      </w:pPr>
      <w:r>
        <w:rPr>
          <w:sz w:val="20"/>
        </w:rPr>
        <w:t xml:space="preserve">2. Категории граждан, которым предоставляются служебные жилые помещения, устанавливаются:</w:t>
      </w:r>
    </w:p>
    <w:p>
      <w:pPr>
        <w:pStyle w:val="0"/>
        <w:spacing w:before="200" w:lineRule="auto"/>
        <w:ind w:firstLine="540"/>
        <w:jc w:val="both"/>
      </w:pPr>
      <w:r>
        <w:rPr>
          <w:sz w:val="20"/>
        </w:rPr>
        <w:t xml:space="preserve">1) органом государственной власти Российской Федерации - в жилищном фонде Российской Федерации;</w:t>
      </w:r>
    </w:p>
    <w:p>
      <w:pPr>
        <w:pStyle w:val="0"/>
        <w:spacing w:before="200" w:lineRule="auto"/>
        <w:ind w:firstLine="540"/>
        <w:jc w:val="both"/>
      </w:pPr>
      <w:r>
        <w:rPr>
          <w:sz w:val="20"/>
        </w:rPr>
        <w:t xml:space="preserve">2) органом государственной власти субъекта Российской Федерации - в жилищном фонде субъекта Российской Федерации;</w:t>
      </w:r>
    </w:p>
    <w:p>
      <w:pPr>
        <w:pStyle w:val="0"/>
        <w:spacing w:before="200" w:lineRule="auto"/>
        <w:ind w:firstLine="540"/>
        <w:jc w:val="both"/>
      </w:pPr>
      <w:r>
        <w:rPr>
          <w:sz w:val="20"/>
        </w:rPr>
        <w:t xml:space="preserve">3) органом местного самоуправления - в муниципальном жилищном фонде.</w:t>
      </w:r>
    </w:p>
    <w:p>
      <w:pPr>
        <w:pStyle w:val="0"/>
        <w:spacing w:before="200" w:lineRule="auto"/>
        <w:ind w:firstLine="540"/>
        <w:jc w:val="both"/>
      </w:pPr>
      <w:r>
        <w:rPr>
          <w:sz w:val="20"/>
        </w:rPr>
        <w:t xml:space="preserve">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pPr>
        <w:pStyle w:val="0"/>
        <w:ind w:firstLine="540"/>
        <w:jc w:val="both"/>
      </w:pPr>
      <w:r>
        <w:rPr>
          <w:sz w:val="20"/>
        </w:rPr>
      </w:r>
    </w:p>
    <w:p>
      <w:pPr>
        <w:pStyle w:val="2"/>
        <w:outlineLvl w:val="2"/>
        <w:ind w:firstLine="540"/>
        <w:jc w:val="both"/>
      </w:pPr>
      <w:r>
        <w:rPr>
          <w:sz w:val="20"/>
        </w:rPr>
        <w:t xml:space="preserve">Статья 105. Предоставление жилых помещений в общежитиях</w:t>
      </w:r>
    </w:p>
    <w:p>
      <w:pPr>
        <w:pStyle w:val="0"/>
        <w:ind w:firstLine="540"/>
        <w:jc w:val="both"/>
      </w:pPr>
      <w:r>
        <w:rPr>
          <w:sz w:val="20"/>
        </w:rPr>
      </w:r>
    </w:p>
    <w:p>
      <w:pPr>
        <w:pStyle w:val="0"/>
        <w:ind w:firstLine="540"/>
        <w:jc w:val="both"/>
      </w:pPr>
      <w:r>
        <w:rPr>
          <w:sz w:val="20"/>
        </w:rPr>
        <w:t xml:space="preserve">1. Жилые помещения в общежитиях предоставляются из расчета не менее шести квадратных метров жилой площади на одного человека.</w:t>
      </w:r>
    </w:p>
    <w:p>
      <w:pPr>
        <w:pStyle w:val="0"/>
        <w:spacing w:before="200" w:lineRule="auto"/>
        <w:ind w:firstLine="540"/>
        <w:jc w:val="both"/>
      </w:pPr>
      <w:r>
        <w:rPr>
          <w:sz w:val="20"/>
        </w:rPr>
        <w:t xml:space="preserve">2. Договор найма жилого помещения в общежитии заключается на период трудовых отношений, прохождения службы или </w:t>
      </w:r>
      <w:hyperlink w:history="0" r:id="rId831" w:tooltip="Федеральный закон от 29.12.2012 N 273-ФЗ (ред. от 15.10.2025) &quot;Об образовании в Российской Федерации&quot; {КонсультантПлюс}">
        <w:r>
          <w:rPr>
            <w:sz w:val="20"/>
            <w:color w:val="0000ff"/>
          </w:rPr>
          <w:t xml:space="preserve">обучения</w:t>
        </w:r>
      </w:hyperlink>
      <w:r>
        <w:rPr>
          <w:sz w:val="20"/>
        </w:rPr>
        <w:t xml:space="preserve">.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pPr>
        <w:pStyle w:val="0"/>
        <w:jc w:val="both"/>
      </w:pPr>
      <w:r>
        <w:rPr>
          <w:sz w:val="20"/>
        </w:rPr>
        <w:t xml:space="preserve">(в ред. Федерального </w:t>
      </w:r>
      <w:hyperlink w:history="0" r:id="rId83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2"/>
        <w:ind w:firstLine="540"/>
        <w:jc w:val="both"/>
      </w:pPr>
      <w:r>
        <w:rPr>
          <w:sz w:val="20"/>
        </w:rPr>
        <w:t xml:space="preserve">Статья 106. Предоставление жилых помещений маневренного фонда</w:t>
      </w:r>
    </w:p>
    <w:p>
      <w:pPr>
        <w:pStyle w:val="0"/>
        <w:ind w:firstLine="540"/>
        <w:jc w:val="both"/>
      </w:pPr>
      <w:r>
        <w:rPr>
          <w:sz w:val="20"/>
        </w:rPr>
      </w:r>
    </w:p>
    <w:p>
      <w:pPr>
        <w:pStyle w:val="0"/>
        <w:ind w:firstLine="540"/>
        <w:jc w:val="both"/>
      </w:pPr>
      <w:r>
        <w:rPr>
          <w:sz w:val="20"/>
        </w:rPr>
        <w:t xml:space="preserve">1. Жилые помещения маневренного фонда предоставляются из расчета не менее чем шесть квадратных метров жилой площади на одного человека.</w:t>
      </w:r>
    </w:p>
    <w:p>
      <w:pPr>
        <w:pStyle w:val="0"/>
        <w:spacing w:before="200" w:lineRule="auto"/>
        <w:ind w:firstLine="540"/>
        <w:jc w:val="both"/>
      </w:pPr>
      <w:r>
        <w:rPr>
          <w:sz w:val="20"/>
        </w:rPr>
        <w:t xml:space="preserve">2. Договор найма жилого помещения маневренного фонда заключается на период:</w:t>
      </w:r>
    </w:p>
    <w:p>
      <w:pPr>
        <w:pStyle w:val="0"/>
        <w:spacing w:before="200" w:lineRule="auto"/>
        <w:ind w:firstLine="540"/>
        <w:jc w:val="both"/>
      </w:pPr>
      <w:r>
        <w:rPr>
          <w:sz w:val="20"/>
        </w:rPr>
        <w:t xml:space="preserve">1) до завершения капитального ремонта или реконструкции дома (при заключении такого договора с гражданами, указанными в </w:t>
      </w:r>
      <w:hyperlink w:history="0" w:anchor="P1697" w:tooltip="1) граждан в связи с капитальным ремонтом или реконструкцией дома, в котором находятся жилые помещения, занимаемые ими по договорам социального найма;">
        <w:r>
          <w:rPr>
            <w:sz w:val="20"/>
            <w:color w:val="0000ff"/>
          </w:rPr>
          <w:t xml:space="preserve">пункте 1 статьи 95</w:t>
        </w:r>
      </w:hyperlink>
      <w:r>
        <w:rPr>
          <w:sz w:val="20"/>
        </w:rPr>
        <w:t xml:space="preserve"> настоящего Кодекса);</w:t>
      </w:r>
    </w:p>
    <w:p>
      <w:pPr>
        <w:pStyle w:val="0"/>
        <w:spacing w:before="200" w:lineRule="auto"/>
        <w:ind w:firstLine="540"/>
        <w:jc w:val="both"/>
      </w:pPr>
      <w:r>
        <w:rPr>
          <w:sz w:val="20"/>
        </w:rP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history="0" w:anchor="P1698" w:tooltip="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
        <w:r>
          <w:rPr>
            <w:sz w:val="20"/>
            <w:color w:val="0000ff"/>
          </w:rPr>
          <w:t xml:space="preserve">пункте 2 статьи 95</w:t>
        </w:r>
      </w:hyperlink>
      <w:r>
        <w:rPr>
          <w:sz w:val="20"/>
        </w:rPr>
        <w:t xml:space="preserve"> настоящего Кодекса);</w:t>
      </w:r>
    </w:p>
    <w:p>
      <w:pPr>
        <w:pStyle w:val="0"/>
        <w:spacing w:before="200" w:lineRule="auto"/>
        <w:ind w:firstLine="540"/>
        <w:jc w:val="both"/>
      </w:pPr>
      <w:r>
        <w:rPr>
          <w:sz w:val="20"/>
        </w:rP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history="0" w:anchor="P1699" w:tooltip="3) граждан, у которых единственные жилые помещения стали непригодными для проживания в результате чрезвычайных обстоятельств;">
        <w:r>
          <w:rPr>
            <w:sz w:val="20"/>
            <w:color w:val="0000ff"/>
          </w:rPr>
          <w:t xml:space="preserve">пункте 3 статьи 95</w:t>
        </w:r>
      </w:hyperlink>
      <w:r>
        <w:rPr>
          <w:sz w:val="20"/>
        </w:rPr>
        <w:t xml:space="preserve"> настоящего Кодекса);</w:t>
      </w:r>
    </w:p>
    <w:p>
      <w:pPr>
        <w:pStyle w:val="0"/>
        <w:spacing w:before="200" w:lineRule="auto"/>
        <w:ind w:firstLine="540"/>
        <w:jc w:val="both"/>
      </w:pPr>
      <w:r>
        <w:rPr>
          <w:sz w:val="20"/>
        </w:rPr>
        <w:t xml:space="preserve">3.1) до завершения расчетов с гражданами, указанными в </w:t>
      </w:r>
      <w:hyperlink w:history="0" w:anchor="P1700" w:tooltip="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w:r>
          <w:rPr>
            <w:sz w:val="20"/>
            <w:color w:val="0000ff"/>
          </w:rPr>
          <w:t xml:space="preserve">пункте 3.1 статьи 95</w:t>
        </w:r>
      </w:hyperlink>
      <w:r>
        <w:rPr>
          <w:sz w:val="20"/>
        </w:rPr>
        <w:t xml:space="preserve"> настоящего Кодекса, либо до предоставления им жилых помещений, но не более чем на два года;</w:t>
      </w:r>
    </w:p>
    <w:p>
      <w:pPr>
        <w:pStyle w:val="0"/>
        <w:jc w:val="both"/>
      </w:pPr>
      <w:r>
        <w:rPr>
          <w:sz w:val="20"/>
        </w:rPr>
        <w:t xml:space="preserve">(п. 3.1 введен Федеральным </w:t>
      </w:r>
      <w:hyperlink w:history="0" r:id="rId833" w:tooltip="Федеральный закон от 27.12.2019 N 473-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в части переселения граждан из аварийного жилищного фонда&quot; {КонсультантПлюс}">
        <w:r>
          <w:rPr>
            <w:sz w:val="20"/>
            <w:color w:val="0000ff"/>
          </w:rPr>
          <w:t xml:space="preserve">законом</w:t>
        </w:r>
      </w:hyperlink>
      <w:r>
        <w:rPr>
          <w:sz w:val="20"/>
        </w:rPr>
        <w:t xml:space="preserve"> от 27.12.2019 N 473-ФЗ)</w:t>
      </w:r>
    </w:p>
    <w:p>
      <w:pPr>
        <w:pStyle w:val="0"/>
        <w:spacing w:before="200" w:lineRule="auto"/>
        <w:ind w:firstLine="540"/>
        <w:jc w:val="both"/>
      </w:pPr>
      <w:r>
        <w:rPr>
          <w:sz w:val="20"/>
        </w:rPr>
        <w:t xml:space="preserve">4) установленный законодательством (при заключении такого договора с гражданами, указанными в </w:t>
      </w:r>
      <w:hyperlink w:history="0" w:anchor="P1702" w:tooltip="4) иных граждан в случаях, предусмотренных законодательством.">
        <w:r>
          <w:rPr>
            <w:sz w:val="20"/>
            <w:color w:val="0000ff"/>
          </w:rPr>
          <w:t xml:space="preserve">пункте 4 статьи 95</w:t>
        </w:r>
      </w:hyperlink>
      <w:r>
        <w:rPr>
          <w:sz w:val="20"/>
        </w:rPr>
        <w:t xml:space="preserve"> настоящего Кодекса).</w:t>
      </w:r>
    </w:p>
    <w:p>
      <w:pPr>
        <w:pStyle w:val="0"/>
        <w:spacing w:before="200" w:lineRule="auto"/>
        <w:ind w:firstLine="540"/>
        <w:jc w:val="both"/>
      </w:pPr>
      <w:r>
        <w:rPr>
          <w:sz w:val="20"/>
        </w:rPr>
        <w:t xml:space="preserve">3. Истечение периода, на который заключен договор найма жилого помещения маневренного фонда, является основанием прекращения данного договора.</w:t>
      </w:r>
    </w:p>
    <w:p>
      <w:pPr>
        <w:pStyle w:val="0"/>
        <w:ind w:firstLine="540"/>
        <w:jc w:val="both"/>
      </w:pPr>
      <w:r>
        <w:rPr>
          <w:sz w:val="20"/>
        </w:rPr>
      </w:r>
    </w:p>
    <w:p>
      <w:pPr>
        <w:pStyle w:val="2"/>
        <w:outlineLvl w:val="2"/>
        <w:ind w:firstLine="540"/>
        <w:jc w:val="both"/>
      </w:pPr>
      <w:r>
        <w:rPr>
          <w:sz w:val="20"/>
        </w:rPr>
        <w:t xml:space="preserve">Статья 107. Предоставление жилых помещений в домах системы социального обслуживания граждан</w:t>
      </w:r>
    </w:p>
    <w:p>
      <w:pPr>
        <w:pStyle w:val="0"/>
        <w:jc w:val="both"/>
      </w:pPr>
      <w:r>
        <w:rPr>
          <w:sz w:val="20"/>
        </w:rPr>
        <w:t xml:space="preserve">(в ред. Федерального </w:t>
      </w:r>
      <w:hyperlink w:history="0" r:id="rId834"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ind w:firstLine="540"/>
        <w:jc w:val="both"/>
      </w:pPr>
      <w:r>
        <w:rPr>
          <w:sz w:val="20"/>
        </w:rPr>
      </w:r>
    </w:p>
    <w:p>
      <w:pPr>
        <w:pStyle w:val="0"/>
        <w:ind w:firstLine="540"/>
        <w:jc w:val="both"/>
      </w:pPr>
      <w:r>
        <w:rPr>
          <w:sz w:val="20"/>
        </w:rPr>
        <w:t xml:space="preserve">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pPr>
        <w:pStyle w:val="0"/>
        <w:jc w:val="both"/>
      </w:pPr>
      <w:r>
        <w:rPr>
          <w:sz w:val="20"/>
        </w:rPr>
        <w:t xml:space="preserve">(в ред. Федерального </w:t>
      </w:r>
      <w:hyperlink w:history="0" r:id="rId835"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ind w:firstLine="540"/>
        <w:jc w:val="both"/>
      </w:pPr>
      <w:r>
        <w:rPr>
          <w:sz w:val="20"/>
        </w:rPr>
      </w:r>
    </w:p>
    <w:p>
      <w:pPr>
        <w:pStyle w:val="2"/>
        <w:outlineLvl w:val="2"/>
        <w:ind w:firstLine="540"/>
        <w:jc w:val="both"/>
      </w:pPr>
      <w:r>
        <w:rPr>
          <w:sz w:val="20"/>
        </w:rPr>
        <w:t xml:space="preserve">Статья 108. Предоставление жилых помещений фондов для временного поселения вынужденных переселенцев и лиц, признанных беженцами</w:t>
      </w:r>
    </w:p>
    <w:p>
      <w:pPr>
        <w:pStyle w:val="0"/>
        <w:ind w:firstLine="540"/>
        <w:jc w:val="both"/>
      </w:pPr>
      <w:r>
        <w:rPr>
          <w:sz w:val="20"/>
        </w:rPr>
      </w:r>
    </w:p>
    <w:p>
      <w:pPr>
        <w:pStyle w:val="0"/>
        <w:ind w:firstLine="540"/>
        <w:jc w:val="both"/>
      </w:pPr>
      <w:r>
        <w:rPr>
          <w:sz w:val="20"/>
        </w:rPr>
        <w:t xml:space="preserve">Порядок</w:t>
      </w:r>
      <w:r>
        <w:rPr>
          <w:sz w:val="20"/>
        </w:rPr>
        <w:t xml:space="preserve">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pPr>
        <w:pStyle w:val="0"/>
        <w:ind w:firstLine="540"/>
        <w:jc w:val="both"/>
      </w:pPr>
      <w:r>
        <w:rPr>
          <w:sz w:val="20"/>
        </w:rPr>
      </w:r>
    </w:p>
    <w:p>
      <w:pPr>
        <w:pStyle w:val="2"/>
        <w:outlineLvl w:val="2"/>
        <w:ind w:firstLine="540"/>
        <w:jc w:val="both"/>
      </w:pPr>
      <w:r>
        <w:rPr>
          <w:sz w:val="20"/>
        </w:rPr>
        <w:t xml:space="preserve">Статья 109. Предоставление жилых помещений для социальной защиты отдельных категорий граждан</w:t>
      </w:r>
    </w:p>
    <w:p>
      <w:pPr>
        <w:pStyle w:val="0"/>
        <w:ind w:firstLine="540"/>
        <w:jc w:val="both"/>
      </w:pPr>
      <w:r>
        <w:rPr>
          <w:sz w:val="20"/>
        </w:rPr>
      </w:r>
    </w:p>
    <w:p>
      <w:pPr>
        <w:pStyle w:val="0"/>
        <w:ind w:firstLine="540"/>
        <w:jc w:val="both"/>
      </w:pPr>
      <w:r>
        <w:rPr>
          <w:sz w:val="20"/>
        </w:rPr>
        <w:t xml:space="preserve">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pPr>
        <w:pStyle w:val="0"/>
        <w:ind w:firstLine="540"/>
        <w:jc w:val="both"/>
      </w:pPr>
      <w:r>
        <w:rPr>
          <w:sz w:val="20"/>
        </w:rPr>
      </w:r>
    </w:p>
    <w:p>
      <w:pPr>
        <w:pStyle w:val="2"/>
        <w:outlineLvl w:val="2"/>
        <w:ind w:firstLine="540"/>
        <w:jc w:val="both"/>
      </w:pPr>
      <w:r>
        <w:rPr>
          <w:sz w:val="20"/>
        </w:rPr>
        <w:t xml:space="preserve">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0"/>
        <w:jc w:val="both"/>
      </w:pPr>
      <w:r>
        <w:rPr>
          <w:sz w:val="20"/>
        </w:rPr>
      </w:r>
    </w:p>
    <w:p>
      <w:pPr>
        <w:pStyle w:val="0"/>
        <w:ind w:firstLine="540"/>
        <w:jc w:val="both"/>
      </w:pPr>
      <w:r>
        <w:rPr>
          <w:sz w:val="20"/>
        </w:rPr>
        <w:t xml:space="preserve">(введена Федеральным </w:t>
      </w:r>
      <w:hyperlink w:history="0" r:id="rId836" w:tooltip="Федеральный закон от 29.02.2012 N 15-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29.02.2012 N 15-ФЗ)</w:t>
      </w:r>
    </w:p>
    <w:p>
      <w:pPr>
        <w:pStyle w:val="0"/>
        <w:ind w:firstLine="540"/>
        <w:jc w:val="both"/>
      </w:pPr>
      <w:r>
        <w:rPr>
          <w:sz w:val="20"/>
        </w:rPr>
      </w:r>
    </w:p>
    <w:bookmarkStart w:id="1825" w:name="P1825"/>
    <w:bookmarkEnd w:id="1825"/>
    <w:p>
      <w:pPr>
        <w:pStyle w:val="0"/>
        <w:ind w:firstLine="540"/>
        <w:jc w:val="both"/>
      </w:pPr>
      <w:r>
        <w:rPr>
          <w:sz w:val="20"/>
        </w:rPr>
        <w:t xml:space="preserve">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w:t>
      </w:r>
      <w:r>
        <w:rPr>
          <w:sz w:val="20"/>
        </w:rPr>
        <w:t xml:space="preserve">законодательством</w:t>
      </w:r>
      <w:r>
        <w:rPr>
          <w:sz w:val="20"/>
        </w:rPr>
        <w:t xml:space="preserve">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bookmarkStart w:id="1827" w:name="P1827"/>
    <w:bookmarkEnd w:id="1827"/>
    <w:p>
      <w:pPr>
        <w:pStyle w:val="0"/>
        <w:spacing w:before="200" w:lineRule="auto"/>
        <w:ind w:firstLine="540"/>
        <w:jc w:val="both"/>
      </w:pPr>
      <w:r>
        <w:rPr>
          <w:sz w:val="20"/>
        </w:rPr>
        <w:t xml:space="preserve">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pPr>
        <w:pStyle w:val="0"/>
        <w:jc w:val="both"/>
      </w:pPr>
      <w:r>
        <w:rPr>
          <w:sz w:val="20"/>
        </w:rPr>
        <w:t xml:space="preserve">(часть 3 введена Федеральным </w:t>
      </w:r>
      <w:hyperlink w:history="0" r:id="rId83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29.07.2018 N 267-ФЗ)</w:t>
      </w:r>
    </w:p>
    <w:p>
      <w:pPr>
        <w:pStyle w:val="0"/>
        <w:spacing w:before="200" w:lineRule="auto"/>
        <w:ind w:firstLine="540"/>
        <w:jc w:val="both"/>
      </w:pPr>
      <w:r>
        <w:rPr>
          <w:sz w:val="20"/>
        </w:rPr>
        <w:t xml:space="preserve">4. В случае смерти лиц, указанных в </w:t>
      </w:r>
      <w:hyperlink w:history="0" w:anchor="P1825" w:tooltip="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
        <w:r>
          <w:rPr>
            <w:sz w:val="20"/>
            <w:color w:val="0000ff"/>
          </w:rPr>
          <w:t xml:space="preserve">части 1</w:t>
        </w:r>
      </w:hyperlink>
      <w:r>
        <w:rPr>
          <w:sz w:val="20"/>
        </w:rPr>
        <w:t xml:space="preserve"> настоящей статьи, исполнительный орган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history="0" w:anchor="P1827" w:tooltip="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
        <w:r>
          <w:rPr>
            <w:sz w:val="20"/>
            <w:color w:val="0000ff"/>
          </w:rPr>
          <w:t xml:space="preserve">части 3</w:t>
        </w:r>
      </w:hyperlink>
      <w:r>
        <w:rPr>
          <w:sz w:val="20"/>
        </w:rP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pPr>
        <w:pStyle w:val="0"/>
        <w:jc w:val="both"/>
      </w:pPr>
      <w:r>
        <w:rPr>
          <w:sz w:val="20"/>
        </w:rPr>
        <w:t xml:space="preserve">(часть 4 введена Федеральным </w:t>
      </w:r>
      <w:hyperlink w:history="0" r:id="rId838"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29.07.2018 N 267-ФЗ; в ред. Федерального </w:t>
      </w:r>
      <w:hyperlink w:history="0" r:id="rId8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bookmarkStart w:id="1832" w:name="P1832"/>
    <w:bookmarkEnd w:id="1832"/>
    <w:p>
      <w:pPr>
        <w:pStyle w:val="2"/>
        <w:outlineLvl w:val="0"/>
        <w:jc w:val="center"/>
      </w:pPr>
      <w:r>
        <w:rPr>
          <w:sz w:val="20"/>
        </w:rPr>
        <w:t xml:space="preserve">Раздел V. ЖИЛИЩНЫЕ И ЖИЛИЩНО-СТРОИТЕЛЬНЫЕ КООПЕРАТИВЫ</w:t>
      </w:r>
    </w:p>
    <w:p>
      <w:pPr>
        <w:pStyle w:val="0"/>
        <w:jc w:val="center"/>
      </w:pPr>
      <w:r>
        <w:rPr>
          <w:sz w:val="20"/>
        </w:rPr>
      </w:r>
    </w:p>
    <w:p>
      <w:pPr>
        <w:pStyle w:val="2"/>
        <w:outlineLvl w:val="1"/>
        <w:jc w:val="center"/>
      </w:pPr>
      <w:r>
        <w:rPr>
          <w:sz w:val="20"/>
        </w:rPr>
        <w:t xml:space="preserve">Глава 11. ОРГАНИЗАЦИЯ И ДЕЯТЕЛЬНОСТЬ ЖИЛИЩНЫХ</w:t>
      </w:r>
    </w:p>
    <w:p>
      <w:pPr>
        <w:pStyle w:val="2"/>
        <w:jc w:val="center"/>
      </w:pPr>
      <w:r>
        <w:rPr>
          <w:sz w:val="20"/>
        </w:rPr>
        <w:t xml:space="preserve">И ЖИЛИЩНО-СТРОИТЕЛЬНЫХ КООПЕРАТИВОВ</w:t>
      </w:r>
    </w:p>
    <w:p>
      <w:pPr>
        <w:pStyle w:val="0"/>
        <w:jc w:val="both"/>
      </w:pPr>
      <w:r>
        <w:rPr>
          <w:sz w:val="20"/>
        </w:rPr>
      </w:r>
    </w:p>
    <w:p>
      <w:pPr>
        <w:pStyle w:val="2"/>
        <w:outlineLvl w:val="2"/>
        <w:ind w:firstLine="540"/>
        <w:jc w:val="both"/>
      </w:pPr>
      <w:r>
        <w:rPr>
          <w:sz w:val="20"/>
        </w:rPr>
        <w:t xml:space="preserve">Статья 110. Жилищные и жилищно-строительные кооперативы</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110 (в ред. ФЗ от 30.11.2011 N 349-ФЗ) </w:t>
            </w:r>
            <w:hyperlink w:history="0" r:id="rId840"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ЖК и ЖСК, созданные после 01.12.2011.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w:history="0" r:id="rId841"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законами</w:t>
        </w:r>
      </w:hyperlink>
      <w:r>
        <w:rPr>
          <w:sz w:val="20"/>
        </w:rP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pPr>
        <w:pStyle w:val="0"/>
        <w:jc w:val="both"/>
      </w:pPr>
      <w:r>
        <w:rPr>
          <w:sz w:val="20"/>
        </w:rPr>
        <w:t xml:space="preserve">(часть 1 в ред. Федерального </w:t>
      </w:r>
      <w:hyperlink w:history="0" r:id="rId842"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349-ФЗ)</w:t>
      </w:r>
    </w:p>
    <w:p>
      <w:pPr>
        <w:pStyle w:val="0"/>
        <w:spacing w:before="200" w:lineRule="auto"/>
        <w:ind w:firstLine="540"/>
        <w:jc w:val="both"/>
      </w:pPr>
      <w:r>
        <w:rPr>
          <w:sz w:val="20"/>
        </w:rPr>
        <w:t xml:space="preserve">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w:history="0" r:id="rId84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пункт 4 статьи 49</w:t>
        </w:r>
      </w:hyperlink>
      <w:r>
        <w:rPr>
          <w:sz w:val="20"/>
        </w:rPr>
        <w:t xml:space="preserve"> Гражданского кодекса Российской Федерации).</w:t>
      </w:r>
    </w:p>
    <w:p>
      <w:pPr>
        <w:pStyle w:val="0"/>
        <w:jc w:val="both"/>
      </w:pPr>
      <w:r>
        <w:rPr>
          <w:sz w:val="20"/>
        </w:rPr>
        <w:t xml:space="preserve">(часть 1.1 введена Федеральным </w:t>
      </w:r>
      <w:hyperlink w:history="0" r:id="rId844" w:tooltip="Федеральный закон от 31.01.2016 N 7-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31.01.2016 N 7-ФЗ)</w:t>
      </w:r>
    </w:p>
    <w:p>
      <w:pPr>
        <w:pStyle w:val="0"/>
        <w:spacing w:before="200" w:lineRule="auto"/>
        <w:ind w:firstLine="540"/>
        <w:jc w:val="both"/>
      </w:pPr>
      <w:r>
        <w:rPr>
          <w:sz w:val="20"/>
        </w:rP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w:history="0" r:id="rId845"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законодательством</w:t>
        </w:r>
      </w:hyperlink>
      <w:r>
        <w:rPr>
          <w:sz w:val="20"/>
        </w:rP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pPr>
        <w:pStyle w:val="0"/>
        <w:jc w:val="both"/>
      </w:pPr>
      <w:r>
        <w:rPr>
          <w:sz w:val="20"/>
        </w:rPr>
        <w:t xml:space="preserve">(часть 2 в ред. Федерального </w:t>
      </w:r>
      <w:hyperlink w:history="0" r:id="rId846"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349-ФЗ)</w:t>
      </w:r>
    </w:p>
    <w:bookmarkStart w:id="1847" w:name="P1847"/>
    <w:bookmarkEnd w:id="1847"/>
    <w:p>
      <w:pPr>
        <w:pStyle w:val="0"/>
        <w:spacing w:before="200" w:lineRule="auto"/>
        <w:ind w:firstLine="540"/>
        <w:jc w:val="both"/>
      </w:pPr>
      <w:r>
        <w:rPr>
          <w:sz w:val="20"/>
        </w:rP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w:history="0" r:id="rId847"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pPr>
        <w:pStyle w:val="0"/>
        <w:jc w:val="both"/>
      </w:pPr>
      <w:r>
        <w:rPr>
          <w:sz w:val="20"/>
        </w:rPr>
        <w:t xml:space="preserve">(в ред. Федеральных законов от 30.11.2011 </w:t>
      </w:r>
      <w:hyperlink w:history="0" r:id="rId848"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349-ФЗ</w:t>
        </w:r>
      </w:hyperlink>
      <w:r>
        <w:rPr>
          <w:sz w:val="20"/>
        </w:rPr>
        <w:t xml:space="preserve">, от 13.07.2015 </w:t>
      </w:r>
      <w:hyperlink w:history="0" r:id="rId849"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14.02.2024 </w:t>
      </w:r>
      <w:hyperlink w:history="0" r:id="rId85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4. Жилищные и жилищно-строительные кооперативы (далее также - жилищные кооперативы) являются потребительскими кооперативами.</w:t>
      </w:r>
    </w:p>
    <w:p>
      <w:pPr>
        <w:pStyle w:val="0"/>
        <w:spacing w:before="200" w:lineRule="auto"/>
        <w:ind w:firstLine="540"/>
        <w:jc w:val="both"/>
      </w:pPr>
      <w:r>
        <w:rPr>
          <w:sz w:val="20"/>
        </w:rP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w:history="0" r:id="rId851" w:tooltip="Федеральный закон от 30.12.2004 N 215-ФЗ (ред. от 04.08.2023) &quot;О жилищных накопительных кооперативах&quot; {КонсультантПлюс}">
        <w:r>
          <w:rPr>
            <w:sz w:val="20"/>
            <w:color w:val="0000ff"/>
          </w:rPr>
          <w:t xml:space="preserve">законами</w:t>
        </w:r>
      </w:hyperlink>
      <w:r>
        <w:rPr>
          <w:sz w:val="20"/>
        </w:rP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bookmarkStart w:id="1851" w:name="P1851"/>
    <w:bookmarkEnd w:id="1851"/>
    <w:p>
      <w:pPr>
        <w:pStyle w:val="0"/>
        <w:spacing w:before="200" w:lineRule="auto"/>
        <w:ind w:firstLine="540"/>
        <w:jc w:val="both"/>
      </w:pPr>
      <w:r>
        <w:rPr>
          <w:sz w:val="20"/>
        </w:rPr>
        <w:t xml:space="preserve">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6 введена Федеральным </w:t>
      </w:r>
      <w:hyperlink w:history="0" r:id="rId852"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 в ред. Федерального </w:t>
      </w:r>
      <w:hyperlink w:history="0" r:id="rId853" w:tooltip="Федеральный закон от 02.12.2019 N 39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02.12.2019 N 390-ФЗ)</w:t>
      </w:r>
    </w:p>
    <w:p>
      <w:pPr>
        <w:pStyle w:val="0"/>
        <w:spacing w:before="200" w:lineRule="auto"/>
        <w:ind w:firstLine="540"/>
        <w:jc w:val="both"/>
      </w:pPr>
      <w:r>
        <w:rPr>
          <w:sz w:val="20"/>
        </w:rPr>
        <w:t xml:space="preserve">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6.1 введена Федеральным </w:t>
      </w:r>
      <w:hyperlink w:history="0" r:id="rId854" w:tooltip="Федеральный закон от 02.12.2019 N 390-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02.12.2019 N 390-ФЗ)</w:t>
      </w:r>
    </w:p>
    <w:p>
      <w:pPr>
        <w:pStyle w:val="0"/>
        <w:spacing w:before="200" w:lineRule="auto"/>
        <w:ind w:firstLine="540"/>
        <w:jc w:val="both"/>
      </w:pPr>
      <w:r>
        <w:rPr>
          <w:sz w:val="20"/>
        </w:rPr>
        <w:t xml:space="preserve">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6.2 введена Федеральным </w:t>
      </w:r>
      <w:hyperlink w:history="0" r:id="rId855" w:tooltip="Федеральный закон от 02.12.2019 N 390-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02.12.2019 N 390-ФЗ)</w:t>
      </w:r>
    </w:p>
    <w:bookmarkStart w:id="1857" w:name="P1857"/>
    <w:bookmarkEnd w:id="1857"/>
    <w:p>
      <w:pPr>
        <w:pStyle w:val="0"/>
        <w:spacing w:before="200" w:lineRule="auto"/>
        <w:ind w:firstLine="540"/>
        <w:jc w:val="both"/>
      </w:pPr>
      <w:r>
        <w:rPr>
          <w:sz w:val="20"/>
        </w:rPr>
        <w:t xml:space="preserve">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7 введена Федеральным </w:t>
      </w:r>
      <w:hyperlink w:history="0" r:id="rId85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ind w:firstLine="540"/>
        <w:jc w:val="both"/>
      </w:pPr>
      <w:r>
        <w:rPr>
          <w:sz w:val="20"/>
        </w:rPr>
      </w:r>
    </w:p>
    <w:p>
      <w:pPr>
        <w:pStyle w:val="2"/>
        <w:outlineLvl w:val="2"/>
        <w:ind w:firstLine="540"/>
        <w:jc w:val="both"/>
      </w:pPr>
      <w:r>
        <w:rPr>
          <w:sz w:val="20"/>
        </w:rPr>
        <w:t xml:space="preserve">Статья 111. Право на вступление в жилищные кооперативы</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111 (в ред. ФЗ от 30.11.2011 N 349-ФЗ) </w:t>
            </w:r>
            <w:hyperlink w:history="0" r:id="rId857"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ЖК и ЖСК, созданные после 01.12.2011.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Членом жилищного кооператива может быть:</w:t>
      </w:r>
    </w:p>
    <w:p>
      <w:pPr>
        <w:pStyle w:val="0"/>
        <w:spacing w:before="200" w:lineRule="auto"/>
        <w:ind w:firstLine="540"/>
        <w:jc w:val="both"/>
      </w:pPr>
      <w:r>
        <w:rPr>
          <w:sz w:val="20"/>
        </w:rPr>
        <w:t xml:space="preserve">1) гражданин, достигший возраста шестнадцати лет;</w:t>
      </w:r>
    </w:p>
    <w:p>
      <w:pPr>
        <w:pStyle w:val="0"/>
        <w:spacing w:before="200" w:lineRule="auto"/>
        <w:ind w:firstLine="540"/>
        <w:jc w:val="both"/>
      </w:pPr>
      <w:r>
        <w:rPr>
          <w:sz w:val="20"/>
        </w:rPr>
        <w:t xml:space="preserve">2) юридическое лицо в случае, установленном </w:t>
      </w:r>
      <w:hyperlink w:history="0" r:id="rId858"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pPr>
        <w:pStyle w:val="0"/>
        <w:jc w:val="both"/>
      </w:pPr>
      <w:r>
        <w:rPr>
          <w:sz w:val="20"/>
        </w:rPr>
        <w:t xml:space="preserve">(часть 1 в ред. Федерального </w:t>
      </w:r>
      <w:hyperlink w:history="0" r:id="rId859"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349-ФЗ)</w:t>
      </w:r>
    </w:p>
    <w:p>
      <w:pPr>
        <w:pStyle w:val="0"/>
        <w:spacing w:before="200" w:lineRule="auto"/>
        <w:ind w:firstLine="540"/>
        <w:jc w:val="both"/>
      </w:pPr>
      <w:r>
        <w:rPr>
          <w:sz w:val="20"/>
        </w:rPr>
        <w:t xml:space="preserve">2. Категории граждан, указанных в </w:t>
      </w:r>
      <w:hyperlink w:history="0" w:anchor="P1063" w:tooltip="Статья 49. Предоставление жилого помещения по договору социального найма">
        <w:r>
          <w:rPr>
            <w:sz w:val="20"/>
            <w:color w:val="0000ff"/>
          </w:rPr>
          <w:t xml:space="preserve">статье 49</w:t>
        </w:r>
      </w:hyperlink>
      <w:r>
        <w:rPr>
          <w:sz w:val="20"/>
        </w:rP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pPr>
        <w:pStyle w:val="0"/>
        <w:ind w:firstLine="540"/>
        <w:jc w:val="both"/>
      </w:pPr>
      <w:r>
        <w:rPr>
          <w:sz w:val="20"/>
        </w:rPr>
      </w:r>
    </w:p>
    <w:p>
      <w:pPr>
        <w:pStyle w:val="2"/>
        <w:outlineLvl w:val="2"/>
        <w:ind w:firstLine="540"/>
        <w:jc w:val="both"/>
      </w:pPr>
      <w:r>
        <w:rPr>
          <w:sz w:val="20"/>
        </w:rPr>
        <w:t xml:space="preserve">Статья 112. Организация жилищного кооператива</w:t>
      </w:r>
    </w:p>
    <w:p>
      <w:pPr>
        <w:pStyle w:val="0"/>
        <w:ind w:firstLine="540"/>
        <w:jc w:val="both"/>
      </w:pPr>
      <w:r>
        <w:rPr>
          <w:sz w:val="20"/>
        </w:rPr>
      </w:r>
    </w:p>
    <w:p>
      <w:pPr>
        <w:pStyle w:val="0"/>
        <w:ind w:firstLine="540"/>
        <w:jc w:val="both"/>
      </w:pPr>
      <w:r>
        <w:rPr>
          <w:sz w:val="20"/>
        </w:rPr>
        <w:t xml:space="preserve">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pPr>
        <w:pStyle w:val="0"/>
        <w:spacing w:before="200" w:lineRule="auto"/>
        <w:ind w:firstLine="540"/>
        <w:jc w:val="both"/>
      </w:pPr>
      <w:r>
        <w:rPr>
          <w:sz w:val="20"/>
        </w:rPr>
        <w:t xml:space="preserve">2. Решение об организации жилищного кооператива принимается собранием учредителей.</w:t>
      </w:r>
    </w:p>
    <w:p>
      <w:pPr>
        <w:pStyle w:val="0"/>
        <w:spacing w:before="200" w:lineRule="auto"/>
        <w:ind w:firstLine="540"/>
        <w:jc w:val="both"/>
      </w:pPr>
      <w:r>
        <w:rPr>
          <w:sz w:val="20"/>
        </w:rPr>
        <w:t xml:space="preserve">3. В собрании учредителей жилищного кооператива вправе участвовать лица, желающие организовать жилищный кооператив.</w:t>
      </w:r>
    </w:p>
    <w:p>
      <w:pPr>
        <w:pStyle w:val="0"/>
        <w:spacing w:before="200" w:lineRule="auto"/>
        <w:ind w:firstLine="540"/>
        <w:jc w:val="both"/>
      </w:pPr>
      <w:r>
        <w:rPr>
          <w:sz w:val="20"/>
        </w:rPr>
        <w:t xml:space="preserve">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pPr>
        <w:pStyle w:val="0"/>
        <w:spacing w:before="200" w:lineRule="auto"/>
        <w:ind w:firstLine="540"/>
        <w:jc w:val="both"/>
      </w:pPr>
      <w:r>
        <w:rPr>
          <w:sz w:val="20"/>
        </w:rPr>
        <w:t xml:space="preserve">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pPr>
        <w:pStyle w:val="0"/>
        <w:spacing w:before="200" w:lineRule="auto"/>
        <w:ind w:firstLine="540"/>
        <w:jc w:val="both"/>
      </w:pPr>
      <w:r>
        <w:rPr>
          <w:sz w:val="20"/>
        </w:rPr>
        <w:t xml:space="preserve">6. Решение собрания учредителей жилищного кооператива оформляется протоколом.</w:t>
      </w:r>
    </w:p>
    <w:p>
      <w:pPr>
        <w:pStyle w:val="0"/>
        <w:ind w:firstLine="540"/>
        <w:jc w:val="both"/>
      </w:pPr>
      <w:r>
        <w:rPr>
          <w:sz w:val="20"/>
        </w:rPr>
      </w:r>
    </w:p>
    <w:p>
      <w:pPr>
        <w:pStyle w:val="2"/>
        <w:outlineLvl w:val="2"/>
        <w:ind w:firstLine="540"/>
        <w:jc w:val="both"/>
      </w:pPr>
      <w:r>
        <w:rPr>
          <w:sz w:val="20"/>
        </w:rPr>
        <w:t xml:space="preserve">Статья 113. Устав жилищного кооператива</w:t>
      </w:r>
    </w:p>
    <w:p>
      <w:pPr>
        <w:pStyle w:val="0"/>
        <w:ind w:firstLine="540"/>
        <w:jc w:val="both"/>
      </w:pPr>
      <w:r>
        <w:rPr>
          <w:sz w:val="20"/>
        </w:rPr>
      </w:r>
    </w:p>
    <w:p>
      <w:pPr>
        <w:pStyle w:val="0"/>
        <w:ind w:firstLine="540"/>
        <w:jc w:val="both"/>
      </w:pPr>
      <w:r>
        <w:rPr>
          <w:sz w:val="20"/>
        </w:rPr>
        <w:t xml:space="preserve">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bookmarkStart w:id="1883" w:name="P1883"/>
    <w:bookmarkEnd w:id="1883"/>
    <w:p>
      <w:pPr>
        <w:pStyle w:val="0"/>
        <w:spacing w:before="200" w:lineRule="auto"/>
        <w:ind w:firstLine="540"/>
        <w:jc w:val="both"/>
      </w:pPr>
      <w:r>
        <w:rPr>
          <w:sz w:val="20"/>
        </w:rPr>
        <w:t xml:space="preserve">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pPr>
        <w:pStyle w:val="0"/>
        <w:jc w:val="both"/>
      </w:pPr>
      <w:r>
        <w:rPr>
          <w:sz w:val="20"/>
        </w:rPr>
        <w:t xml:space="preserve">(часть 1.1 введена Федеральным </w:t>
      </w:r>
      <w:hyperlink w:history="0" r:id="rId86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1.2 ст. 113 вносятся изменения (</w:t>
            </w:r>
            <w:hyperlink w:history="0" r:id="rId861"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862"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со специализированной организацией, определенной Федеральным </w:t>
      </w:r>
      <w:hyperlink w:history="0" r:id="rId863" w:tooltip="Федеральный закон от 31.03.1999 N 69-ФЗ (ред. от 28.12.2024) &quot;О газоснабжении в Российской Федерации&quot; {КонсультантПлюс}">
        <w:r>
          <w:rPr>
            <w:sz w:val="20"/>
            <w:color w:val="0000ff"/>
          </w:rPr>
          <w:t xml:space="preserve">законом</w:t>
        </w:r>
      </w:hyperlink>
      <w:r>
        <w:rPr>
          <w:sz w:val="20"/>
        </w:rPr>
        <w:t xml:space="preserve"> от 31 марта 1999 года N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pPr>
        <w:pStyle w:val="0"/>
        <w:jc w:val="both"/>
      </w:pPr>
      <w:r>
        <w:rPr>
          <w:sz w:val="20"/>
        </w:rPr>
        <w:t xml:space="preserve">(часть 1.2 введена Федеральным </w:t>
      </w:r>
      <w:hyperlink w:history="0" r:id="rId864"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законом</w:t>
        </w:r>
      </w:hyperlink>
      <w:r>
        <w:rPr>
          <w:sz w:val="20"/>
        </w:rPr>
        <w:t xml:space="preserve"> от 18.03.2023 N 71-ФЗ)</w:t>
      </w:r>
    </w:p>
    <w:p>
      <w:pPr>
        <w:pStyle w:val="0"/>
        <w:spacing w:before="200" w:lineRule="auto"/>
        <w:ind w:firstLine="540"/>
        <w:jc w:val="both"/>
      </w:pPr>
      <w:r>
        <w:rPr>
          <w:sz w:val="20"/>
        </w:rPr>
        <w:t xml:space="preserve">2. Устав жилищного кооператива может содержать другие не противоречащие настоящему Кодексу, другим федеральным законам положения.</w:t>
      </w:r>
    </w:p>
    <w:p>
      <w:pPr>
        <w:pStyle w:val="0"/>
        <w:ind w:firstLine="540"/>
        <w:jc w:val="both"/>
      </w:pPr>
      <w:r>
        <w:rPr>
          <w:sz w:val="20"/>
        </w:rPr>
      </w:r>
    </w:p>
    <w:p>
      <w:pPr>
        <w:pStyle w:val="2"/>
        <w:outlineLvl w:val="2"/>
        <w:ind w:firstLine="540"/>
        <w:jc w:val="both"/>
      </w:pPr>
      <w:r>
        <w:rPr>
          <w:sz w:val="20"/>
        </w:rPr>
        <w:t xml:space="preserve">Статья 114. Государственная регистрация жилищного кооператива</w:t>
      </w:r>
    </w:p>
    <w:p>
      <w:pPr>
        <w:pStyle w:val="0"/>
        <w:ind w:firstLine="540"/>
        <w:jc w:val="both"/>
      </w:pPr>
      <w:r>
        <w:rPr>
          <w:sz w:val="20"/>
        </w:rPr>
      </w:r>
    </w:p>
    <w:p>
      <w:pPr>
        <w:pStyle w:val="0"/>
        <w:ind w:firstLine="540"/>
        <w:jc w:val="both"/>
      </w:pPr>
      <w:r>
        <w:rPr>
          <w:sz w:val="20"/>
        </w:rPr>
        <w:t xml:space="preserve">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pPr>
        <w:pStyle w:val="0"/>
        <w:ind w:firstLine="540"/>
        <w:jc w:val="both"/>
      </w:pPr>
      <w:r>
        <w:rPr>
          <w:sz w:val="20"/>
        </w:rPr>
      </w:r>
    </w:p>
    <w:p>
      <w:pPr>
        <w:pStyle w:val="2"/>
        <w:outlineLvl w:val="2"/>
        <w:ind w:firstLine="540"/>
        <w:jc w:val="both"/>
      </w:pPr>
      <w:r>
        <w:rPr>
          <w:sz w:val="20"/>
        </w:rPr>
        <w:t xml:space="preserve">Статья 115. Органы управления жилищного кооператива</w:t>
      </w:r>
    </w:p>
    <w:p>
      <w:pPr>
        <w:pStyle w:val="0"/>
        <w:ind w:firstLine="540"/>
        <w:jc w:val="both"/>
      </w:pPr>
      <w:r>
        <w:rPr>
          <w:sz w:val="20"/>
        </w:rPr>
      </w:r>
    </w:p>
    <w:p>
      <w:pPr>
        <w:pStyle w:val="0"/>
        <w:ind w:firstLine="540"/>
        <w:jc w:val="both"/>
      </w:pPr>
      <w:r>
        <w:rPr>
          <w:sz w:val="20"/>
        </w:rPr>
        <w:t xml:space="preserve">Органами управления жилищного кооператива являются:</w:t>
      </w:r>
    </w:p>
    <w:p>
      <w:pPr>
        <w:pStyle w:val="0"/>
        <w:spacing w:before="200" w:lineRule="auto"/>
        <w:ind w:firstLine="540"/>
        <w:jc w:val="both"/>
      </w:pPr>
      <w:r>
        <w:rPr>
          <w:sz w:val="20"/>
        </w:rPr>
        <w:t xml:space="preserve">1) общее собрание членов жилищного кооператива;</w:t>
      </w:r>
    </w:p>
    <w:p>
      <w:pPr>
        <w:pStyle w:val="0"/>
        <w:spacing w:before="200" w:lineRule="auto"/>
        <w:ind w:firstLine="540"/>
        <w:jc w:val="both"/>
      </w:pPr>
      <w:r>
        <w:rPr>
          <w:sz w:val="20"/>
        </w:rPr>
        <w:t xml:space="preserve">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pPr>
        <w:pStyle w:val="0"/>
        <w:spacing w:before="200" w:lineRule="auto"/>
        <w:ind w:firstLine="540"/>
        <w:jc w:val="both"/>
      </w:pPr>
      <w:r>
        <w:rPr>
          <w:sz w:val="20"/>
        </w:rPr>
        <w:t xml:space="preserve">3) правление жилищного кооператива и председатель правления жилищного кооператива.</w:t>
      </w:r>
    </w:p>
    <w:p>
      <w:pPr>
        <w:pStyle w:val="0"/>
        <w:ind w:firstLine="540"/>
        <w:jc w:val="both"/>
      </w:pPr>
      <w:r>
        <w:rPr>
          <w:sz w:val="20"/>
        </w:rPr>
      </w:r>
    </w:p>
    <w:p>
      <w:pPr>
        <w:pStyle w:val="2"/>
        <w:outlineLvl w:val="2"/>
        <w:ind w:firstLine="540"/>
        <w:jc w:val="both"/>
      </w:pPr>
      <w:r>
        <w:rPr>
          <w:sz w:val="20"/>
        </w:rPr>
        <w:t xml:space="preserve">Статья 116. Управление в жилищном кооперативе</w:t>
      </w:r>
    </w:p>
    <w:p>
      <w:pPr>
        <w:pStyle w:val="0"/>
        <w:ind w:firstLine="540"/>
        <w:jc w:val="both"/>
      </w:pPr>
      <w:r>
        <w:rPr>
          <w:sz w:val="20"/>
        </w:rPr>
      </w:r>
    </w:p>
    <w:p>
      <w:pPr>
        <w:pStyle w:val="0"/>
        <w:ind w:firstLine="540"/>
        <w:jc w:val="both"/>
      </w:pPr>
      <w:r>
        <w:rPr>
          <w:sz w:val="20"/>
        </w:rPr>
        <w:t xml:space="preserve">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pPr>
        <w:pStyle w:val="0"/>
        <w:spacing w:before="200" w:lineRule="auto"/>
        <w:ind w:firstLine="540"/>
        <w:jc w:val="both"/>
      </w:pPr>
      <w:r>
        <w:rPr>
          <w:sz w:val="20"/>
        </w:rPr>
        <w:t xml:space="preserve">2. Компетенция общего собрания членов жилищного кооператива (конференции) определяется уставом кооператива в соответствии с настоящим Кодексом.</w:t>
      </w:r>
    </w:p>
    <w:p>
      <w:pPr>
        <w:pStyle w:val="0"/>
        <w:ind w:firstLine="540"/>
        <w:jc w:val="both"/>
      </w:pPr>
      <w:r>
        <w:rPr>
          <w:sz w:val="20"/>
        </w:rPr>
      </w:r>
    </w:p>
    <w:p>
      <w:pPr>
        <w:pStyle w:val="2"/>
        <w:outlineLvl w:val="2"/>
        <w:ind w:firstLine="540"/>
        <w:jc w:val="both"/>
      </w:pPr>
      <w:r>
        <w:rPr>
          <w:sz w:val="20"/>
        </w:rPr>
        <w:t xml:space="preserve">Статья 116.1. Требования к должностным лицам жилищного кооператива</w:t>
      </w:r>
    </w:p>
    <w:p>
      <w:pPr>
        <w:pStyle w:val="0"/>
        <w:ind w:firstLine="540"/>
        <w:jc w:val="both"/>
      </w:pPr>
      <w:r>
        <w:rPr>
          <w:sz w:val="20"/>
        </w:rPr>
      </w:r>
    </w:p>
    <w:p>
      <w:pPr>
        <w:pStyle w:val="0"/>
        <w:ind w:firstLine="540"/>
        <w:jc w:val="both"/>
      </w:pPr>
      <w:r>
        <w:rPr>
          <w:sz w:val="20"/>
        </w:rPr>
        <w:t xml:space="preserve">(введена Федеральным </w:t>
      </w:r>
      <w:hyperlink w:history="0" r:id="rId86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ind w:firstLine="540"/>
        <w:jc w:val="both"/>
      </w:pPr>
      <w:r>
        <w:rPr>
          <w:sz w:val="20"/>
        </w:rPr>
      </w:r>
    </w:p>
    <w:p>
      <w:pPr>
        <w:pStyle w:val="0"/>
        <w:ind w:firstLine="540"/>
        <w:jc w:val="both"/>
      </w:pPr>
      <w:r>
        <w:rPr>
          <w:sz w:val="20"/>
        </w:rPr>
        <w:t xml:space="preserve">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bookmarkStart w:id="1912" w:name="P1912"/>
    <w:bookmarkEnd w:id="1912"/>
    <w:p>
      <w:pPr>
        <w:pStyle w:val="0"/>
        <w:spacing w:before="200" w:lineRule="auto"/>
        <w:ind w:firstLine="540"/>
        <w:jc w:val="both"/>
      </w:pPr>
      <w:r>
        <w:rPr>
          <w:sz w:val="20"/>
        </w:rPr>
        <w:t xml:space="preserve">1) имеющие судимость за умышленные </w:t>
      </w:r>
      <w:hyperlink w:history="0" r:id="rId866" w:tooltip="&quot;Уголовный кодекс Российской Федерации&quot; от 13.06.1996 N 63-ФЗ (ред. от 17.11.2025, с изм. от 17.12.2025) {КонсультантПлюс}">
        <w:r>
          <w:rPr>
            <w:sz w:val="20"/>
            <w:color w:val="0000ff"/>
          </w:rPr>
          <w:t xml:space="preserve">преступления</w:t>
        </w:r>
      </w:hyperlink>
      <w:r>
        <w:rPr>
          <w:sz w:val="20"/>
        </w:rPr>
        <w:t xml:space="preserve">;</w:t>
      </w:r>
    </w:p>
    <w:p>
      <w:pPr>
        <w:pStyle w:val="0"/>
        <w:spacing w:before="200" w:lineRule="auto"/>
        <w:ind w:firstLine="540"/>
        <w:jc w:val="both"/>
      </w:pPr>
      <w:r>
        <w:rPr>
          <w:sz w:val="20"/>
        </w:rPr>
        <w:t xml:space="preserve">2) в отношении которых не истек срок, в течение которого они считаются подвергнутыми административному наказанию в виде дисквалификации;</w:t>
      </w:r>
    </w:p>
    <w:p>
      <w:pPr>
        <w:pStyle w:val="0"/>
        <w:spacing w:before="200" w:lineRule="auto"/>
        <w:ind w:firstLine="540"/>
        <w:jc w:val="both"/>
      </w:pPr>
      <w:r>
        <w:rPr>
          <w:sz w:val="20"/>
        </w:rPr>
        <w:t xml:space="preserve">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pPr>
        <w:pStyle w:val="0"/>
        <w:ind w:firstLine="540"/>
        <w:jc w:val="both"/>
      </w:pPr>
      <w:r>
        <w:rPr>
          <w:sz w:val="20"/>
        </w:rPr>
      </w:r>
    </w:p>
    <w:p>
      <w:pPr>
        <w:pStyle w:val="2"/>
        <w:outlineLvl w:val="2"/>
        <w:ind w:firstLine="540"/>
        <w:jc w:val="both"/>
      </w:pPr>
      <w:r>
        <w:rPr>
          <w:sz w:val="20"/>
        </w:rPr>
        <w:t xml:space="preserve">Статья 117. Общее собрание членов жилищного кооператива</w:t>
      </w:r>
    </w:p>
    <w:p>
      <w:pPr>
        <w:pStyle w:val="0"/>
        <w:ind w:firstLine="540"/>
        <w:jc w:val="both"/>
      </w:pPr>
      <w:r>
        <w:rPr>
          <w:sz w:val="20"/>
        </w:rPr>
      </w:r>
    </w:p>
    <w:p>
      <w:pPr>
        <w:pStyle w:val="0"/>
        <w:ind w:firstLine="540"/>
        <w:jc w:val="both"/>
      </w:pPr>
      <w:r>
        <w:rPr>
          <w:sz w:val="20"/>
        </w:rPr>
        <w:t xml:space="preserve">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pPr>
        <w:pStyle w:val="0"/>
        <w:jc w:val="both"/>
      </w:pPr>
      <w:r>
        <w:rPr>
          <w:sz w:val="20"/>
        </w:rPr>
        <w:t xml:space="preserve">(в ред. Федерального </w:t>
      </w:r>
      <w:hyperlink w:history="0" r:id="rId867"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236-ФЗ)</w:t>
      </w:r>
    </w:p>
    <w:p>
      <w:pPr>
        <w:pStyle w:val="0"/>
        <w:spacing w:before="200" w:lineRule="auto"/>
        <w:ind w:firstLine="540"/>
        <w:jc w:val="both"/>
      </w:pPr>
      <w:r>
        <w:rPr>
          <w:sz w:val="20"/>
        </w:rPr>
        <w:t xml:space="preserve">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pPr>
        <w:pStyle w:val="0"/>
        <w:spacing w:before="200" w:lineRule="auto"/>
        <w:ind w:firstLine="540"/>
        <w:jc w:val="both"/>
      </w:pPr>
      <w:r>
        <w:rPr>
          <w:sz w:val="20"/>
        </w:rPr>
        <w:t xml:space="preserve">3. Общее собрание членов жилищного кооператива избирает органы управления жилищного кооператива и органы контроля за его деятельностью.</w:t>
      </w:r>
    </w:p>
    <w:p>
      <w:pPr>
        <w:pStyle w:val="0"/>
        <w:spacing w:before="200" w:lineRule="auto"/>
        <w:ind w:firstLine="540"/>
        <w:jc w:val="both"/>
      </w:pPr>
      <w:r>
        <w:rPr>
          <w:sz w:val="20"/>
        </w:rPr>
        <w:t xml:space="preserve">4. Решение общего собрания членов жилищного кооператива оформляется протоколом.</w:t>
      </w:r>
    </w:p>
    <w:p>
      <w:pPr>
        <w:pStyle w:val="0"/>
        <w:spacing w:before="200" w:lineRule="auto"/>
        <w:ind w:firstLine="540"/>
        <w:jc w:val="both"/>
      </w:pPr>
      <w:r>
        <w:rPr>
          <w:sz w:val="20"/>
        </w:rPr>
        <w:t xml:space="preserve">5. В случае, предусмотренном </w:t>
      </w:r>
      <w:hyperlink w:history="0" w:anchor="P1883" w:tooltip="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
        <w:r>
          <w:rPr>
            <w:sz w:val="20"/>
            <w:color w:val="0000ff"/>
          </w:rPr>
          <w:t xml:space="preserve">частью 1.1 статьи 113</w:t>
        </w:r>
      </w:hyperlink>
      <w:r>
        <w:rPr>
          <w:sz w:val="20"/>
        </w:rP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history="0" w:anchor="P997" w:tooltip="Статья 47.1. Общее собрание собственников помещений в многоквартирном доме в форме заочного голосования с использованием системы">
        <w:r>
          <w:rPr>
            <w:sz w:val="20"/>
            <w:color w:val="0000ff"/>
          </w:rPr>
          <w:t xml:space="preserve">статьей 47.1</w:t>
        </w:r>
      </w:hyperlink>
      <w:r>
        <w:rPr>
          <w:sz w:val="20"/>
        </w:rPr>
        <w:t xml:space="preserve"> настоящего Кодекса.</w:t>
      </w:r>
    </w:p>
    <w:p>
      <w:pPr>
        <w:pStyle w:val="0"/>
        <w:jc w:val="both"/>
      </w:pPr>
      <w:r>
        <w:rPr>
          <w:sz w:val="20"/>
        </w:rPr>
        <w:t xml:space="preserve">(часть 5 введена Федеральным </w:t>
      </w:r>
      <w:hyperlink w:history="0" r:id="rId86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118. Правление жилищного кооператива</w:t>
      </w:r>
    </w:p>
    <w:p>
      <w:pPr>
        <w:pStyle w:val="0"/>
        <w:ind w:firstLine="540"/>
        <w:jc w:val="both"/>
      </w:pPr>
      <w:r>
        <w:rPr>
          <w:sz w:val="20"/>
        </w:rPr>
      </w:r>
    </w:p>
    <w:p>
      <w:pPr>
        <w:pStyle w:val="0"/>
        <w:ind w:firstLine="540"/>
        <w:jc w:val="both"/>
      </w:pPr>
      <w:r>
        <w:rPr>
          <w:sz w:val="20"/>
        </w:rPr>
        <w:t xml:space="preserve">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pPr>
        <w:pStyle w:val="0"/>
        <w:spacing w:before="200" w:lineRule="auto"/>
        <w:ind w:firstLine="540"/>
        <w:jc w:val="both"/>
      </w:pPr>
      <w:r>
        <w:rPr>
          <w:sz w:val="20"/>
        </w:rPr>
        <w:t xml:space="preserve">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pPr>
        <w:pStyle w:val="0"/>
        <w:spacing w:before="200" w:lineRule="auto"/>
        <w:ind w:firstLine="540"/>
        <w:jc w:val="both"/>
      </w:pPr>
      <w:r>
        <w:rPr>
          <w:sz w:val="20"/>
        </w:rPr>
        <w:t xml:space="preserve">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pPr>
        <w:pStyle w:val="0"/>
        <w:spacing w:before="200" w:lineRule="auto"/>
        <w:ind w:firstLine="540"/>
        <w:jc w:val="both"/>
      </w:pPr>
      <w:r>
        <w:rPr>
          <w:sz w:val="20"/>
        </w:rPr>
        <w:t xml:space="preserve">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финансово-хозяйственной 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 в системе в автоматизированном режиме. </w:t>
      </w:r>
      <w:hyperlink w:history="0" r:id="rId869"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 Не вступил в силу {КонсультантПлюс}">
        <w:r>
          <w:rPr>
            <w:sz w:val="20"/>
            <w:color w:val="0000ff"/>
          </w:rPr>
          <w:t xml:space="preserve">Перечень</w:t>
        </w:r>
      </w:hyperlink>
      <w:r>
        <w:rPr>
          <w:sz w:val="20"/>
        </w:rPr>
        <w:t xml:space="preserve"> сведений, обязательных для отражения в годовом отчете о деятельности жилищного кооператива, в том числе финансово-хозяйственной деятельности жилищного кооператива, за предыдущий год и </w:t>
      </w:r>
      <w:hyperlink w:history="0" r:id="rId870"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 Не вступил в силу {КонсультантПлюс}">
        <w:r>
          <w:rPr>
            <w:sz w:val="20"/>
            <w:color w:val="0000ff"/>
          </w:rPr>
          <w:t xml:space="preserve">форма</w:t>
        </w:r>
      </w:hyperlink>
      <w:r>
        <w:rPr>
          <w:sz w:val="20"/>
        </w:rP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3.1 введена Федеральным </w:t>
      </w:r>
      <w:hyperlink w:history="0" r:id="rId871"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законом</w:t>
        </w:r>
      </w:hyperlink>
      <w:r>
        <w:rPr>
          <w:sz w:val="20"/>
        </w:rPr>
        <w:t xml:space="preserve"> от 07.06.2025 N 125-ФЗ)</w:t>
      </w:r>
    </w:p>
    <w:p>
      <w:pPr>
        <w:pStyle w:val="0"/>
        <w:spacing w:before="200" w:lineRule="auto"/>
        <w:ind w:firstLine="540"/>
        <w:jc w:val="both"/>
      </w:pPr>
      <w:r>
        <w:rPr>
          <w:sz w:val="20"/>
        </w:rPr>
        <w:t xml:space="preserve">4. Правление жилищного кооператива подотчетно общему собранию членов кооператива (конференции).</w:t>
      </w:r>
    </w:p>
    <w:p>
      <w:pPr>
        <w:pStyle w:val="0"/>
        <w:ind w:firstLine="540"/>
        <w:jc w:val="both"/>
      </w:pPr>
      <w:r>
        <w:rPr>
          <w:sz w:val="20"/>
        </w:rPr>
      </w:r>
    </w:p>
    <w:p>
      <w:pPr>
        <w:pStyle w:val="2"/>
        <w:outlineLvl w:val="2"/>
        <w:ind w:firstLine="540"/>
        <w:jc w:val="both"/>
      </w:pPr>
      <w:r>
        <w:rPr>
          <w:sz w:val="20"/>
        </w:rPr>
        <w:t xml:space="preserve">Статья 119. Председатель правления жилищного кооператива</w:t>
      </w:r>
    </w:p>
    <w:p>
      <w:pPr>
        <w:pStyle w:val="0"/>
        <w:ind w:firstLine="540"/>
        <w:jc w:val="both"/>
      </w:pPr>
      <w:r>
        <w:rPr>
          <w:sz w:val="20"/>
        </w:rPr>
      </w:r>
    </w:p>
    <w:p>
      <w:pPr>
        <w:pStyle w:val="0"/>
        <w:ind w:firstLine="540"/>
        <w:jc w:val="both"/>
      </w:pPr>
      <w:r>
        <w:rPr>
          <w:sz w:val="20"/>
        </w:rPr>
        <w:t xml:space="preserve">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pPr>
        <w:pStyle w:val="0"/>
        <w:spacing w:before="200" w:lineRule="auto"/>
        <w:ind w:firstLine="540"/>
        <w:jc w:val="both"/>
      </w:pPr>
      <w:r>
        <w:rPr>
          <w:sz w:val="20"/>
        </w:rPr>
        <w:t xml:space="preserve">2. Председатель правления жилищного кооператива:</w:t>
      </w:r>
    </w:p>
    <w:p>
      <w:pPr>
        <w:pStyle w:val="0"/>
        <w:spacing w:before="200" w:lineRule="auto"/>
        <w:ind w:firstLine="540"/>
        <w:jc w:val="both"/>
      </w:pPr>
      <w:r>
        <w:rPr>
          <w:sz w:val="20"/>
        </w:rPr>
        <w:t xml:space="preserve">1) обеспечивает выполнение решений правления кооператива;</w:t>
      </w:r>
    </w:p>
    <w:p>
      <w:pPr>
        <w:pStyle w:val="0"/>
        <w:spacing w:before="200" w:lineRule="auto"/>
        <w:ind w:firstLine="540"/>
        <w:jc w:val="both"/>
      </w:pPr>
      <w:r>
        <w:rPr>
          <w:sz w:val="20"/>
        </w:rPr>
        <w:t xml:space="preserve">2) без доверенности действует от имени кооператива, в том числе представляет его интересы и совершает сделки;</w:t>
      </w:r>
    </w:p>
    <w:p>
      <w:pPr>
        <w:pStyle w:val="0"/>
        <w:spacing w:before="200" w:lineRule="auto"/>
        <w:ind w:firstLine="540"/>
        <w:jc w:val="both"/>
      </w:pPr>
      <w:r>
        <w:rPr>
          <w:sz w:val="20"/>
        </w:rPr>
        <w:t xml:space="preserve">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pPr>
        <w:pStyle w:val="0"/>
        <w:spacing w:before="200" w:lineRule="auto"/>
        <w:ind w:firstLine="540"/>
        <w:jc w:val="both"/>
      </w:pPr>
      <w:r>
        <w:rPr>
          <w:sz w:val="20"/>
        </w:rPr>
        <w:t xml:space="preserve">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pPr>
        <w:pStyle w:val="0"/>
        <w:ind w:firstLine="540"/>
        <w:jc w:val="both"/>
      </w:pPr>
      <w:r>
        <w:rPr>
          <w:sz w:val="20"/>
        </w:rPr>
      </w:r>
    </w:p>
    <w:p>
      <w:pPr>
        <w:pStyle w:val="2"/>
        <w:outlineLvl w:val="2"/>
        <w:ind w:firstLine="540"/>
        <w:jc w:val="both"/>
      </w:pPr>
      <w:r>
        <w:rPr>
          <w:sz w:val="20"/>
        </w:rPr>
        <w:t xml:space="preserve">Статья 120. Ревизионная комиссия (ревизор) жилищного кооператива</w:t>
      </w:r>
    </w:p>
    <w:p>
      <w:pPr>
        <w:pStyle w:val="0"/>
        <w:ind w:firstLine="540"/>
        <w:jc w:val="both"/>
      </w:pPr>
      <w:r>
        <w:rPr>
          <w:sz w:val="20"/>
        </w:rPr>
      </w:r>
    </w:p>
    <w:p>
      <w:pPr>
        <w:pStyle w:val="0"/>
        <w:ind w:firstLine="540"/>
        <w:jc w:val="both"/>
      </w:pPr>
      <w:r>
        <w:rPr>
          <w:sz w:val="20"/>
        </w:rPr>
        <w:t xml:space="preserve">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pPr>
        <w:pStyle w:val="0"/>
        <w:spacing w:before="200" w:lineRule="auto"/>
        <w:ind w:firstLine="540"/>
        <w:jc w:val="both"/>
      </w:pPr>
      <w:r>
        <w:rPr>
          <w:sz w:val="20"/>
        </w:rPr>
        <w:t xml:space="preserve">2. Ревизионная комиссия жилищного кооператива из своего состава избирает председателя ревизионной комиссии.</w:t>
      </w:r>
    </w:p>
    <w:p>
      <w:pPr>
        <w:pStyle w:val="0"/>
        <w:spacing w:before="200" w:lineRule="auto"/>
        <w:ind w:firstLine="540"/>
        <w:jc w:val="both"/>
      </w:pPr>
      <w:r>
        <w:rPr>
          <w:sz w:val="20"/>
        </w:rPr>
        <w:t xml:space="preserve">3. Ревизионная комиссия (ревизор) жилищного кооператива:</w:t>
      </w:r>
    </w:p>
    <w:p>
      <w:pPr>
        <w:pStyle w:val="0"/>
        <w:spacing w:before="200" w:lineRule="auto"/>
        <w:ind w:firstLine="540"/>
        <w:jc w:val="both"/>
      </w:pPr>
      <w:r>
        <w:rPr>
          <w:sz w:val="20"/>
        </w:rPr>
        <w:t xml:space="preserve">1) в обязательном порядке проводит плановые ревизии финансово-хозяйственной деятельности жилищного кооператива не реже одного раза в год;</w:t>
      </w:r>
    </w:p>
    <w:p>
      <w:pPr>
        <w:pStyle w:val="0"/>
        <w:spacing w:before="200" w:lineRule="auto"/>
        <w:ind w:firstLine="540"/>
        <w:jc w:val="both"/>
      </w:pPr>
      <w:r>
        <w:rPr>
          <w:sz w:val="20"/>
        </w:rPr>
        <w:t xml:space="preserve">2) представляет общему собранию членов кооператива (конференции) заключение о бюджете жилищного кооператива, годовом отчете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pPr>
        <w:pStyle w:val="0"/>
        <w:jc w:val="both"/>
      </w:pPr>
      <w:r>
        <w:rPr>
          <w:sz w:val="20"/>
        </w:rPr>
        <w:t xml:space="preserve">(в ред. Федерального </w:t>
      </w:r>
      <w:hyperlink w:history="0" r:id="rId872"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07.06.2025 N 125-ФЗ)</w:t>
      </w:r>
    </w:p>
    <w:p>
      <w:pPr>
        <w:pStyle w:val="0"/>
        <w:spacing w:before="200" w:lineRule="auto"/>
        <w:ind w:firstLine="540"/>
        <w:jc w:val="both"/>
      </w:pPr>
      <w:r>
        <w:rPr>
          <w:sz w:val="20"/>
        </w:rPr>
        <w:t xml:space="preserve">3) отчитывается перед общим собранием членов кооператива (конференцией) о своей деятельности.</w:t>
      </w:r>
    </w:p>
    <w:p>
      <w:pPr>
        <w:pStyle w:val="0"/>
        <w:spacing w:before="200" w:lineRule="auto"/>
        <w:ind w:firstLine="540"/>
        <w:jc w:val="both"/>
      </w:pPr>
      <w:r>
        <w:rPr>
          <w:sz w:val="20"/>
        </w:rPr>
        <w:t xml:space="preserve">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pPr>
        <w:pStyle w:val="0"/>
        <w:spacing w:before="200" w:lineRule="auto"/>
        <w:ind w:firstLine="540"/>
        <w:jc w:val="both"/>
      </w:pPr>
      <w:r>
        <w:rPr>
          <w:sz w:val="20"/>
        </w:rPr>
        <w:t xml:space="preserve">5. Порядок работы ревизионной комиссии (ревизора) жилищного кооператива определяется уставом кооператива и другими документами кооператива.</w:t>
      </w:r>
    </w:p>
    <w:p>
      <w:pPr>
        <w:pStyle w:val="0"/>
        <w:ind w:firstLine="540"/>
        <w:jc w:val="both"/>
      </w:pPr>
      <w:r>
        <w:rPr>
          <w:sz w:val="20"/>
        </w:rPr>
      </w:r>
    </w:p>
    <w:p>
      <w:pPr>
        <w:pStyle w:val="2"/>
        <w:outlineLvl w:val="2"/>
        <w:ind w:firstLine="540"/>
        <w:jc w:val="both"/>
      </w:pPr>
      <w:r>
        <w:rPr>
          <w:sz w:val="20"/>
        </w:rPr>
        <w:t xml:space="preserve">Статья 121. Прием в члены жилищного кооператива</w:t>
      </w:r>
    </w:p>
    <w:p>
      <w:pPr>
        <w:pStyle w:val="0"/>
        <w:ind w:firstLine="540"/>
        <w:jc w:val="both"/>
      </w:pPr>
      <w:r>
        <w:rPr>
          <w:sz w:val="20"/>
        </w:rPr>
      </w:r>
    </w:p>
    <w:p>
      <w:pPr>
        <w:pStyle w:val="0"/>
        <w:ind w:firstLine="540"/>
        <w:jc w:val="both"/>
      </w:pPr>
      <w:r>
        <w:rPr>
          <w:sz w:val="20"/>
        </w:rPr>
        <w:t xml:space="preserve">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pPr>
        <w:pStyle w:val="0"/>
        <w:spacing w:before="200" w:lineRule="auto"/>
        <w:ind w:firstLine="540"/>
        <w:jc w:val="both"/>
      </w:pPr>
      <w:r>
        <w:rPr>
          <w:sz w:val="20"/>
        </w:rPr>
        <w:t xml:space="preserve">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pPr>
        <w:pStyle w:val="0"/>
        <w:ind w:firstLine="540"/>
        <w:jc w:val="both"/>
      </w:pPr>
      <w:r>
        <w:rPr>
          <w:sz w:val="20"/>
        </w:rPr>
      </w:r>
    </w:p>
    <w:p>
      <w:pPr>
        <w:pStyle w:val="2"/>
        <w:outlineLvl w:val="2"/>
        <w:ind w:firstLine="540"/>
        <w:jc w:val="both"/>
      </w:pPr>
      <w:r>
        <w:rPr>
          <w:sz w:val="20"/>
        </w:rPr>
        <w:t xml:space="preserve">Статья 122. Реорганизация жилищного кооператива</w:t>
      </w:r>
    </w:p>
    <w:p>
      <w:pPr>
        <w:pStyle w:val="0"/>
        <w:ind w:firstLine="540"/>
        <w:jc w:val="both"/>
      </w:pPr>
      <w:r>
        <w:rPr>
          <w:sz w:val="20"/>
        </w:rPr>
      </w:r>
    </w:p>
    <w:p>
      <w:pPr>
        <w:pStyle w:val="0"/>
        <w:ind w:firstLine="540"/>
        <w:jc w:val="both"/>
      </w:pPr>
      <w:r>
        <w:rPr>
          <w:sz w:val="20"/>
        </w:rPr>
        <w:t xml:space="preserve">Жилищный кооператив по решению общего собрания его членов (конференции) может быть преобразован в товарищество собственников жилья.</w:t>
      </w:r>
    </w:p>
    <w:p>
      <w:pPr>
        <w:pStyle w:val="0"/>
        <w:ind w:firstLine="540"/>
        <w:jc w:val="both"/>
      </w:pPr>
      <w:r>
        <w:rPr>
          <w:sz w:val="20"/>
        </w:rPr>
      </w:r>
    </w:p>
    <w:p>
      <w:pPr>
        <w:pStyle w:val="2"/>
        <w:outlineLvl w:val="2"/>
        <w:ind w:firstLine="540"/>
        <w:jc w:val="both"/>
      </w:pPr>
      <w:r>
        <w:rPr>
          <w:sz w:val="20"/>
        </w:rPr>
        <w:t xml:space="preserve">Статья 123. Ликвидация жилищного кооператива</w:t>
      </w:r>
    </w:p>
    <w:p>
      <w:pPr>
        <w:pStyle w:val="0"/>
        <w:ind w:firstLine="540"/>
        <w:jc w:val="both"/>
      </w:pPr>
      <w:r>
        <w:rPr>
          <w:sz w:val="20"/>
        </w:rPr>
      </w:r>
    </w:p>
    <w:p>
      <w:pPr>
        <w:pStyle w:val="0"/>
        <w:ind w:firstLine="540"/>
        <w:jc w:val="both"/>
      </w:pPr>
      <w:r>
        <w:rPr>
          <w:sz w:val="20"/>
        </w:rPr>
        <w:t xml:space="preserve">Жилищный кооператив может быть ликвидирован по основаниям и в порядке, которые предусмотрены гражданским </w:t>
      </w:r>
      <w:hyperlink w:history="0" r:id="rId87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bookmarkStart w:id="1969" w:name="P1969"/>
    <w:bookmarkEnd w:id="1969"/>
    <w:p>
      <w:pPr>
        <w:pStyle w:val="2"/>
        <w:outlineLvl w:val="2"/>
        <w:ind w:firstLine="540"/>
        <w:jc w:val="both"/>
      </w:pPr>
      <w:r>
        <w:rPr>
          <w:sz w:val="20"/>
        </w:rPr>
        <w:t xml:space="preserve">Статья 123.1. Особенности организации и деятельности жилищно-строительного кооператива, осуществляющего строительство многоквартирного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874"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w:history="0" r:id="rId875"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возникает</w:t>
              </w:r>
            </w:hyperlink>
            <w:r>
              <w:rPr>
                <w:sz w:val="20"/>
                <w:color w:val="392c69"/>
              </w:rPr>
              <w:t xml:space="preserve"> с 25.09.2019.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w:history="0" r:id="rId87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pPr>
        <w:pStyle w:val="0"/>
        <w:jc w:val="both"/>
      </w:pPr>
      <w:r>
        <w:rPr>
          <w:sz w:val="20"/>
        </w:rPr>
        <w:t xml:space="preserve">(в ред. Федерального </w:t>
      </w:r>
      <w:hyperlink w:history="0" r:id="rId877"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25.12.2018 N 478-ФЗ)</w:t>
      </w:r>
    </w:p>
    <w:p>
      <w:pPr>
        <w:pStyle w:val="0"/>
        <w:spacing w:before="200" w:lineRule="auto"/>
        <w:ind w:firstLine="540"/>
        <w:jc w:val="both"/>
      </w:pPr>
      <w:r>
        <w:rPr>
          <w:sz w:val="20"/>
        </w:rPr>
        <w:t xml:space="preserve">1) количество членов жилищно-строительного кооператива;</w:t>
      </w:r>
    </w:p>
    <w:p>
      <w:pPr>
        <w:pStyle w:val="0"/>
        <w:spacing w:before="200" w:lineRule="auto"/>
        <w:ind w:firstLine="540"/>
        <w:jc w:val="both"/>
      </w:pPr>
      <w:r>
        <w:rPr>
          <w:sz w:val="20"/>
        </w:rPr>
        <w:t xml:space="preserve">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pPr>
        <w:pStyle w:val="0"/>
        <w:spacing w:before="200" w:lineRule="auto"/>
        <w:ind w:firstLine="540"/>
        <w:jc w:val="both"/>
      </w:pPr>
      <w:r>
        <w:rPr>
          <w:sz w:val="20"/>
        </w:rPr>
        <w:t xml:space="preserve">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pPr>
        <w:pStyle w:val="0"/>
        <w:spacing w:before="200" w:lineRule="auto"/>
        <w:ind w:firstLine="540"/>
        <w:jc w:val="both"/>
      </w:pPr>
      <w:r>
        <w:rPr>
          <w:sz w:val="20"/>
        </w:rPr>
        <w:t xml:space="preserve">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pPr>
        <w:pStyle w:val="0"/>
        <w:spacing w:before="200" w:lineRule="auto"/>
        <w:ind w:firstLine="540"/>
        <w:jc w:val="both"/>
      </w:pPr>
      <w:r>
        <w:rPr>
          <w:sz w:val="20"/>
        </w:rPr>
        <w:t xml:space="preserve">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pPr>
        <w:pStyle w:val="0"/>
        <w:spacing w:before="200" w:lineRule="auto"/>
        <w:ind w:firstLine="540"/>
        <w:jc w:val="both"/>
      </w:pPr>
      <w:r>
        <w:rPr>
          <w:sz w:val="20"/>
        </w:rPr>
        <w:t xml:space="preserve">6) предполагаемый срок получения разрешения на ввод в эксплуатацию строящегося многоквартирного дома.</w:t>
      </w:r>
    </w:p>
    <w:p>
      <w:pPr>
        <w:pStyle w:val="0"/>
        <w:spacing w:before="200" w:lineRule="auto"/>
        <w:ind w:firstLine="540"/>
        <w:jc w:val="both"/>
      </w:pPr>
      <w:r>
        <w:rPr>
          <w:sz w:val="20"/>
        </w:rPr>
        <w:t xml:space="preserve">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pPr>
        <w:pStyle w:val="0"/>
        <w:jc w:val="both"/>
      </w:pPr>
      <w:r>
        <w:rPr>
          <w:sz w:val="20"/>
        </w:rPr>
        <w:t xml:space="preserve">(в ред. Федерального </w:t>
      </w:r>
      <w:hyperlink w:history="0" r:id="rId878"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25.12.2018 N 478-ФЗ)</w:t>
      </w:r>
    </w:p>
    <w:p>
      <w:pPr>
        <w:pStyle w:val="0"/>
        <w:spacing w:before="200" w:lineRule="auto"/>
        <w:ind w:firstLine="540"/>
        <w:jc w:val="both"/>
      </w:pPr>
      <w:r>
        <w:rPr>
          <w:sz w:val="20"/>
        </w:rPr>
        <w:t xml:space="preserve">1) заключение экспертизы проектной документации, если проведение такой экспертизы установлено федеральным законом;</w:t>
      </w:r>
    </w:p>
    <w:p>
      <w:pPr>
        <w:pStyle w:val="0"/>
        <w:spacing w:before="200" w:lineRule="auto"/>
        <w:ind w:firstLine="540"/>
        <w:jc w:val="both"/>
      </w:pPr>
      <w:r>
        <w:rPr>
          <w:sz w:val="20"/>
        </w:rPr>
        <w:t xml:space="preserve">2) проектную документацию, включающую в себя все внесенные в нее изменения;</w:t>
      </w:r>
    </w:p>
    <w:p>
      <w:pPr>
        <w:pStyle w:val="0"/>
        <w:spacing w:before="200" w:lineRule="auto"/>
        <w:ind w:firstLine="540"/>
        <w:jc w:val="both"/>
      </w:pPr>
      <w:r>
        <w:rPr>
          <w:sz w:val="20"/>
        </w:rPr>
        <w:t xml:space="preserve">3) документы, подтверждающие права жилищно-строительного кооператива на земельный участок;</w:t>
      </w:r>
    </w:p>
    <w:p>
      <w:pPr>
        <w:pStyle w:val="0"/>
        <w:spacing w:before="200" w:lineRule="auto"/>
        <w:ind w:firstLine="540"/>
        <w:jc w:val="both"/>
      </w:pPr>
      <w:r>
        <w:rPr>
          <w:sz w:val="20"/>
        </w:rPr>
        <w:t xml:space="preserve">4) протоколы общих собраний членов жилищно-строительного кооператива, заседаний его правления и ревизионной комиссии (ревизора) кооператива;</w:t>
      </w:r>
    </w:p>
    <w:p>
      <w:pPr>
        <w:pStyle w:val="0"/>
        <w:spacing w:before="200" w:lineRule="auto"/>
        <w:ind w:firstLine="540"/>
        <w:jc w:val="both"/>
      </w:pPr>
      <w:r>
        <w:rPr>
          <w:sz w:val="20"/>
        </w:rPr>
        <w:t xml:space="preserve">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pPr>
        <w:pStyle w:val="0"/>
        <w:spacing w:before="200" w:lineRule="auto"/>
        <w:ind w:firstLine="540"/>
        <w:jc w:val="both"/>
      </w:pPr>
      <w:r>
        <w:rPr>
          <w:sz w:val="20"/>
        </w:rPr>
        <w:t xml:space="preserve">6) заключения ревизионной комиссии (ревизора) жилищно-строительного кооператива;</w:t>
      </w:r>
    </w:p>
    <w:p>
      <w:pPr>
        <w:pStyle w:val="0"/>
        <w:spacing w:before="200" w:lineRule="auto"/>
        <w:ind w:firstLine="540"/>
        <w:jc w:val="both"/>
      </w:pPr>
      <w:r>
        <w:rPr>
          <w:sz w:val="20"/>
        </w:rPr>
        <w:t xml:space="preserve">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pPr>
        <w:pStyle w:val="0"/>
        <w:spacing w:before="200" w:lineRule="auto"/>
        <w:ind w:firstLine="540"/>
        <w:jc w:val="both"/>
      </w:pPr>
      <w:r>
        <w:rPr>
          <w:sz w:val="20"/>
        </w:rPr>
        <w:t xml:space="preserve">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pPr>
        <w:pStyle w:val="0"/>
        <w:jc w:val="both"/>
      </w:pPr>
      <w:r>
        <w:rPr>
          <w:sz w:val="20"/>
        </w:rPr>
        <w:t xml:space="preserve">(в ред. Федерального </w:t>
      </w:r>
      <w:hyperlink w:history="0" r:id="rId879"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25.12.2018 N 478-ФЗ)</w:t>
      </w:r>
    </w:p>
    <w:p>
      <w:pPr>
        <w:pStyle w:val="0"/>
        <w:spacing w:before="200" w:lineRule="auto"/>
        <w:ind w:firstLine="540"/>
        <w:jc w:val="both"/>
      </w:pPr>
      <w:r>
        <w:rPr>
          <w:sz w:val="20"/>
        </w:rPr>
        <w:t xml:space="preserve">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pPr>
        <w:pStyle w:val="0"/>
        <w:spacing w:before="200" w:lineRule="auto"/>
        <w:ind w:firstLine="540"/>
        <w:jc w:val="both"/>
      </w:pPr>
      <w:r>
        <w:rPr>
          <w:sz w:val="20"/>
        </w:rPr>
        <w:t xml:space="preserve">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pPr>
        <w:pStyle w:val="0"/>
        <w:spacing w:before="200" w:lineRule="auto"/>
        <w:ind w:firstLine="540"/>
        <w:jc w:val="both"/>
      </w:pPr>
      <w:r>
        <w:rPr>
          <w:sz w:val="20"/>
        </w:rPr>
        <w:t xml:space="preserve">3) размер вступительных и паевых взносов в отношении каждого члена жилищно-строительного кооператива.</w:t>
      </w:r>
    </w:p>
    <w:p>
      <w:pPr>
        <w:pStyle w:val="0"/>
        <w:spacing w:before="200" w:lineRule="auto"/>
        <w:ind w:firstLine="540"/>
        <w:jc w:val="both"/>
      </w:pPr>
      <w:r>
        <w:rPr>
          <w:sz w:val="20"/>
        </w:rPr>
        <w:t xml:space="preserve">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pPr>
        <w:pStyle w:val="0"/>
        <w:spacing w:before="200" w:lineRule="auto"/>
        <w:ind w:firstLine="540"/>
        <w:jc w:val="both"/>
      </w:pPr>
      <w:r>
        <w:rPr>
          <w:sz w:val="20"/>
        </w:rPr>
        <w:t xml:space="preserve">5. Осуществляющий в соответствии с </w:t>
      </w:r>
      <w:hyperlink w:history="0" r:id="rId88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исполнительный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pPr>
        <w:pStyle w:val="0"/>
        <w:jc w:val="both"/>
      </w:pPr>
      <w:r>
        <w:rPr>
          <w:sz w:val="20"/>
        </w:rPr>
        <w:t xml:space="preserve">(в ред. Федеральных законов от 25.12.2018 </w:t>
      </w:r>
      <w:hyperlink w:history="0" r:id="rId881" w:tooltip="Федеральный закон от 25.12.2018 N 478-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478-ФЗ</w:t>
        </w:r>
      </w:hyperlink>
      <w:r>
        <w:rPr>
          <w:sz w:val="20"/>
        </w:rPr>
        <w:t xml:space="preserve">, от 11.06.2021 </w:t>
      </w:r>
      <w:hyperlink w:history="0" r:id="rId88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08.08.2024 </w:t>
      </w:r>
      <w:hyperlink w:history="0" r:id="rId8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r>
    </w:p>
    <w:p>
      <w:pPr>
        <w:pStyle w:val="2"/>
        <w:outlineLvl w:val="2"/>
        <w:ind w:firstLine="540"/>
        <w:jc w:val="both"/>
      </w:pPr>
      <w:r>
        <w:rPr>
          <w:sz w:val="20"/>
        </w:rPr>
        <w:t xml:space="preserve">Статья 123.2. Государственное регулирование деятельности жилищно-строительного кооператива</w:t>
      </w:r>
    </w:p>
    <w:p>
      <w:pPr>
        <w:pStyle w:val="0"/>
        <w:jc w:val="both"/>
      </w:pPr>
      <w:r>
        <w:rPr>
          <w:sz w:val="20"/>
        </w:rPr>
        <w:t xml:space="preserve">(в ред. Федерального </w:t>
      </w:r>
      <w:hyperlink w:history="0" r:id="rId88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(введена Федеральным </w:t>
      </w:r>
      <w:hyperlink w:history="0" r:id="rId885"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p>
      <w:pPr>
        <w:pStyle w:val="0"/>
        <w:ind w:firstLine="540"/>
        <w:jc w:val="both"/>
      </w:pPr>
      <w:r>
        <w:rPr>
          <w:sz w:val="20"/>
        </w:rPr>
        <w:t xml:space="preserve">1. Утратил силу с 1 июля 2021 года. - Федеральный </w:t>
      </w:r>
      <w:hyperlink w:history="0" r:id="rId88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Контролирующий орган вправе:</w:t>
      </w:r>
    </w:p>
    <w:p>
      <w:pPr>
        <w:pStyle w:val="0"/>
        <w:jc w:val="both"/>
      </w:pPr>
      <w:r>
        <w:rPr>
          <w:sz w:val="20"/>
        </w:rPr>
        <w:t xml:space="preserve">(в ред. Федерального </w:t>
      </w:r>
      <w:hyperlink w:history="0" r:id="rId8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pPr>
        <w:pStyle w:val="0"/>
        <w:jc w:val="both"/>
      </w:pPr>
      <w:r>
        <w:rPr>
          <w:sz w:val="20"/>
        </w:rPr>
        <w:t xml:space="preserve">(в ред. Федеральных законов от 03.07.2016 </w:t>
      </w:r>
      <w:hyperlink w:history="0" r:id="rId888"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304-ФЗ</w:t>
        </w:r>
      </w:hyperlink>
      <w:r>
        <w:rPr>
          <w:sz w:val="20"/>
        </w:rPr>
        <w:t xml:space="preserve">, от 29.07.2018 </w:t>
      </w:r>
      <w:hyperlink w:history="0" r:id="rId889"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rPr>
        <w:t xml:space="preserve">, от 11.06.2021 </w:t>
      </w:r>
      <w:hyperlink w:history="0" r:id="rId89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утратил силу с 1 июля 2021 года. - Федеральный </w:t>
      </w:r>
      <w:hyperlink w:history="0" r:id="rId89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pPr>
        <w:pStyle w:val="0"/>
        <w:jc w:val="both"/>
      </w:pPr>
      <w:r>
        <w:rPr>
          <w:sz w:val="20"/>
        </w:rPr>
        <w:t xml:space="preserve">(в ред. Федеральных законов от 03.07.2016 </w:t>
      </w:r>
      <w:hyperlink w:history="0" r:id="rId892"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304-ФЗ</w:t>
        </w:r>
      </w:hyperlink>
      <w:r>
        <w:rPr>
          <w:sz w:val="20"/>
        </w:rPr>
        <w:t xml:space="preserve">, от 11.06.2021 </w:t>
      </w:r>
      <w:hyperlink w:history="0" r:id="rId89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pPr>
        <w:pStyle w:val="0"/>
        <w:jc w:val="both"/>
      </w:pPr>
      <w:r>
        <w:rPr>
          <w:sz w:val="20"/>
        </w:rPr>
        <w:t xml:space="preserve">(п. 2.1 введен Федеральным </w:t>
      </w:r>
      <w:hyperlink w:history="0" r:id="rId894"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 в ред. Федерального </w:t>
      </w:r>
      <w:hyperlink w:history="0" r:id="rId89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history="0" w:anchor="P1912" w:tooltip="1) имеющие судимость за умышленные преступления;">
        <w:r>
          <w:rPr>
            <w:sz w:val="20"/>
            <w:color w:val="0000ff"/>
          </w:rPr>
          <w:t xml:space="preserve">пунктом 1 статьи 116.1</w:t>
        </w:r>
      </w:hyperlink>
      <w:r>
        <w:rPr>
          <w:sz w:val="20"/>
        </w:rPr>
        <w:t xml:space="preserve"> настоящего Кодекса;</w:t>
      </w:r>
    </w:p>
    <w:p>
      <w:pPr>
        <w:pStyle w:val="0"/>
        <w:jc w:val="both"/>
      </w:pPr>
      <w:r>
        <w:rPr>
          <w:sz w:val="20"/>
        </w:rPr>
        <w:t xml:space="preserve">(п. 2.2 введен Федеральным </w:t>
      </w:r>
      <w:hyperlink w:history="0" r:id="rId896"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 в ред. Федерального </w:t>
      </w:r>
      <w:hyperlink w:history="0" r:id="rId89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утратил силу с 1 июля 2021 года. - Федеральный </w:t>
      </w:r>
      <w:hyperlink w:history="0" r:id="rId8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pPr>
        <w:pStyle w:val="0"/>
        <w:jc w:val="both"/>
      </w:pPr>
      <w:r>
        <w:rPr>
          <w:sz w:val="20"/>
        </w:rPr>
        <w:t xml:space="preserve">(п. 3.1 введен Федеральным </w:t>
      </w:r>
      <w:hyperlink w:history="0" r:id="rId899"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 в ред. Федерального </w:t>
      </w:r>
      <w:hyperlink w:history="0" r:id="rId90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3.2) утратил силу с 1 июля 2021 года. - Федеральный </w:t>
      </w:r>
      <w:hyperlink w:history="0" r:id="rId90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w:history="0" r:id="rId902" w:tooltip="Приказ Минстроя России от 03.07.2017 N 955/пр (ред. от 29.07.2019) &quot;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и порядка предоставления жилищно-строительным кооперативом указанной отчетности в орган исполнительной власти субъек {КонсультантПлюс}">
        <w:r>
          <w:rPr>
            <w:sz w:val="20"/>
            <w:color w:val="0000ff"/>
          </w:rPr>
          <w:t xml:space="preserve">формам</w:t>
        </w:r>
      </w:hyperlink>
      <w:r>
        <w:rPr>
          <w:sz w:val="20"/>
        </w:rPr>
        <w:t xml:space="preserve"> и в </w:t>
      </w:r>
      <w:hyperlink w:history="0" r:id="rId903" w:tooltip="Приказ Минстроя России от 03.07.2017 N 955/пр (ред. от 29.07.2019) &quot;Об утверждении формы отчетности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и порядка предоставления жилищно-строительным кооперативом указанной отчетности в орган исполнительной власти субъек {КонсультантПлюс}">
        <w:r>
          <w:rPr>
            <w:sz w:val="20"/>
            <w:color w:val="0000ff"/>
          </w:rPr>
          <w:t xml:space="preserve">порядке</w:t>
        </w:r>
      </w:hyperlink>
      <w:r>
        <w:rPr>
          <w:sz w:val="20"/>
        </w:rPr>
        <w:t xml:space="preserve">,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pPr>
        <w:pStyle w:val="0"/>
        <w:jc w:val="both"/>
      </w:pPr>
      <w:r>
        <w:rPr>
          <w:sz w:val="20"/>
        </w:rPr>
        <w:t xml:space="preserve">(п. 3.3 введен Федеральным </w:t>
      </w:r>
      <w:hyperlink w:history="0" r:id="rId904"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w:t>
      </w:r>
    </w:p>
    <w:p>
      <w:pPr>
        <w:pStyle w:val="0"/>
        <w:spacing w:before="200" w:lineRule="auto"/>
        <w:ind w:firstLine="540"/>
        <w:jc w:val="both"/>
      </w:pPr>
      <w:r>
        <w:rPr>
          <w:sz w:val="20"/>
        </w:rPr>
        <w:t xml:space="preserve">4) требовать от органов управления жилищно-строительного кооператива устранения выявленных нарушений;</w:t>
      </w:r>
    </w:p>
    <w:p>
      <w:pPr>
        <w:pStyle w:val="0"/>
        <w:spacing w:before="200" w:lineRule="auto"/>
        <w:ind w:firstLine="540"/>
        <w:jc w:val="both"/>
      </w:pPr>
      <w:r>
        <w:rPr>
          <w:sz w:val="20"/>
        </w:rPr>
        <w:t xml:space="preserve">5) рассматривать жалобы граждан и юридических лиц, связанные с нарушениями жилищно-строительным кооперативом требований </w:t>
      </w:r>
      <w:hyperlink w:history="0" w:anchor="P1847"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r>
          <w:rPr>
            <w:sz w:val="20"/>
            <w:color w:val="0000ff"/>
          </w:rPr>
          <w:t xml:space="preserve">части 3 статьи 110</w:t>
        </w:r>
      </w:hyperlink>
      <w:r>
        <w:rPr>
          <w:sz w:val="20"/>
        </w:rPr>
        <w:t xml:space="preserve"> настоящего Кодекса, за исключением последующего содержания многоквартирного дома, и </w:t>
      </w:r>
      <w:hyperlink w:history="0" w:anchor="P1969" w:tooltip="Статья 123.1. Особенности организации и деятельности жилищно-строительного кооператива, осуществляющего строительство многоквартирного дома">
        <w:r>
          <w:rPr>
            <w:sz w:val="20"/>
            <w:color w:val="0000ff"/>
          </w:rPr>
          <w:t xml:space="preserve">статьи 123.1</w:t>
        </w:r>
      </w:hyperlink>
      <w:r>
        <w:rPr>
          <w:sz w:val="20"/>
        </w:rPr>
        <w:t xml:space="preserve"> настоящего Кодекса;</w:t>
      </w:r>
    </w:p>
    <w:p>
      <w:pPr>
        <w:pStyle w:val="0"/>
        <w:spacing w:before="200" w:lineRule="auto"/>
        <w:ind w:firstLine="540"/>
        <w:jc w:val="both"/>
      </w:pPr>
      <w:r>
        <w:rPr>
          <w:sz w:val="20"/>
        </w:rPr>
        <w:t xml:space="preserve">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pPr>
        <w:pStyle w:val="0"/>
        <w:jc w:val="both"/>
      </w:pPr>
      <w:r>
        <w:rPr>
          <w:sz w:val="20"/>
        </w:rPr>
        <w:t xml:space="preserve">(п. 5.1 введен Федеральным </w:t>
      </w:r>
      <w:hyperlink w:history="0" r:id="rId905"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w:t>
      </w:r>
    </w:p>
    <w:p>
      <w:pPr>
        <w:pStyle w:val="0"/>
        <w:spacing w:before="200" w:lineRule="auto"/>
        <w:ind w:firstLine="540"/>
        <w:jc w:val="both"/>
      </w:pPr>
      <w:r>
        <w:rPr>
          <w:sz w:val="20"/>
        </w:rPr>
        <w:t xml:space="preserve">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pPr>
        <w:pStyle w:val="0"/>
        <w:spacing w:before="200" w:lineRule="auto"/>
        <w:ind w:firstLine="540"/>
        <w:jc w:val="both"/>
      </w:pPr>
      <w:r>
        <w:rPr>
          <w:sz w:val="20"/>
        </w:rPr>
        <w:t xml:space="preserve">7) направлять в жилищно-строительный кооператив обязательные для исполнения предписания об устранении нарушений требований </w:t>
      </w:r>
      <w:hyperlink w:history="0" w:anchor="P1847"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r>
          <w:rPr>
            <w:sz w:val="20"/>
            <w:color w:val="0000ff"/>
          </w:rPr>
          <w:t xml:space="preserve">части 3 статьи 110</w:t>
        </w:r>
      </w:hyperlink>
      <w:r>
        <w:rPr>
          <w:sz w:val="20"/>
        </w:rPr>
        <w:t xml:space="preserve"> настоящего Кодекса, за исключением последующего содержания многоквартирного дома, и </w:t>
      </w:r>
      <w:hyperlink w:history="0" w:anchor="P1969" w:tooltip="Статья 123.1. Особенности организации и деятельности жилищно-строительного кооператива, осуществляющего строительство многоквартирного дома">
        <w:r>
          <w:rPr>
            <w:sz w:val="20"/>
            <w:color w:val="0000ff"/>
          </w:rPr>
          <w:t xml:space="preserve">статьи 123.1</w:t>
        </w:r>
      </w:hyperlink>
      <w:r>
        <w:rPr>
          <w:sz w:val="20"/>
        </w:rPr>
        <w:t xml:space="preserve"> настоящего Кодекса и устанавливать сроки устранения таких нарушений;</w:t>
      </w:r>
    </w:p>
    <w:p>
      <w:pPr>
        <w:pStyle w:val="0"/>
        <w:spacing w:before="200" w:lineRule="auto"/>
        <w:ind w:firstLine="540"/>
        <w:jc w:val="both"/>
      </w:pPr>
      <w:r>
        <w:rPr>
          <w:sz w:val="20"/>
        </w:rPr>
        <w:t xml:space="preserve">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pPr>
        <w:pStyle w:val="0"/>
        <w:spacing w:before="200" w:lineRule="auto"/>
        <w:ind w:firstLine="540"/>
        <w:jc w:val="both"/>
      </w:pPr>
      <w:r>
        <w:rPr>
          <w:sz w:val="20"/>
        </w:rPr>
        <w:t xml:space="preserve">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jc w:val="both"/>
      </w:pPr>
      <w:r>
        <w:rPr>
          <w:sz w:val="20"/>
        </w:rPr>
        <w:t xml:space="preserve">(п. 9 введен Федеральным </w:t>
      </w:r>
      <w:hyperlink w:history="0" r:id="rId906"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w:t>
      </w:r>
    </w:p>
    <w:p>
      <w:pPr>
        <w:pStyle w:val="0"/>
        <w:spacing w:before="200" w:lineRule="auto"/>
        <w:ind w:firstLine="540"/>
        <w:jc w:val="both"/>
      </w:pPr>
      <w:r>
        <w:rPr>
          <w:sz w:val="20"/>
        </w:rPr>
        <w:t xml:space="preserve">10) осуществлять иные предусмотренные федеральными законами полномочия.</w:t>
      </w:r>
    </w:p>
    <w:p>
      <w:pPr>
        <w:pStyle w:val="0"/>
        <w:jc w:val="both"/>
      </w:pPr>
      <w:r>
        <w:rPr>
          <w:sz w:val="20"/>
        </w:rPr>
        <w:t xml:space="preserve">(п. 10 введен Федеральным </w:t>
      </w:r>
      <w:hyperlink w:history="0" r:id="rId907"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w:t>
      </w:r>
    </w:p>
    <w:p>
      <w:pPr>
        <w:pStyle w:val="0"/>
        <w:spacing w:before="200" w:lineRule="auto"/>
        <w:ind w:firstLine="540"/>
        <w:jc w:val="both"/>
      </w:pPr>
      <w:r>
        <w:rPr>
          <w:sz w:val="20"/>
        </w:rPr>
        <w:t xml:space="preserve">3 - 6. Утратили силу с 1 июля 2021 года. - Федеральный </w:t>
      </w:r>
      <w:hyperlink w:history="0" r:id="rId90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pPr>
        <w:pStyle w:val="0"/>
        <w:jc w:val="both"/>
      </w:pPr>
      <w:r>
        <w:rPr>
          <w:sz w:val="20"/>
        </w:rPr>
        <w:t xml:space="preserve">(часть 7 введена Федеральным </w:t>
      </w:r>
      <w:hyperlink w:history="0" r:id="rId909" w:tooltip="Федеральный закон от 03.07.2016 N 304-ФЗ (ред. от 29.07.2017)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304-ФЗ)</w:t>
      </w:r>
    </w:p>
    <w:p>
      <w:pPr>
        <w:pStyle w:val="0"/>
        <w:ind w:firstLine="540"/>
        <w:jc w:val="both"/>
      </w:pPr>
      <w:r>
        <w:rPr>
          <w:sz w:val="20"/>
        </w:rPr>
      </w:r>
    </w:p>
    <w:p>
      <w:pPr>
        <w:pStyle w:val="2"/>
        <w:outlineLvl w:val="2"/>
        <w:ind w:firstLine="540"/>
        <w:jc w:val="both"/>
      </w:pPr>
      <w:r>
        <w:rPr>
          <w:sz w:val="20"/>
        </w:rPr>
        <w:t xml:space="preserve">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91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history="0" w:anchor="P416" w:tooltip="Статья 20. Государственный жилищный надзор, муниципальный жилищный контроль и общественный жилищный контроль">
        <w:r>
          <w:rPr>
            <w:sz w:val="20"/>
            <w:color w:val="0000ff"/>
          </w:rPr>
          <w:t xml:space="preserve">статьей 20</w:t>
        </w:r>
      </w:hyperlink>
      <w:r>
        <w:rPr>
          <w:sz w:val="20"/>
        </w:rPr>
        <w:t xml:space="preserve"> настоящего Кодекса.</w:t>
      </w:r>
    </w:p>
    <w:p>
      <w:pPr>
        <w:pStyle w:val="0"/>
        <w:spacing w:before="200" w:lineRule="auto"/>
        <w:ind w:firstLine="540"/>
        <w:jc w:val="both"/>
      </w:pPr>
      <w:r>
        <w:rPr>
          <w:sz w:val="20"/>
        </w:rP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history="0" w:anchor="P1847"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r>
          <w:rPr>
            <w:sz w:val="20"/>
            <w:color w:val="0000ff"/>
          </w:rPr>
          <w:t xml:space="preserve">частью 3 статьи 110</w:t>
        </w:r>
      </w:hyperlink>
      <w:r>
        <w:rPr>
          <w:sz w:val="20"/>
        </w:rPr>
        <w:t xml:space="preserve"> настоящего Кодекса, за исключением последующего содержания многоквартирного дома, и </w:t>
      </w:r>
      <w:hyperlink w:history="0" w:anchor="P1969" w:tooltip="Статья 123.1. Особенности организации и деятельности жилищно-строительного кооператива, осуществляющего строительство многоквартирного дома">
        <w:r>
          <w:rPr>
            <w:sz w:val="20"/>
            <w:color w:val="0000ff"/>
          </w:rPr>
          <w:t xml:space="preserve">статьей 123.1</w:t>
        </w:r>
      </w:hyperlink>
      <w:r>
        <w:rPr>
          <w:sz w:val="20"/>
        </w:rPr>
        <w:t xml:space="preserve"> настоящего Кодекса.</w:t>
      </w:r>
    </w:p>
    <w:p>
      <w:pPr>
        <w:pStyle w:val="0"/>
        <w:spacing w:before="200" w:lineRule="auto"/>
        <w:ind w:firstLine="540"/>
        <w:jc w:val="both"/>
      </w:pPr>
      <w:r>
        <w:rPr>
          <w:sz w:val="20"/>
        </w:rPr>
        <w:t xml:space="preserve">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pPr>
        <w:pStyle w:val="0"/>
        <w:spacing w:before="200" w:lineRule="auto"/>
        <w:ind w:firstLine="540"/>
        <w:jc w:val="both"/>
      </w:pPr>
      <w:r>
        <w:rPr>
          <w:sz w:val="20"/>
        </w:rP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w:history="0" r:id="rId9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pPr>
        <w:pStyle w:val="0"/>
        <w:jc w:val="both"/>
      </w:pPr>
      <w:r>
        <w:rPr>
          <w:sz w:val="20"/>
        </w:rPr>
        <w:t xml:space="preserve">(в ред. Федерального </w:t>
      </w:r>
      <w:hyperlink w:history="0" r:id="rId9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pPr>
        <w:pStyle w:val="0"/>
        <w:ind w:firstLine="540"/>
        <w:jc w:val="both"/>
      </w:pPr>
      <w:r>
        <w:rPr>
          <w:sz w:val="20"/>
        </w:rPr>
      </w:r>
    </w:p>
    <w:p>
      <w:pPr>
        <w:pStyle w:val="2"/>
        <w:outlineLvl w:val="1"/>
        <w:jc w:val="center"/>
      </w:pPr>
      <w:r>
        <w:rPr>
          <w:sz w:val="20"/>
        </w:rPr>
        <w:t xml:space="preserve">Глава 12. ПРАВОВОЕ ПОЛОЖЕНИЕ ЧЛЕНОВ ЖИЛИЩНЫХ КООПЕРАТИВОВ</w:t>
      </w:r>
    </w:p>
    <w:p>
      <w:pPr>
        <w:pStyle w:val="0"/>
        <w:jc w:val="center"/>
      </w:pPr>
      <w:r>
        <w:rPr>
          <w:sz w:val="20"/>
        </w:rPr>
      </w:r>
    </w:p>
    <w:p>
      <w:pPr>
        <w:pStyle w:val="2"/>
        <w:outlineLvl w:val="2"/>
        <w:ind w:firstLine="540"/>
        <w:jc w:val="both"/>
      </w:pPr>
      <w:r>
        <w:rPr>
          <w:sz w:val="20"/>
        </w:rPr>
        <w:t xml:space="preserve">Статья 124. Предоставление жилого помещения в домах жилищного кооператива</w:t>
      </w:r>
    </w:p>
    <w:p>
      <w:pPr>
        <w:pStyle w:val="0"/>
        <w:ind w:firstLine="540"/>
        <w:jc w:val="both"/>
      </w:pPr>
      <w:r>
        <w:rPr>
          <w:sz w:val="20"/>
        </w:rPr>
      </w:r>
    </w:p>
    <w:p>
      <w:pPr>
        <w:pStyle w:val="0"/>
        <w:ind w:firstLine="540"/>
        <w:jc w:val="both"/>
      </w:pPr>
      <w:r>
        <w:rPr>
          <w:sz w:val="20"/>
        </w:rPr>
        <w:t xml:space="preserve">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pPr>
        <w:pStyle w:val="0"/>
        <w:spacing w:before="200" w:lineRule="auto"/>
        <w:ind w:firstLine="540"/>
        <w:jc w:val="both"/>
      </w:pPr>
      <w:r>
        <w:rPr>
          <w:sz w:val="20"/>
        </w:rPr>
        <w:t xml:space="preserve">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pPr>
        <w:pStyle w:val="0"/>
        <w:spacing w:before="200" w:lineRule="auto"/>
        <w:ind w:firstLine="540"/>
        <w:jc w:val="both"/>
      </w:pPr>
      <w:r>
        <w:rPr>
          <w:sz w:val="20"/>
        </w:rPr>
        <w:t xml:space="preserve">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pPr>
        <w:pStyle w:val="0"/>
        <w:ind w:firstLine="540"/>
        <w:jc w:val="both"/>
      </w:pPr>
      <w:r>
        <w:rPr>
          <w:sz w:val="20"/>
        </w:rPr>
      </w:r>
    </w:p>
    <w:p>
      <w:pPr>
        <w:pStyle w:val="2"/>
        <w:outlineLvl w:val="2"/>
        <w:ind w:firstLine="540"/>
        <w:jc w:val="both"/>
      </w:pPr>
      <w:r>
        <w:rPr>
          <w:sz w:val="20"/>
        </w:rPr>
        <w:t xml:space="preserve">Статья 125. Право на пай члена жилищного кооператива</w:t>
      </w:r>
    </w:p>
    <w:p>
      <w:pPr>
        <w:pStyle w:val="0"/>
        <w:ind w:firstLine="540"/>
        <w:jc w:val="both"/>
      </w:pPr>
      <w:r>
        <w:rPr>
          <w:sz w:val="20"/>
        </w:rPr>
      </w:r>
    </w:p>
    <w:p>
      <w:pPr>
        <w:pStyle w:val="0"/>
        <w:ind w:firstLine="540"/>
        <w:jc w:val="both"/>
      </w:pPr>
      <w:r>
        <w:rPr>
          <w:sz w:val="20"/>
        </w:rPr>
        <w:t xml:space="preserve">1. Порядок и условия внесения паевого взноса членом жилищного кооператива определяются уставом жилищного кооператива.</w:t>
      </w:r>
    </w:p>
    <w:p>
      <w:pPr>
        <w:pStyle w:val="0"/>
        <w:spacing w:before="200" w:lineRule="auto"/>
        <w:ind w:firstLine="540"/>
        <w:jc w:val="both"/>
      </w:pPr>
      <w:r>
        <w:rPr>
          <w:sz w:val="20"/>
        </w:rPr>
        <w:t xml:space="preserve">2. Пай может принадлежать одному или нескольким гражданам либо юридическим лицам.</w:t>
      </w:r>
    </w:p>
    <w:p>
      <w:pPr>
        <w:pStyle w:val="0"/>
        <w:ind w:firstLine="540"/>
        <w:jc w:val="both"/>
      </w:pPr>
      <w:r>
        <w:rPr>
          <w:sz w:val="20"/>
        </w:rPr>
      </w:r>
    </w:p>
    <w:p>
      <w:pPr>
        <w:pStyle w:val="2"/>
        <w:outlineLvl w:val="2"/>
        <w:ind w:firstLine="540"/>
        <w:jc w:val="both"/>
      </w:pPr>
      <w:r>
        <w:rPr>
          <w:sz w:val="20"/>
        </w:rPr>
        <w:t xml:space="preserve">Статья 126. Временные жильцы в жилом помещении в доме жилищного кооператива</w:t>
      </w:r>
    </w:p>
    <w:p>
      <w:pPr>
        <w:pStyle w:val="0"/>
        <w:ind w:firstLine="540"/>
        <w:jc w:val="both"/>
      </w:pPr>
      <w:r>
        <w:rPr>
          <w:sz w:val="20"/>
        </w:rPr>
      </w:r>
    </w:p>
    <w:p>
      <w:pPr>
        <w:pStyle w:val="0"/>
        <w:ind w:firstLine="540"/>
        <w:jc w:val="both"/>
      </w:pPr>
      <w:r>
        <w:rPr>
          <w:sz w:val="20"/>
        </w:rP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history="0" w:anchor="P1337" w:tooltip="Статья 80. Временные жильцы">
        <w:r>
          <w:rPr>
            <w:sz w:val="20"/>
            <w:color w:val="0000ff"/>
          </w:rPr>
          <w:t xml:space="preserve">статьей 80</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127. Раздел жилого помещения в доме жилищного кооператива</w:t>
      </w:r>
    </w:p>
    <w:p>
      <w:pPr>
        <w:pStyle w:val="0"/>
        <w:ind w:firstLine="540"/>
        <w:jc w:val="both"/>
      </w:pPr>
      <w:r>
        <w:rPr>
          <w:sz w:val="20"/>
        </w:rPr>
      </w:r>
    </w:p>
    <w:p>
      <w:pPr>
        <w:pStyle w:val="0"/>
        <w:ind w:firstLine="540"/>
        <w:jc w:val="both"/>
      </w:pPr>
      <w:r>
        <w:rPr>
          <w:sz w:val="20"/>
        </w:rPr>
        <w:t xml:space="preserve">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pPr>
        <w:pStyle w:val="0"/>
        <w:spacing w:before="200" w:lineRule="auto"/>
        <w:ind w:firstLine="540"/>
        <w:jc w:val="both"/>
      </w:pPr>
      <w:r>
        <w:rPr>
          <w:sz w:val="20"/>
        </w:rPr>
        <w:t xml:space="preserve">2. Споры о разделе жилого помещения в доме жилищного кооператива разрешаются в судебном порядке.</w:t>
      </w:r>
    </w:p>
    <w:p>
      <w:pPr>
        <w:pStyle w:val="0"/>
        <w:ind w:firstLine="540"/>
        <w:jc w:val="both"/>
      </w:pPr>
      <w:r>
        <w:rPr>
          <w:sz w:val="20"/>
        </w:rPr>
      </w:r>
    </w:p>
    <w:p>
      <w:pPr>
        <w:pStyle w:val="2"/>
        <w:outlineLvl w:val="2"/>
        <w:ind w:firstLine="540"/>
        <w:jc w:val="both"/>
      </w:pPr>
      <w:r>
        <w:rPr>
          <w:sz w:val="20"/>
        </w:rPr>
        <w:t xml:space="preserve">Статья 128. Сдача внаем жилого помещения в доме жилищного кооператива</w:t>
      </w:r>
    </w:p>
    <w:p>
      <w:pPr>
        <w:pStyle w:val="0"/>
        <w:ind w:firstLine="540"/>
        <w:jc w:val="both"/>
      </w:pPr>
      <w:r>
        <w:rPr>
          <w:sz w:val="20"/>
        </w:rPr>
      </w:r>
    </w:p>
    <w:p>
      <w:pPr>
        <w:pStyle w:val="0"/>
        <w:ind w:firstLine="540"/>
        <w:jc w:val="both"/>
      </w:pPr>
      <w:r>
        <w:rPr>
          <w:sz w:val="20"/>
        </w:rPr>
        <w:t xml:space="preserve">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pPr>
        <w:pStyle w:val="0"/>
        <w:spacing w:before="200" w:lineRule="auto"/>
        <w:ind w:firstLine="540"/>
        <w:jc w:val="both"/>
      </w:pPr>
      <w:r>
        <w:rPr>
          <w:sz w:val="20"/>
        </w:rPr>
        <w:t xml:space="preserve">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pPr>
        <w:pStyle w:val="0"/>
        <w:spacing w:before="200" w:lineRule="auto"/>
        <w:ind w:firstLine="540"/>
        <w:jc w:val="both"/>
      </w:pPr>
      <w:r>
        <w:rPr>
          <w:sz w:val="20"/>
        </w:rPr>
        <w:t xml:space="preserve">3. Сдача внаем жилого помещения в доме жилищного кооператива осуществляется по правилам, предусмотренным </w:t>
      </w:r>
      <w:hyperlink w:history="0" w:anchor="P1307" w:tooltip="Статья 76. Поднаем жилого помещения, предоставленного по договору социального найма">
        <w:r>
          <w:rPr>
            <w:sz w:val="20"/>
            <w:color w:val="0000ff"/>
          </w:rPr>
          <w:t xml:space="preserve">статьями 76</w:t>
        </w:r>
      </w:hyperlink>
      <w:r>
        <w:rPr>
          <w:sz w:val="20"/>
        </w:rPr>
        <w:t xml:space="preserve"> - </w:t>
      </w:r>
      <w:hyperlink w:history="0" w:anchor="P1326" w:tooltip="Статья 79. Прекращение и расторжение договора поднайма жилого помещения, предоставленного по договору социального найма">
        <w:r>
          <w:rPr>
            <w:sz w:val="20"/>
            <w:color w:val="0000ff"/>
          </w:rPr>
          <w:t xml:space="preserve">79</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129. Право собственности на жилое помещение в многоквартирном доме члена жилищного кооператива</w:t>
      </w:r>
    </w:p>
    <w:p>
      <w:pPr>
        <w:pStyle w:val="0"/>
        <w:ind w:firstLine="540"/>
        <w:jc w:val="both"/>
      </w:pPr>
      <w:r>
        <w:rPr>
          <w:sz w:val="20"/>
        </w:rPr>
      </w:r>
    </w:p>
    <w:p>
      <w:pPr>
        <w:pStyle w:val="0"/>
        <w:ind w:firstLine="540"/>
        <w:jc w:val="both"/>
      </w:pPr>
      <w:r>
        <w:rPr>
          <w:sz w:val="20"/>
        </w:rPr>
        <w:t xml:space="preserve">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pPr>
        <w:pStyle w:val="0"/>
        <w:spacing w:before="200" w:lineRule="auto"/>
        <w:ind w:firstLine="540"/>
        <w:jc w:val="both"/>
      </w:pPr>
      <w:r>
        <w:rPr>
          <w:sz w:val="20"/>
        </w:rP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history="0" w:anchor="P766" w:tooltip="Глава 6. ОБЩЕЕ ИМУЩЕСТВО СОБСТВЕННИКОВ ПОМЕЩЕНИЙ">
        <w:r>
          <w:rPr>
            <w:sz w:val="20"/>
            <w:color w:val="0000ff"/>
          </w:rPr>
          <w:t xml:space="preserve">главы 6</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130. Прекращение членства в жилищном кооперативе</w:t>
      </w:r>
    </w:p>
    <w:p>
      <w:pPr>
        <w:pStyle w:val="0"/>
        <w:ind w:firstLine="540"/>
        <w:jc w:val="both"/>
      </w:pPr>
      <w:r>
        <w:rPr>
          <w:sz w:val="20"/>
        </w:rPr>
      </w:r>
    </w:p>
    <w:p>
      <w:pPr>
        <w:pStyle w:val="0"/>
        <w:ind w:firstLine="540"/>
        <w:jc w:val="both"/>
      </w:pPr>
      <w:r>
        <w:rPr>
          <w:sz w:val="20"/>
        </w:rPr>
        <w:t xml:space="preserve">1. Членство в жилищном кооперативе прекращается в случае:</w:t>
      </w:r>
    </w:p>
    <w:p>
      <w:pPr>
        <w:pStyle w:val="0"/>
        <w:spacing w:before="200" w:lineRule="auto"/>
        <w:ind w:firstLine="540"/>
        <w:jc w:val="both"/>
      </w:pPr>
      <w:r>
        <w:rPr>
          <w:sz w:val="20"/>
        </w:rPr>
        <w:t xml:space="preserve">1) выхода члена кооператива;</w:t>
      </w:r>
    </w:p>
    <w:p>
      <w:pPr>
        <w:pStyle w:val="0"/>
        <w:spacing w:before="200" w:lineRule="auto"/>
        <w:ind w:firstLine="540"/>
        <w:jc w:val="both"/>
      </w:pPr>
      <w:r>
        <w:rPr>
          <w:sz w:val="20"/>
        </w:rPr>
        <w:t xml:space="preserve">2) исключения члена кооператива;</w:t>
      </w:r>
    </w:p>
    <w:p>
      <w:pPr>
        <w:pStyle w:val="0"/>
        <w:spacing w:before="200" w:lineRule="auto"/>
        <w:ind w:firstLine="540"/>
        <w:jc w:val="both"/>
      </w:pPr>
      <w:r>
        <w:rPr>
          <w:sz w:val="20"/>
        </w:rPr>
        <w:t xml:space="preserve">3) ликвидации юридического лица, являющегося членом кооператива;</w:t>
      </w:r>
    </w:p>
    <w:p>
      <w:pPr>
        <w:pStyle w:val="0"/>
        <w:spacing w:before="200" w:lineRule="auto"/>
        <w:ind w:firstLine="540"/>
        <w:jc w:val="both"/>
      </w:pPr>
      <w:r>
        <w:rPr>
          <w:sz w:val="20"/>
        </w:rPr>
        <w:t xml:space="preserve">4) ликвидации жилищного кооператива;</w:t>
      </w:r>
    </w:p>
    <w:p>
      <w:pPr>
        <w:pStyle w:val="0"/>
        <w:spacing w:before="200" w:lineRule="auto"/>
        <w:ind w:firstLine="540"/>
        <w:jc w:val="both"/>
      </w:pPr>
      <w:r>
        <w:rPr>
          <w:sz w:val="20"/>
        </w:rPr>
        <w:t xml:space="preserve">5) смерти гражданина, являющегося членом жилищного кооператива.</w:t>
      </w:r>
    </w:p>
    <w:p>
      <w:pPr>
        <w:pStyle w:val="0"/>
        <w:spacing w:before="200" w:lineRule="auto"/>
        <w:ind w:firstLine="540"/>
        <w:jc w:val="both"/>
      </w:pPr>
      <w:r>
        <w:rPr>
          <w:sz w:val="20"/>
        </w:rPr>
        <w:t xml:space="preserve">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bookmarkStart w:id="2093" w:name="P2093"/>
    <w:bookmarkEnd w:id="2093"/>
    <w:p>
      <w:pPr>
        <w:pStyle w:val="0"/>
        <w:spacing w:before="200" w:lineRule="auto"/>
        <w:ind w:firstLine="540"/>
        <w:jc w:val="both"/>
      </w:pPr>
      <w:r>
        <w:rPr>
          <w:sz w:val="20"/>
        </w:rPr>
        <w:t xml:space="preserve">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pPr>
        <w:pStyle w:val="0"/>
        <w:spacing w:before="200" w:lineRule="auto"/>
        <w:ind w:firstLine="540"/>
        <w:jc w:val="both"/>
      </w:pPr>
      <w:r>
        <w:rPr>
          <w:sz w:val="20"/>
        </w:rPr>
        <w:t xml:space="preserve">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pPr>
        <w:pStyle w:val="0"/>
        <w:ind w:firstLine="540"/>
        <w:jc w:val="both"/>
      </w:pPr>
      <w:r>
        <w:rPr>
          <w:sz w:val="20"/>
        </w:rPr>
      </w:r>
    </w:p>
    <w:p>
      <w:pPr>
        <w:pStyle w:val="2"/>
        <w:outlineLvl w:val="2"/>
        <w:ind w:firstLine="540"/>
        <w:jc w:val="both"/>
      </w:pPr>
      <w:r>
        <w:rPr>
          <w:sz w:val="20"/>
        </w:rPr>
        <w:t xml:space="preserve">Статья 131. Преимущественное право вступления в члены жилищного кооператива в случае наследования пая</w:t>
      </w:r>
    </w:p>
    <w:p>
      <w:pPr>
        <w:pStyle w:val="0"/>
        <w:ind w:firstLine="540"/>
        <w:jc w:val="both"/>
      </w:pPr>
      <w:r>
        <w:rPr>
          <w:sz w:val="20"/>
        </w:rPr>
      </w:r>
    </w:p>
    <w:bookmarkStart w:id="2098" w:name="P2098"/>
    <w:bookmarkEnd w:id="2098"/>
    <w:p>
      <w:pPr>
        <w:pStyle w:val="0"/>
        <w:ind w:firstLine="540"/>
        <w:jc w:val="both"/>
      </w:pPr>
      <w:r>
        <w:rPr>
          <w:sz w:val="20"/>
        </w:rPr>
        <w:t xml:space="preserve">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bookmarkStart w:id="2099" w:name="P2099"/>
    <w:bookmarkEnd w:id="2099"/>
    <w:p>
      <w:pPr>
        <w:pStyle w:val="0"/>
        <w:spacing w:before="200" w:lineRule="auto"/>
        <w:ind w:firstLine="540"/>
        <w:jc w:val="both"/>
      </w:pPr>
      <w:r>
        <w:rPr>
          <w:sz w:val="20"/>
        </w:rPr>
        <w:t xml:space="preserve">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bookmarkStart w:id="2100" w:name="P2100"/>
    <w:bookmarkEnd w:id="2100"/>
    <w:p>
      <w:pPr>
        <w:pStyle w:val="0"/>
        <w:spacing w:before="200" w:lineRule="auto"/>
        <w:ind w:firstLine="540"/>
        <w:jc w:val="both"/>
      </w:pPr>
      <w:r>
        <w:rPr>
          <w:sz w:val="20"/>
        </w:rP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history="0" w:anchor="P2098"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r>
          <w:rPr>
            <w:sz w:val="20"/>
            <w:color w:val="0000ff"/>
          </w:rPr>
          <w:t xml:space="preserve">частях 1</w:t>
        </w:r>
      </w:hyperlink>
      <w:r>
        <w:rPr>
          <w:sz w:val="20"/>
        </w:rPr>
        <w:t xml:space="preserve"> и </w:t>
      </w:r>
      <w:hyperlink w:history="0" w:anchor="P2099" w:tooltip="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
        <w:r>
          <w:rPr>
            <w:sz w:val="20"/>
            <w:color w:val="0000ff"/>
          </w:rPr>
          <w:t xml:space="preserve">2</w:t>
        </w:r>
      </w:hyperlink>
      <w:r>
        <w:rPr>
          <w:sz w:val="20"/>
        </w:rPr>
        <w:t xml:space="preserve"> настоящей статьи, отсутствуют или отказались от своего преимущественного права на вступление в члены жилищного кооператива.</w:t>
      </w:r>
    </w:p>
    <w:p>
      <w:pPr>
        <w:pStyle w:val="0"/>
        <w:spacing w:before="200" w:lineRule="auto"/>
        <w:ind w:firstLine="540"/>
        <w:jc w:val="both"/>
      </w:pPr>
      <w:r>
        <w:rPr>
          <w:sz w:val="20"/>
        </w:rP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history="0" w:anchor="P2098"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r>
          <w:rPr>
            <w:sz w:val="20"/>
            <w:color w:val="0000ff"/>
          </w:rPr>
          <w:t xml:space="preserve">частях 1</w:t>
        </w:r>
      </w:hyperlink>
      <w:r>
        <w:rPr>
          <w:sz w:val="20"/>
        </w:rPr>
        <w:t xml:space="preserve"> - </w:t>
      </w:r>
      <w:hyperlink w:history="0" w:anchor="P2100" w:tooltip="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частях 1 и 2 настоящей статьи, отсутствуют или отказались от своего преимущественного права на вступление в члены жилищного кооператива.">
        <w:r>
          <w:rPr>
            <w:sz w:val="20"/>
            <w:color w:val="0000ff"/>
          </w:rPr>
          <w:t xml:space="preserve">3</w:t>
        </w:r>
      </w:hyperlink>
      <w:r>
        <w:rPr>
          <w:sz w:val="20"/>
        </w:rP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pPr>
        <w:pStyle w:val="0"/>
        <w:ind w:firstLine="540"/>
        <w:jc w:val="both"/>
      </w:pPr>
      <w:r>
        <w:rPr>
          <w:sz w:val="20"/>
        </w:rPr>
      </w:r>
    </w:p>
    <w:p>
      <w:pPr>
        <w:pStyle w:val="2"/>
        <w:outlineLvl w:val="2"/>
        <w:ind w:firstLine="540"/>
        <w:jc w:val="both"/>
      </w:pPr>
      <w:r>
        <w:rPr>
          <w:sz w:val="20"/>
        </w:rPr>
        <w:t xml:space="preserve">Статья 132. Возврат паевого взноса члену жилищного кооператива, исключенному из жилищного кооператива</w:t>
      </w:r>
    </w:p>
    <w:p>
      <w:pPr>
        <w:pStyle w:val="0"/>
        <w:ind w:firstLine="540"/>
        <w:jc w:val="both"/>
      </w:pPr>
      <w:r>
        <w:rPr>
          <w:sz w:val="20"/>
        </w:rPr>
      </w:r>
    </w:p>
    <w:p>
      <w:pPr>
        <w:pStyle w:val="0"/>
        <w:ind w:firstLine="540"/>
        <w:jc w:val="both"/>
      </w:pPr>
      <w:r>
        <w:rPr>
          <w:sz w:val="20"/>
        </w:rPr>
        <w:t xml:space="preserve">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pPr>
        <w:pStyle w:val="0"/>
        <w:ind w:firstLine="540"/>
        <w:jc w:val="both"/>
      </w:pPr>
      <w:r>
        <w:rPr>
          <w:sz w:val="20"/>
        </w:rPr>
      </w:r>
    </w:p>
    <w:p>
      <w:pPr>
        <w:pStyle w:val="2"/>
        <w:outlineLvl w:val="2"/>
        <w:ind w:firstLine="540"/>
        <w:jc w:val="both"/>
      </w:pPr>
      <w:r>
        <w:rPr>
          <w:sz w:val="20"/>
        </w:rPr>
        <w:t xml:space="preserve">Статья 133. Выселение бывшего члена жилищного кооператива</w:t>
      </w:r>
    </w:p>
    <w:p>
      <w:pPr>
        <w:pStyle w:val="0"/>
        <w:ind w:firstLine="540"/>
        <w:jc w:val="both"/>
      </w:pPr>
      <w:r>
        <w:rPr>
          <w:sz w:val="20"/>
        </w:rPr>
      </w:r>
    </w:p>
    <w:bookmarkStart w:id="2109" w:name="P2109"/>
    <w:bookmarkEnd w:id="2109"/>
    <w:p>
      <w:pPr>
        <w:pStyle w:val="0"/>
        <w:ind w:firstLine="540"/>
        <w:jc w:val="both"/>
      </w:pPr>
      <w:r>
        <w:rPr>
          <w:sz w:val="20"/>
        </w:rP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history="0" w:anchor="P2093" w:tooltip="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
        <w:r>
          <w:rPr>
            <w:sz w:val="20"/>
            <w:color w:val="0000ff"/>
          </w:rPr>
          <w:t xml:space="preserve">части 3 статьи 130</w:t>
        </w:r>
      </w:hyperlink>
      <w:r>
        <w:rPr>
          <w:sz w:val="20"/>
        </w:rP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pPr>
        <w:pStyle w:val="0"/>
        <w:spacing w:before="200" w:lineRule="auto"/>
        <w:ind w:firstLine="540"/>
        <w:jc w:val="both"/>
      </w:pPr>
      <w:r>
        <w:rPr>
          <w:sz w:val="20"/>
        </w:rPr>
        <w:t xml:space="preserve">2. В случае отказа освободить жилое помещение указанные в </w:t>
      </w:r>
      <w:hyperlink w:history="0" w:anchor="P2109" w:tooltip="1. Член жилищного кооператива, не выплативший полностью паевого взноса и исключенный из жилищного кооператива по основаниям, указанным в части 3 статьи 130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
        <w:r>
          <w:rPr>
            <w:sz w:val="20"/>
            <w:color w:val="0000ff"/>
          </w:rPr>
          <w:t xml:space="preserve">части 1</w:t>
        </w:r>
      </w:hyperlink>
      <w:r>
        <w:rPr>
          <w:sz w:val="20"/>
        </w:rPr>
        <w:t xml:space="preserve"> настоящей статьи граждане подлежат выселению в судебном порядке без предоставления другого жилого помещения.</w:t>
      </w:r>
    </w:p>
    <w:p>
      <w:pPr>
        <w:pStyle w:val="0"/>
        <w:ind w:firstLine="540"/>
        <w:jc w:val="both"/>
      </w:pPr>
      <w:r>
        <w:rPr>
          <w:sz w:val="20"/>
        </w:rPr>
      </w:r>
    </w:p>
    <w:p>
      <w:pPr>
        <w:pStyle w:val="2"/>
        <w:outlineLvl w:val="2"/>
        <w:ind w:firstLine="540"/>
        <w:jc w:val="both"/>
      </w:pPr>
      <w:r>
        <w:rPr>
          <w:sz w:val="20"/>
        </w:rPr>
        <w:t xml:space="preserve">Статья 134. Обеспечение членов жилищного кооператива жилыми помещениями в связи со сносом дома</w:t>
      </w:r>
    </w:p>
    <w:p>
      <w:pPr>
        <w:pStyle w:val="0"/>
        <w:ind w:firstLine="540"/>
        <w:jc w:val="both"/>
      </w:pPr>
      <w:r>
        <w:rPr>
          <w:sz w:val="20"/>
        </w:rPr>
      </w:r>
    </w:p>
    <w:p>
      <w:pPr>
        <w:pStyle w:val="0"/>
        <w:ind w:firstLine="540"/>
        <w:jc w:val="both"/>
      </w:pPr>
      <w:r>
        <w:rPr>
          <w:sz w:val="20"/>
        </w:rP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history="0" w:anchor="P676" w:tooltip="Статья 32. Обеспечение жилищных прав собственника жилого помещения при изъятии земельного участка для государственных или муниципальных нужд">
        <w:r>
          <w:rPr>
            <w:sz w:val="20"/>
            <w:color w:val="0000ff"/>
          </w:rPr>
          <w:t xml:space="preserve">статьями 32</w:t>
        </w:r>
      </w:hyperlink>
      <w:r>
        <w:rPr>
          <w:sz w:val="20"/>
        </w:rPr>
        <w:t xml:space="preserve"> и </w:t>
      </w:r>
      <w:hyperlink w:history="0" w:anchor="P1390" w:tooltip="Статья 86. Порядок предоставления жилого помещения по договору социального найма в связи со сносом дома">
        <w:r>
          <w:rPr>
            <w:sz w:val="20"/>
            <w:color w:val="0000ff"/>
          </w:rPr>
          <w:t xml:space="preserve">86</w:t>
        </w:r>
      </w:hyperlink>
      <w:r>
        <w:rPr>
          <w:sz w:val="20"/>
        </w:rPr>
        <w:t xml:space="preserve"> настоящего Кодекса соответственно для членов жилищного кооператива, выплативших пай и не выплативших пая.</w:t>
      </w:r>
    </w:p>
    <w:p>
      <w:pPr>
        <w:pStyle w:val="0"/>
        <w:ind w:firstLine="540"/>
        <w:jc w:val="both"/>
      </w:pPr>
      <w:r>
        <w:rPr>
          <w:sz w:val="20"/>
        </w:rPr>
      </w:r>
    </w:p>
    <w:bookmarkStart w:id="2116" w:name="P2116"/>
    <w:bookmarkEnd w:id="2116"/>
    <w:p>
      <w:pPr>
        <w:pStyle w:val="2"/>
        <w:outlineLvl w:val="0"/>
        <w:jc w:val="center"/>
      </w:pPr>
      <w:r>
        <w:rPr>
          <w:sz w:val="20"/>
        </w:rPr>
        <w:t xml:space="preserve">Раздел VI. ТОВАРИЩЕСТВО СОБСТВЕННИКОВ ЖИЛЬЯ</w:t>
      </w:r>
    </w:p>
    <w:p>
      <w:pPr>
        <w:pStyle w:val="0"/>
        <w:jc w:val="center"/>
      </w:pPr>
      <w:r>
        <w:rPr>
          <w:sz w:val="20"/>
        </w:rPr>
      </w:r>
    </w:p>
    <w:p>
      <w:pPr>
        <w:pStyle w:val="2"/>
        <w:outlineLvl w:val="1"/>
        <w:jc w:val="center"/>
      </w:pPr>
      <w:r>
        <w:rPr>
          <w:sz w:val="20"/>
        </w:rPr>
        <w:t xml:space="preserve">Глава 13. СОЗДАНИЕ И ДЕЯТЕЛЬНОСТЬ ТОВАРИЩЕСТВА</w:t>
      </w:r>
    </w:p>
    <w:p>
      <w:pPr>
        <w:pStyle w:val="2"/>
        <w:jc w:val="center"/>
      </w:pPr>
      <w:r>
        <w:rPr>
          <w:sz w:val="20"/>
        </w:rPr>
        <w:t xml:space="preserve">СОБСТВЕННИКОВ ЖИЛЬЯ</w:t>
      </w:r>
    </w:p>
    <w:p>
      <w:pPr>
        <w:pStyle w:val="0"/>
        <w:jc w:val="center"/>
      </w:pPr>
      <w:r>
        <w:rPr>
          <w:sz w:val="20"/>
        </w:rPr>
      </w:r>
    </w:p>
    <w:p>
      <w:pPr>
        <w:pStyle w:val="2"/>
        <w:outlineLvl w:val="2"/>
        <w:ind w:firstLine="540"/>
        <w:jc w:val="both"/>
      </w:pPr>
      <w:r>
        <w:rPr>
          <w:sz w:val="20"/>
        </w:rPr>
        <w:t xml:space="preserve">Статья 135. Товарищество собственников жилья</w:t>
      </w:r>
    </w:p>
    <w:p>
      <w:pPr>
        <w:pStyle w:val="0"/>
        <w:ind w:firstLine="540"/>
        <w:jc w:val="both"/>
      </w:pPr>
      <w:r>
        <w:rPr>
          <w:sz w:val="20"/>
        </w:rPr>
      </w:r>
    </w:p>
    <w:p>
      <w:pPr>
        <w:pStyle w:val="0"/>
        <w:ind w:firstLine="540"/>
        <w:jc w:val="both"/>
      </w:pPr>
      <w:r>
        <w:rPr>
          <w:sz w:val="20"/>
        </w:rP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history="0" w:anchor="P2149" w:tooltip="2. Товарищество собственников жилья может быть создано:">
        <w:r>
          <w:rPr>
            <w:sz w:val="20"/>
            <w:color w:val="0000ff"/>
          </w:rPr>
          <w:t xml:space="preserve">части 2 статьи 136</w:t>
        </w:r>
      </w:hyperlink>
      <w:r>
        <w:rPr>
          <w:sz w:val="20"/>
        </w:rP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pPr>
        <w:pStyle w:val="0"/>
        <w:jc w:val="both"/>
      </w:pPr>
      <w:r>
        <w:rPr>
          <w:sz w:val="20"/>
        </w:rPr>
        <w:t xml:space="preserve">(в ред. Федеральных законов от 04.06.2011 </w:t>
      </w:r>
      <w:hyperlink w:history="0" r:id="rId91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31.01.2016 </w:t>
      </w:r>
      <w:hyperlink w:history="0" r:id="rId914" w:tooltip="Федеральный закон от 31.01.2016 N 7-ФЗ (ред. от 29.07.2017)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03.04.2018 </w:t>
      </w:r>
      <w:hyperlink w:history="0" r:id="rId915"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2. Устав товарищества собственников жилья принимается на общем собрании, которое проводится в порядке, установленном </w:t>
      </w:r>
      <w:hyperlink w:history="0" w:anchor="P925" w:tooltip="Статья 45. Порядок проведения общего собрания собственников помещений в многоквартирном доме">
        <w:r>
          <w:rPr>
            <w:sz w:val="20"/>
            <w:color w:val="0000ff"/>
          </w:rPr>
          <w:t xml:space="preserve">статьями 45</w:t>
        </w:r>
      </w:hyperlink>
      <w:r>
        <w:rPr>
          <w:sz w:val="20"/>
        </w:rPr>
        <w:t xml:space="preserve"> - </w:t>
      </w:r>
      <w:hyperlink w:history="0" w:anchor="P1038" w:tooltip="Статья 48. Голосование на общем собрании собственников помещений в многоквартирном доме">
        <w:r>
          <w:rPr>
            <w:sz w:val="20"/>
            <w:color w:val="0000ff"/>
          </w:rPr>
          <w:t xml:space="preserve">48</w:t>
        </w:r>
      </w:hyperlink>
      <w:r>
        <w:rPr>
          <w:sz w:val="20"/>
        </w:rP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pPr>
        <w:pStyle w:val="0"/>
        <w:jc w:val="both"/>
      </w:pPr>
      <w:r>
        <w:rPr>
          <w:sz w:val="20"/>
        </w:rPr>
        <w:t xml:space="preserve">(в ред. Федерального </w:t>
      </w:r>
      <w:hyperlink w:history="0" r:id="rId916" w:tooltip="Федеральный закон от 31.01.2016 N 7-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31.01.2016 N 7-ФЗ)</w:t>
      </w:r>
    </w:p>
    <w:bookmarkStart w:id="2127" w:name="P2127"/>
    <w:bookmarkEnd w:id="2127"/>
    <w:p>
      <w:pPr>
        <w:pStyle w:val="0"/>
        <w:spacing w:before="200" w:lineRule="auto"/>
        <w:ind w:firstLine="540"/>
        <w:jc w:val="both"/>
      </w:pPr>
      <w:r>
        <w:rPr>
          <w:sz w:val="20"/>
        </w:rPr>
        <w:t xml:space="preserve">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pPr>
        <w:pStyle w:val="0"/>
        <w:jc w:val="both"/>
      </w:pPr>
      <w:r>
        <w:rPr>
          <w:sz w:val="20"/>
        </w:rPr>
        <w:t xml:space="preserve">(часть 2.1 введена Федеральным </w:t>
      </w:r>
      <w:hyperlink w:history="0" r:id="rId91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pPr>
        <w:pStyle w:val="0"/>
        <w:jc w:val="both"/>
      </w:pPr>
      <w:r>
        <w:rPr>
          <w:sz w:val="20"/>
        </w:rPr>
        <w:t xml:space="preserve">(часть 2.2 введена Федеральным </w:t>
      </w:r>
      <w:hyperlink w:history="0" r:id="rId91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законом</w:t>
        </w:r>
      </w:hyperlink>
      <w:r>
        <w:rPr>
          <w:sz w:val="20"/>
        </w:rPr>
        <w:t xml:space="preserve"> от 18.03.2023 N 71-ФЗ)</w:t>
      </w:r>
    </w:p>
    <w:p>
      <w:pPr>
        <w:pStyle w:val="0"/>
        <w:spacing w:before="200" w:lineRule="auto"/>
        <w:ind w:firstLine="540"/>
        <w:jc w:val="both"/>
      </w:pPr>
      <w:r>
        <w:rPr>
          <w:sz w:val="20"/>
        </w:rPr>
        <w:t xml:space="preserve">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pPr>
        <w:pStyle w:val="0"/>
        <w:spacing w:before="200" w:lineRule="auto"/>
        <w:ind w:firstLine="540"/>
        <w:jc w:val="both"/>
      </w:pPr>
      <w:r>
        <w:rPr>
          <w:sz w:val="20"/>
        </w:rPr>
        <w:t xml:space="preserve">4. Товарищество собственников жилья создается без ограничения срока деятельности, если иное не предусмотрено уставом товарищества.</w:t>
      </w:r>
    </w:p>
    <w:p>
      <w:pPr>
        <w:pStyle w:val="0"/>
        <w:spacing w:before="200" w:lineRule="auto"/>
        <w:ind w:firstLine="540"/>
        <w:jc w:val="both"/>
      </w:pPr>
      <w:r>
        <w:rPr>
          <w:sz w:val="20"/>
        </w:rPr>
        <w:t xml:space="preserve">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pPr>
        <w:pStyle w:val="0"/>
        <w:spacing w:before="200" w:lineRule="auto"/>
        <w:ind w:firstLine="540"/>
        <w:jc w:val="both"/>
      </w:pPr>
      <w:r>
        <w:rPr>
          <w:sz w:val="20"/>
        </w:rPr>
        <w:t xml:space="preserve">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bookmarkStart w:id="2135" w:name="P2135"/>
    <w:bookmarkEnd w:id="2135"/>
    <w:p>
      <w:pPr>
        <w:pStyle w:val="0"/>
        <w:spacing w:before="200" w:lineRule="auto"/>
        <w:ind w:firstLine="540"/>
        <w:jc w:val="both"/>
      </w:pPr>
      <w:r>
        <w:rPr>
          <w:sz w:val="20"/>
        </w:rPr>
        <w:t xml:space="preserve">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7 введена Федеральным </w:t>
      </w:r>
      <w:hyperlink w:history="0" r:id="rId91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 в ред. Федерального </w:t>
      </w:r>
      <w:hyperlink w:history="0" r:id="rId920" w:tooltip="Федеральный закон от 02.12.2019 N 390-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02.12.2019 N 390-ФЗ)</w:t>
      </w:r>
    </w:p>
    <w:p>
      <w:pPr>
        <w:pStyle w:val="0"/>
        <w:spacing w:before="200" w:lineRule="auto"/>
        <w:ind w:firstLine="540"/>
        <w:jc w:val="both"/>
      </w:pPr>
      <w:r>
        <w:rPr>
          <w:sz w:val="20"/>
        </w:rPr>
        <w:t xml:space="preserve">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7.1 введена Федеральным </w:t>
      </w:r>
      <w:hyperlink w:history="0" r:id="rId921" w:tooltip="Федеральный закон от 02.12.2019 N 390-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02.12.2019 N 390-ФЗ)</w:t>
      </w:r>
    </w:p>
    <w:p>
      <w:pPr>
        <w:pStyle w:val="0"/>
        <w:spacing w:before="200" w:lineRule="auto"/>
        <w:ind w:firstLine="540"/>
        <w:jc w:val="both"/>
      </w:pPr>
      <w:r>
        <w:rPr>
          <w:sz w:val="20"/>
        </w:rPr>
        <w:t xml:space="preserve">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7.2 введена Федеральным </w:t>
      </w:r>
      <w:hyperlink w:history="0" r:id="rId922" w:tooltip="Федеральный закон от 02.12.2019 N 390-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02.12.2019 N 390-ФЗ)</w:t>
      </w:r>
    </w:p>
    <w:bookmarkStart w:id="2141" w:name="P2141"/>
    <w:bookmarkEnd w:id="2141"/>
    <w:p>
      <w:pPr>
        <w:pStyle w:val="0"/>
        <w:spacing w:before="200" w:lineRule="auto"/>
        <w:ind w:firstLine="540"/>
        <w:jc w:val="both"/>
      </w:pPr>
      <w:r>
        <w:rPr>
          <w:sz w:val="20"/>
        </w:rPr>
        <w:t xml:space="preserve">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8 введена Федеральным </w:t>
      </w:r>
      <w:hyperlink w:history="0" r:id="rId92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ind w:firstLine="540"/>
        <w:jc w:val="both"/>
      </w:pPr>
      <w:r>
        <w:rPr>
          <w:sz w:val="20"/>
        </w:rPr>
      </w:r>
    </w:p>
    <w:p>
      <w:pPr>
        <w:pStyle w:val="2"/>
        <w:outlineLvl w:val="2"/>
        <w:ind w:firstLine="540"/>
        <w:jc w:val="both"/>
      </w:pPr>
      <w:r>
        <w:rPr>
          <w:sz w:val="20"/>
        </w:rPr>
        <w:t xml:space="preserve">Статья 136. Создание и государственная регистрация товарищества собственников жилья</w:t>
      </w:r>
    </w:p>
    <w:p>
      <w:pPr>
        <w:pStyle w:val="0"/>
        <w:ind w:firstLine="540"/>
        <w:jc w:val="both"/>
      </w:pPr>
      <w:r>
        <w:rPr>
          <w:sz w:val="20"/>
        </w:rPr>
      </w:r>
    </w:p>
    <w:bookmarkStart w:id="2146" w:name="P2146"/>
    <w:bookmarkEnd w:id="2146"/>
    <w:p>
      <w:pPr>
        <w:pStyle w:val="0"/>
        <w:ind w:firstLine="540"/>
        <w:jc w:val="both"/>
      </w:pPr>
      <w:r>
        <w:rPr>
          <w:sz w:val="20"/>
        </w:rPr>
        <w:t xml:space="preserve">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pPr>
        <w:pStyle w:val="0"/>
        <w:spacing w:before="200" w:lineRule="auto"/>
        <w:ind w:firstLine="540"/>
        <w:jc w:val="both"/>
      </w:pPr>
      <w:r>
        <w:rPr>
          <w:sz w:val="20"/>
        </w:rPr>
        <w:t xml:space="preserve">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pPr>
        <w:pStyle w:val="0"/>
        <w:jc w:val="both"/>
      </w:pPr>
      <w:r>
        <w:rPr>
          <w:sz w:val="20"/>
        </w:rPr>
        <w:t xml:space="preserve">(часть 1.1 введена Федеральным </w:t>
      </w:r>
      <w:hyperlink w:history="0" r:id="rId92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bookmarkStart w:id="2149" w:name="P2149"/>
    <w:bookmarkEnd w:id="2149"/>
    <w:p>
      <w:pPr>
        <w:pStyle w:val="0"/>
        <w:spacing w:before="200" w:lineRule="auto"/>
        <w:ind w:firstLine="540"/>
        <w:jc w:val="both"/>
      </w:pPr>
      <w:r>
        <w:rPr>
          <w:sz w:val="20"/>
        </w:rPr>
        <w:t xml:space="preserve">2. Товарищество собственников жилья может быть создано:</w:t>
      </w:r>
    </w:p>
    <w:bookmarkStart w:id="2150" w:name="P2150"/>
    <w:bookmarkEnd w:id="2150"/>
    <w:p>
      <w:pPr>
        <w:pStyle w:val="0"/>
        <w:spacing w:before="200" w:lineRule="auto"/>
        <w:ind w:firstLine="540"/>
        <w:jc w:val="both"/>
      </w:pPr>
      <w:r>
        <w:rPr>
          <w:sz w:val="20"/>
        </w:rP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w:history="0" r:id="rId925" w:tooltip="&lt;Письмо&gt; Минстроя России от 01.08.2016 N 24192-ОД/04 &lt;О вопросах применения части 2 статьи 136 ЖК РФ&gt; {КонсультантПлюс}">
        <w:r>
          <w:rPr>
            <w:sz w:val="20"/>
            <w:color w:val="0000ff"/>
          </w:rPr>
          <w:t xml:space="preserve">общую границу</w:t>
        </w:r>
      </w:hyperlink>
      <w:r>
        <w:rPr>
          <w:sz w:val="20"/>
        </w:rP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w:history="0" r:id="rId92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требованиями</w:t>
        </w:r>
      </w:hyperlink>
      <w:r>
        <w:rPr>
          <w:sz w:val="20"/>
        </w:rPr>
        <w:t xml:space="preserve">,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pPr>
        <w:pStyle w:val="0"/>
        <w:jc w:val="both"/>
      </w:pPr>
      <w:r>
        <w:rPr>
          <w:sz w:val="20"/>
        </w:rPr>
        <w:t xml:space="preserve">(в ред. Федеральных законов от 21.07.2014 </w:t>
      </w:r>
      <w:hyperlink w:history="0" r:id="rId92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29.06.2015 </w:t>
      </w:r>
      <w:hyperlink w:history="0" r:id="rId9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03.07.2016 </w:t>
      </w:r>
      <w:hyperlink w:history="0" r:id="rId92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bookmarkStart w:id="2152" w:name="P2152"/>
    <w:bookmarkEnd w:id="2152"/>
    <w:p>
      <w:pPr>
        <w:pStyle w:val="0"/>
        <w:spacing w:before="200" w:lineRule="auto"/>
        <w:ind w:firstLine="540"/>
        <w:jc w:val="both"/>
      </w:pPr>
      <w:r>
        <w:rPr>
          <w:sz w:val="20"/>
        </w:rPr>
        <w:t xml:space="preserve">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pPr>
        <w:pStyle w:val="0"/>
        <w:jc w:val="both"/>
      </w:pPr>
      <w:r>
        <w:rPr>
          <w:sz w:val="20"/>
        </w:rPr>
        <w:t xml:space="preserve">(в ред. Федеральных законов от 04.06.2011 </w:t>
      </w:r>
      <w:hyperlink w:history="0" r:id="rId93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29.07.2017 </w:t>
      </w:r>
      <w:hyperlink w:history="0" r:id="rId93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3. Государственная регистрация товарищества собственников жилья осуществляется в соответствии с </w:t>
      </w:r>
      <w:hyperlink w:history="0" r:id="rId932"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КонсультантПлюс}">
        <w:r>
          <w:rPr>
            <w:sz w:val="20"/>
            <w:color w:val="0000ff"/>
          </w:rPr>
          <w:t xml:space="preserve">законодательством</w:t>
        </w:r>
      </w:hyperlink>
      <w:r>
        <w:rPr>
          <w:sz w:val="20"/>
        </w:rPr>
        <w:t xml:space="preserve"> о государственной регистрации юридических лиц.</w:t>
      </w:r>
    </w:p>
    <w:p>
      <w:pPr>
        <w:pStyle w:val="0"/>
        <w:spacing w:before="200" w:lineRule="auto"/>
        <w:ind w:firstLine="540"/>
        <w:jc w:val="both"/>
      </w:pPr>
      <w:r>
        <w:rPr>
          <w:sz w:val="20"/>
        </w:rPr>
        <w:t xml:space="preserve">4. К товариществу собственников жилья, созданному в соответствии с </w:t>
      </w:r>
      <w:hyperlink w:history="0" w:anchor="P2152" w:tooltip="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
        <w:r>
          <w:rPr>
            <w:sz w:val="20"/>
            <w:color w:val="0000ff"/>
          </w:rPr>
          <w:t xml:space="preserve">пунктом 2 части 2</w:t>
        </w:r>
      </w:hyperlink>
      <w:r>
        <w:rPr>
          <w:sz w:val="20"/>
        </w:rP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pPr>
        <w:pStyle w:val="0"/>
        <w:jc w:val="both"/>
      </w:pPr>
      <w:r>
        <w:rPr>
          <w:sz w:val="20"/>
        </w:rPr>
        <w:t xml:space="preserve">(часть 4 введена Федеральным </w:t>
      </w:r>
      <w:hyperlink w:history="0" r:id="rId93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pPr>
        <w:pStyle w:val="0"/>
        <w:jc w:val="both"/>
      </w:pPr>
      <w:r>
        <w:rPr>
          <w:sz w:val="20"/>
        </w:rPr>
        <w:t xml:space="preserve">(часть 5 введена Федеральным </w:t>
      </w:r>
      <w:hyperlink w:history="0" r:id="rId93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ind w:firstLine="540"/>
        <w:jc w:val="both"/>
      </w:pPr>
      <w:r>
        <w:rPr>
          <w:sz w:val="20"/>
        </w:rPr>
      </w:r>
    </w:p>
    <w:p>
      <w:pPr>
        <w:pStyle w:val="2"/>
        <w:outlineLvl w:val="2"/>
        <w:ind w:firstLine="540"/>
        <w:jc w:val="both"/>
      </w:pPr>
      <w:r>
        <w:rPr>
          <w:sz w:val="20"/>
        </w:rPr>
        <w:t xml:space="preserve">Статья 137. Права товарищества собственников жилья</w:t>
      </w:r>
    </w:p>
    <w:p>
      <w:pPr>
        <w:pStyle w:val="0"/>
        <w:ind w:firstLine="540"/>
        <w:jc w:val="both"/>
      </w:pPr>
      <w:r>
        <w:rPr>
          <w:sz w:val="20"/>
        </w:rPr>
      </w:r>
    </w:p>
    <w:p>
      <w:pPr>
        <w:pStyle w:val="0"/>
        <w:ind w:firstLine="540"/>
        <w:jc w:val="both"/>
      </w:pPr>
      <w:r>
        <w:rPr>
          <w:sz w:val="20"/>
        </w:rPr>
        <w:t xml:space="preserve">1. Товарищество собственников жилья вправе:</w:t>
      </w:r>
    </w:p>
    <w:p>
      <w:pPr>
        <w:pStyle w:val="0"/>
        <w:spacing w:before="200" w:lineRule="auto"/>
        <w:ind w:firstLine="540"/>
        <w:jc w:val="both"/>
      </w:pPr>
      <w:r>
        <w:rPr>
          <w:sz w:val="20"/>
        </w:rPr>
        <w:t xml:space="preserve">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pPr>
        <w:pStyle w:val="0"/>
        <w:jc w:val="both"/>
      </w:pPr>
      <w:r>
        <w:rPr>
          <w:sz w:val="20"/>
        </w:rPr>
        <w:t xml:space="preserve">(п. 1 в ред. Федерального </w:t>
      </w:r>
      <w:hyperlink w:history="0" r:id="rId93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pPr>
        <w:pStyle w:val="0"/>
        <w:spacing w:before="200" w:lineRule="auto"/>
        <w:ind w:firstLine="540"/>
        <w:jc w:val="both"/>
      </w:pPr>
      <w:r>
        <w:rPr>
          <w:sz w:val="20"/>
        </w:rPr>
        <w:t xml:space="preserve">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pPr>
        <w:pStyle w:val="0"/>
        <w:spacing w:before="200" w:lineRule="auto"/>
        <w:ind w:firstLine="540"/>
        <w:jc w:val="both"/>
      </w:pPr>
      <w:r>
        <w:rPr>
          <w:sz w:val="20"/>
        </w:rPr>
        <w:t xml:space="preserve">4) выполнять работы для собственников помещений в многоквартирном доме и предоставлять им услуги;</w:t>
      </w:r>
    </w:p>
    <w:p>
      <w:pPr>
        <w:pStyle w:val="0"/>
        <w:spacing w:before="200" w:lineRule="auto"/>
        <w:ind w:firstLine="540"/>
        <w:jc w:val="both"/>
      </w:pPr>
      <w:r>
        <w:rPr>
          <w:sz w:val="20"/>
        </w:rPr>
        <w:t xml:space="preserve">5) пользоваться предоставляемыми банками кредитами в порядке и на условиях, которые предусмотрены законодательством;</w:t>
      </w:r>
    </w:p>
    <w:p>
      <w:pPr>
        <w:pStyle w:val="0"/>
        <w:spacing w:before="200" w:lineRule="auto"/>
        <w:ind w:firstLine="540"/>
        <w:jc w:val="both"/>
      </w:pPr>
      <w:r>
        <w:rPr>
          <w:sz w:val="20"/>
        </w:rPr>
        <w:t xml:space="preserve">6) передавать по договору материальные и денежные средства лицам, выполняющим для товарищества работы и предоставляющим товариществу услуги;</w:t>
      </w:r>
    </w:p>
    <w:p>
      <w:pPr>
        <w:pStyle w:val="0"/>
        <w:spacing w:before="200" w:lineRule="auto"/>
        <w:ind w:firstLine="540"/>
        <w:jc w:val="both"/>
      </w:pPr>
      <w:r>
        <w:rPr>
          <w:sz w:val="20"/>
        </w:rPr>
        <w:t xml:space="preserve">7) продавать и передавать во временное пользование, обменивать имущество, принадлежащее товариществу.</w:t>
      </w:r>
    </w:p>
    <w:p>
      <w:pPr>
        <w:pStyle w:val="0"/>
        <w:spacing w:before="200" w:lineRule="auto"/>
        <w:ind w:firstLine="540"/>
        <w:jc w:val="both"/>
      </w:pPr>
      <w:r>
        <w:rPr>
          <w:sz w:val="20"/>
        </w:rPr>
        <w:t xml:space="preserve">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pPr>
        <w:pStyle w:val="0"/>
        <w:spacing w:before="200" w:lineRule="auto"/>
        <w:ind w:firstLine="540"/>
        <w:jc w:val="both"/>
      </w:pPr>
      <w:r>
        <w:rPr>
          <w:sz w:val="20"/>
        </w:rPr>
        <w:t xml:space="preserve">1) предоставлять в пользование или ограниченное пользование часть общего имущества в многоквартирном доме;</w:t>
      </w:r>
    </w:p>
    <w:p>
      <w:pPr>
        <w:pStyle w:val="0"/>
        <w:spacing w:before="200" w:lineRule="auto"/>
        <w:ind w:firstLine="540"/>
        <w:jc w:val="both"/>
      </w:pPr>
      <w:r>
        <w:rPr>
          <w:sz w:val="20"/>
        </w:rPr>
        <w:t xml:space="preserve">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pPr>
        <w:pStyle w:val="0"/>
        <w:spacing w:before="200" w:lineRule="auto"/>
        <w:ind w:firstLine="540"/>
        <w:jc w:val="both"/>
      </w:pPr>
      <w:r>
        <w:rPr>
          <w:sz w:val="20"/>
        </w:rPr>
        <w:t xml:space="preserve">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pPr>
        <w:pStyle w:val="0"/>
        <w:spacing w:before="200" w:lineRule="auto"/>
        <w:ind w:firstLine="540"/>
        <w:jc w:val="both"/>
      </w:pPr>
      <w:r>
        <w:rPr>
          <w:sz w:val="20"/>
        </w:rPr>
        <w:t xml:space="preserve">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pPr>
        <w:pStyle w:val="0"/>
        <w:spacing w:before="200" w:lineRule="auto"/>
        <w:ind w:firstLine="540"/>
        <w:jc w:val="both"/>
      </w:pPr>
      <w:r>
        <w:rPr>
          <w:sz w:val="20"/>
        </w:rPr>
        <w:t xml:space="preserve">5) заключать сделки и совершать иные отвечающие целям и задачам товарищества действия.</w:t>
      </w:r>
    </w:p>
    <w:p>
      <w:pPr>
        <w:pStyle w:val="0"/>
        <w:spacing w:before="200" w:lineRule="auto"/>
        <w:ind w:firstLine="540"/>
        <w:jc w:val="both"/>
      </w:pPr>
      <w:r>
        <w:rPr>
          <w:sz w:val="20"/>
        </w:rPr>
        <w:t xml:space="preserve">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pPr>
        <w:pStyle w:val="0"/>
        <w:spacing w:before="200" w:lineRule="auto"/>
        <w:ind w:firstLine="540"/>
        <w:jc w:val="both"/>
      </w:pPr>
      <w:r>
        <w:rPr>
          <w:sz w:val="20"/>
        </w:rPr>
        <w:t xml:space="preserve">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pPr>
        <w:pStyle w:val="0"/>
        <w:ind w:firstLine="540"/>
        <w:jc w:val="both"/>
      </w:pPr>
      <w:r>
        <w:rPr>
          <w:sz w:val="20"/>
        </w:rPr>
      </w:r>
    </w:p>
    <w:p>
      <w:pPr>
        <w:pStyle w:val="2"/>
        <w:outlineLvl w:val="2"/>
        <w:ind w:firstLine="540"/>
        <w:jc w:val="both"/>
      </w:pPr>
      <w:r>
        <w:rPr>
          <w:sz w:val="20"/>
        </w:rPr>
        <w:t xml:space="preserve">Статья 138. Обязанности товарищества собственников жилья</w:t>
      </w:r>
    </w:p>
    <w:p>
      <w:pPr>
        <w:pStyle w:val="0"/>
        <w:ind w:firstLine="540"/>
        <w:jc w:val="both"/>
      </w:pPr>
      <w:r>
        <w:rPr>
          <w:sz w:val="20"/>
        </w:rPr>
      </w:r>
    </w:p>
    <w:p>
      <w:pPr>
        <w:pStyle w:val="0"/>
        <w:ind w:firstLine="540"/>
        <w:jc w:val="both"/>
      </w:pPr>
      <w:r>
        <w:rPr>
          <w:sz w:val="20"/>
        </w:rPr>
        <w:t xml:space="preserve">Товарищество собственников жилья обязано:</w:t>
      </w:r>
    </w:p>
    <w:p>
      <w:pPr>
        <w:pStyle w:val="0"/>
        <w:spacing w:before="200" w:lineRule="auto"/>
        <w:ind w:firstLine="540"/>
        <w:jc w:val="both"/>
      </w:pPr>
      <w:r>
        <w:rPr>
          <w:sz w:val="20"/>
        </w:rPr>
        <w:t xml:space="preserve">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pPr>
        <w:pStyle w:val="0"/>
        <w:spacing w:before="200" w:lineRule="auto"/>
        <w:ind w:firstLine="540"/>
        <w:jc w:val="both"/>
      </w:pPr>
      <w:r>
        <w:rPr>
          <w:sz w:val="20"/>
        </w:rPr>
        <w:t xml:space="preserve">2) осуществлять управление многоквартирным домом в порядке, установленном </w:t>
      </w:r>
      <w:hyperlink w:history="0" w:anchor="P2752" w:tooltip="Раздел VIII. УПРАВЛЕНИЕ МНОГОКВАРТИРНЫМИ ДОМАМИ">
        <w:r>
          <w:rPr>
            <w:sz w:val="20"/>
            <w:color w:val="0000ff"/>
          </w:rPr>
          <w:t xml:space="preserve">разделом VIII</w:t>
        </w:r>
      </w:hyperlink>
      <w:r>
        <w:rPr>
          <w:sz w:val="20"/>
        </w:rPr>
        <w:t xml:space="preserve"> настоящего Кодекса;</w:t>
      </w:r>
    </w:p>
    <w:p>
      <w:pPr>
        <w:pStyle w:val="0"/>
        <w:jc w:val="both"/>
      </w:pPr>
      <w:r>
        <w:rPr>
          <w:sz w:val="20"/>
        </w:rPr>
        <w:t xml:space="preserve">(п. 2 в ред. Федерального </w:t>
      </w:r>
      <w:hyperlink w:history="0" r:id="rId93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3) выполнять в порядке, предусмотренном законодательством, обязательства по договору;</w:t>
      </w:r>
    </w:p>
    <w:p>
      <w:pPr>
        <w:pStyle w:val="0"/>
        <w:spacing w:before="200" w:lineRule="auto"/>
        <w:ind w:firstLine="540"/>
        <w:jc w:val="both"/>
      </w:pPr>
      <w:r>
        <w:rPr>
          <w:sz w:val="20"/>
        </w:rPr>
        <w:t xml:space="preserve">4) обеспечивать надлежащее </w:t>
      </w:r>
      <w:hyperlink w:history="0" r:id="rId937"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санитарное</w:t>
        </w:r>
      </w:hyperlink>
      <w:r>
        <w:rPr>
          <w:sz w:val="20"/>
        </w:rPr>
        <w:t xml:space="preserve"> и техническое состояние общего имущества в многоквартирном доме;</w:t>
      </w:r>
    </w:p>
    <w:p>
      <w:pPr>
        <w:pStyle w:val="0"/>
        <w:spacing w:before="200" w:lineRule="auto"/>
        <w:ind w:firstLine="540"/>
        <w:jc w:val="both"/>
      </w:pPr>
      <w:r>
        <w:rPr>
          <w:sz w:val="20"/>
        </w:rPr>
        <w:t xml:space="preserve">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pPr>
        <w:pStyle w:val="0"/>
        <w:spacing w:before="200" w:lineRule="auto"/>
        <w:ind w:firstLine="540"/>
        <w:jc w:val="both"/>
      </w:pPr>
      <w:r>
        <w:rPr>
          <w:sz w:val="20"/>
        </w:rPr>
        <w:t xml:space="preserve">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pPr>
        <w:pStyle w:val="0"/>
        <w:spacing w:before="200" w:lineRule="auto"/>
        <w:ind w:firstLine="540"/>
        <w:jc w:val="both"/>
      </w:pPr>
      <w:r>
        <w:rPr>
          <w:sz w:val="20"/>
        </w:rPr>
        <w:t xml:space="preserve">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pPr>
        <w:pStyle w:val="0"/>
        <w:spacing w:before="200" w:lineRule="auto"/>
        <w:ind w:firstLine="540"/>
        <w:jc w:val="both"/>
      </w:pPr>
      <w:r>
        <w:rPr>
          <w:sz w:val="20"/>
        </w:rPr>
        <w:t xml:space="preserve">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pPr>
        <w:pStyle w:val="0"/>
        <w:jc w:val="both"/>
      </w:pPr>
      <w:r>
        <w:rPr>
          <w:sz w:val="20"/>
        </w:rPr>
        <w:t xml:space="preserve">(в ред. Федерального </w:t>
      </w:r>
      <w:hyperlink w:history="0" r:id="rId93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9) вести реестр членов товарищества и ежегодно в течение первого квартала текущего года направлять копию этого реестра в исполнительные органы субъектов Российской Федерации, указанные в </w:t>
      </w:r>
      <w:hyperlink w:history="0" w:anchor="P440" w:tooltip="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общими требованиями к организации и осуществлению государственного жилищного надзора, установленными Правительством Российской Федерации.">
        <w:r>
          <w:rPr>
            <w:sz w:val="20"/>
            <w:color w:val="0000ff"/>
          </w:rPr>
          <w:t xml:space="preserve">части 2 статьи 20</w:t>
        </w:r>
      </w:hyperlink>
      <w:r>
        <w:rPr>
          <w:sz w:val="20"/>
        </w:rPr>
        <w:t xml:space="preserve"> настоящего Кодекса;</w:t>
      </w:r>
    </w:p>
    <w:p>
      <w:pPr>
        <w:pStyle w:val="0"/>
        <w:jc w:val="both"/>
      </w:pPr>
      <w:r>
        <w:rPr>
          <w:sz w:val="20"/>
        </w:rPr>
        <w:t xml:space="preserve">(п. 9 введен Федеральным </w:t>
      </w:r>
      <w:hyperlink w:history="0" r:id="rId93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Федерального </w:t>
      </w:r>
      <w:hyperlink w:history="0" r:id="rId9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10) представлять в уполномоченные исполнительные органы субъектов Российской Федерации, указанные в </w:t>
      </w:r>
      <w:hyperlink w:history="0" w:anchor="P440" w:tooltip="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общими требованиями к организации и осуществлению государственного жилищного надзора, установленными Правительством Российской Федерации.">
        <w:r>
          <w:rPr>
            <w:sz w:val="20"/>
            <w:color w:val="0000ff"/>
          </w:rPr>
          <w:t xml:space="preserve">части 2 статьи 20</w:t>
        </w:r>
      </w:hyperlink>
      <w:r>
        <w:rPr>
          <w:sz w:val="20"/>
        </w:rP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pPr>
        <w:pStyle w:val="0"/>
        <w:jc w:val="both"/>
      </w:pPr>
      <w:r>
        <w:rPr>
          <w:sz w:val="20"/>
        </w:rPr>
        <w:t xml:space="preserve">(п. 10 введен Федеральным </w:t>
      </w:r>
      <w:hyperlink w:history="0" r:id="rId94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Федерального </w:t>
      </w:r>
      <w:hyperlink w:history="0" r:id="rId9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2"/>
        <w:ind w:firstLine="540"/>
        <w:jc w:val="both"/>
      </w:pPr>
      <w:r>
        <w:rPr>
          <w:sz w:val="20"/>
        </w:rPr>
        <w:t xml:space="preserve">Статья 139. Утратила силу. - Федеральный </w:t>
      </w:r>
      <w:hyperlink w:history="0" r:id="rId94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04.06.2011 N 123-ФЗ.</w:t>
      </w:r>
    </w:p>
    <w:p>
      <w:pPr>
        <w:pStyle w:val="0"/>
        <w:ind w:firstLine="540"/>
        <w:jc w:val="both"/>
      </w:pPr>
      <w:r>
        <w:rPr>
          <w:sz w:val="20"/>
        </w:rPr>
      </w:r>
    </w:p>
    <w:p>
      <w:pPr>
        <w:pStyle w:val="2"/>
        <w:outlineLvl w:val="2"/>
        <w:ind w:firstLine="540"/>
        <w:jc w:val="both"/>
      </w:pPr>
      <w:r>
        <w:rPr>
          <w:sz w:val="20"/>
        </w:rPr>
        <w:t xml:space="preserve">Статья 140. Реорганизация товарищества собственников жилья</w:t>
      </w:r>
    </w:p>
    <w:p>
      <w:pPr>
        <w:pStyle w:val="0"/>
        <w:ind w:firstLine="540"/>
        <w:jc w:val="both"/>
      </w:pPr>
      <w:r>
        <w:rPr>
          <w:sz w:val="20"/>
        </w:rPr>
      </w:r>
    </w:p>
    <w:p>
      <w:pPr>
        <w:pStyle w:val="0"/>
        <w:ind w:firstLine="540"/>
        <w:jc w:val="both"/>
      </w:pPr>
      <w:r>
        <w:rPr>
          <w:sz w:val="20"/>
        </w:rPr>
        <w:t xml:space="preserve">1. Реорганизация товарищества собственников жилья осуществляется на основании и в порядке, которые установлены гражданским </w:t>
      </w:r>
      <w:hyperlink w:history="0" r:id="rId94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pPr>
        <w:pStyle w:val="0"/>
        <w:spacing w:before="200" w:lineRule="auto"/>
        <w:ind w:firstLine="540"/>
        <w:jc w:val="both"/>
      </w:pPr>
      <w:r>
        <w:rPr>
          <w:sz w:val="20"/>
        </w:rP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history="0" w:anchor="P2146"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
        <w:r>
          <w:rPr>
            <w:sz w:val="20"/>
            <w:color w:val="0000ff"/>
          </w:rPr>
          <w:t xml:space="preserve">частью 1 статьи 136</w:t>
        </w:r>
      </w:hyperlink>
      <w:r>
        <w:rPr>
          <w:sz w:val="20"/>
        </w:rP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pPr>
        <w:pStyle w:val="0"/>
        <w:jc w:val="both"/>
      </w:pPr>
      <w:r>
        <w:rPr>
          <w:sz w:val="20"/>
        </w:rPr>
        <w:t xml:space="preserve">(часть 3 введена Федеральным </w:t>
      </w:r>
      <w:hyperlink w:history="0" r:id="rId94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history="0" w:anchor="P2146"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
        <w:r>
          <w:rPr>
            <w:sz w:val="20"/>
            <w:color w:val="0000ff"/>
          </w:rPr>
          <w:t xml:space="preserve">частью 1 статьи 136</w:t>
        </w:r>
      </w:hyperlink>
      <w:r>
        <w:rPr>
          <w:sz w:val="20"/>
        </w:rP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pPr>
        <w:pStyle w:val="0"/>
        <w:jc w:val="both"/>
      </w:pPr>
      <w:r>
        <w:rPr>
          <w:sz w:val="20"/>
        </w:rPr>
        <w:t xml:space="preserve">(часть 4 введена Федеральным </w:t>
      </w:r>
      <w:hyperlink w:history="0" r:id="rId94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ind w:firstLine="540"/>
        <w:jc w:val="both"/>
      </w:pPr>
      <w:r>
        <w:rPr>
          <w:sz w:val="20"/>
        </w:rPr>
      </w:r>
    </w:p>
    <w:p>
      <w:pPr>
        <w:pStyle w:val="2"/>
        <w:outlineLvl w:val="2"/>
        <w:ind w:firstLine="540"/>
        <w:jc w:val="both"/>
      </w:pPr>
      <w:r>
        <w:rPr>
          <w:sz w:val="20"/>
        </w:rPr>
        <w:t xml:space="preserve">Статья 141. Ликвидация товарищества собственников жилья</w:t>
      </w:r>
    </w:p>
    <w:p>
      <w:pPr>
        <w:pStyle w:val="0"/>
        <w:ind w:firstLine="540"/>
        <w:jc w:val="both"/>
      </w:pPr>
      <w:r>
        <w:rPr>
          <w:sz w:val="20"/>
        </w:rPr>
      </w:r>
    </w:p>
    <w:p>
      <w:pPr>
        <w:pStyle w:val="0"/>
        <w:ind w:firstLine="540"/>
        <w:jc w:val="both"/>
      </w:pPr>
      <w:r>
        <w:rPr>
          <w:sz w:val="20"/>
        </w:rPr>
        <w:t xml:space="preserve">1. Ликвидация товарищества собственников жилья осуществляется на основании и в порядке, которые установлены гражданским </w:t>
      </w:r>
      <w:hyperlink w:history="0" r:id="rId94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pPr>
        <w:pStyle w:val="0"/>
        <w:ind w:firstLine="540"/>
        <w:jc w:val="both"/>
      </w:pPr>
      <w:r>
        <w:rPr>
          <w:sz w:val="20"/>
        </w:rPr>
      </w:r>
    </w:p>
    <w:p>
      <w:pPr>
        <w:pStyle w:val="2"/>
        <w:outlineLvl w:val="2"/>
        <w:ind w:firstLine="540"/>
        <w:jc w:val="both"/>
      </w:pPr>
      <w:r>
        <w:rPr>
          <w:sz w:val="20"/>
        </w:rPr>
        <w:t xml:space="preserve">Статья 142. Объединение товариществ собственников жилья</w:t>
      </w:r>
    </w:p>
    <w:p>
      <w:pPr>
        <w:pStyle w:val="0"/>
        <w:ind w:firstLine="540"/>
        <w:jc w:val="both"/>
      </w:pPr>
      <w:r>
        <w:rPr>
          <w:sz w:val="20"/>
        </w:rPr>
      </w:r>
    </w:p>
    <w:p>
      <w:pPr>
        <w:pStyle w:val="0"/>
        <w:ind w:firstLine="540"/>
        <w:jc w:val="both"/>
      </w:pPr>
      <w:r>
        <w:rPr>
          <w:sz w:val="20"/>
        </w:rPr>
        <w:t xml:space="preserve">(в ред. Федерального </w:t>
      </w:r>
      <w:hyperlink w:history="0" r:id="rId94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ind w:firstLine="540"/>
        <w:jc w:val="both"/>
      </w:pPr>
      <w:r>
        <w:rPr>
          <w:sz w:val="20"/>
        </w:rPr>
      </w:r>
    </w:p>
    <w:p>
      <w:pPr>
        <w:pStyle w:val="0"/>
        <w:ind w:firstLine="540"/>
        <w:jc w:val="both"/>
      </w:pPr>
      <w:r>
        <w:rPr>
          <w:sz w:val="20"/>
        </w:rP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w:history="0" r:id="rId949" w:tooltip="Федеральный закон от 12.01.1996 N 7-ФЗ (ред. от 28.11.2025) &quot;О некоммерческих организациях&quot; (с изм. и доп., вступ. в силу с 14.12.2025) {КонсультантПлюс}">
        <w:r>
          <w:rPr>
            <w:sz w:val="20"/>
            <w:color w:val="0000ff"/>
          </w:rPr>
          <w:t xml:space="preserve">законодательства</w:t>
        </w:r>
      </w:hyperlink>
      <w:r>
        <w:rPr>
          <w:sz w:val="20"/>
        </w:rPr>
        <w:t xml:space="preserve"> Российской Федерации о некоммерческих организациях.</w:t>
      </w:r>
    </w:p>
    <w:p>
      <w:pPr>
        <w:pStyle w:val="0"/>
        <w:ind w:firstLine="540"/>
        <w:jc w:val="both"/>
      </w:pPr>
      <w:r>
        <w:rPr>
          <w:sz w:val="20"/>
        </w:rPr>
      </w:r>
    </w:p>
    <w:p>
      <w:pPr>
        <w:pStyle w:val="2"/>
        <w:outlineLvl w:val="1"/>
        <w:jc w:val="center"/>
      </w:pPr>
      <w:r>
        <w:rPr>
          <w:sz w:val="20"/>
        </w:rPr>
        <w:t xml:space="preserve">Глава 14. ПРАВОВОЕ ПОЛОЖЕНИЕ ЧЛЕНОВ</w:t>
      </w:r>
    </w:p>
    <w:p>
      <w:pPr>
        <w:pStyle w:val="2"/>
        <w:jc w:val="center"/>
      </w:pPr>
      <w:r>
        <w:rPr>
          <w:sz w:val="20"/>
        </w:rPr>
        <w:t xml:space="preserve">ТОВАРИЩЕСТВА СОБСТВЕННИКОВ ЖИЛЬЯ</w:t>
      </w:r>
    </w:p>
    <w:p>
      <w:pPr>
        <w:pStyle w:val="0"/>
        <w:jc w:val="center"/>
      </w:pPr>
      <w:r>
        <w:rPr>
          <w:sz w:val="20"/>
        </w:rPr>
      </w:r>
    </w:p>
    <w:p>
      <w:pPr>
        <w:pStyle w:val="2"/>
        <w:outlineLvl w:val="2"/>
        <w:ind w:firstLine="540"/>
        <w:jc w:val="both"/>
      </w:pPr>
      <w:r>
        <w:rPr>
          <w:sz w:val="20"/>
        </w:rPr>
        <w:t xml:space="preserve">Статья 143. Членство в товариществе собственников жилья</w:t>
      </w:r>
    </w:p>
    <w:p>
      <w:pPr>
        <w:pStyle w:val="0"/>
        <w:ind w:firstLine="540"/>
        <w:jc w:val="both"/>
      </w:pPr>
      <w:r>
        <w:rPr>
          <w:sz w:val="20"/>
        </w:rPr>
      </w:r>
    </w:p>
    <w:p>
      <w:pPr>
        <w:pStyle w:val="0"/>
        <w:ind w:firstLine="540"/>
        <w:jc w:val="both"/>
      </w:pPr>
      <w:r>
        <w:rPr>
          <w:sz w:val="20"/>
        </w:rPr>
        <w:t xml:space="preserve">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pPr>
        <w:pStyle w:val="0"/>
        <w:spacing w:before="200" w:lineRule="auto"/>
        <w:ind w:firstLine="540"/>
        <w:jc w:val="both"/>
      </w:pPr>
      <w:r>
        <w:rPr>
          <w:sz w:val="20"/>
        </w:rPr>
        <w:t xml:space="preserve">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pPr>
        <w:pStyle w:val="0"/>
        <w:spacing w:before="200" w:lineRule="auto"/>
        <w:ind w:firstLine="540"/>
        <w:jc w:val="both"/>
      </w:pPr>
      <w:r>
        <w:rPr>
          <w:sz w:val="20"/>
        </w:rPr>
        <w:t xml:space="preserve">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bookmarkStart w:id="2228" w:name="P2228"/>
    <w:bookmarkEnd w:id="2228"/>
    <w:p>
      <w:pPr>
        <w:pStyle w:val="0"/>
        <w:spacing w:before="200" w:lineRule="auto"/>
        <w:ind w:firstLine="540"/>
        <w:jc w:val="both"/>
      </w:pPr>
      <w:r>
        <w:rPr>
          <w:sz w:val="20"/>
        </w:rPr>
        <w:t xml:space="preserve">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pPr>
        <w:pStyle w:val="0"/>
        <w:jc w:val="both"/>
      </w:pPr>
      <w:r>
        <w:rPr>
          <w:sz w:val="20"/>
        </w:rPr>
        <w:t xml:space="preserve">(часть 4 введена Федеральным </w:t>
      </w:r>
      <w:hyperlink w:history="0" r:id="rId95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5. Член товарищества собственников жилья обязан предоставить правлению товарищества достоверные сведения, предусмотренные </w:t>
      </w:r>
      <w:hyperlink w:history="0" w:anchor="P2228" w:tooltip="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
        <w:r>
          <w:rPr>
            <w:sz w:val="20"/>
            <w:color w:val="0000ff"/>
          </w:rPr>
          <w:t xml:space="preserve">частью 4</w:t>
        </w:r>
      </w:hyperlink>
      <w:r>
        <w:rPr>
          <w:sz w:val="20"/>
        </w:rPr>
        <w:t xml:space="preserve"> настоящей статьи, и своевременно информировать правление товарищества об их изменении.</w:t>
      </w:r>
    </w:p>
    <w:p>
      <w:pPr>
        <w:pStyle w:val="0"/>
        <w:jc w:val="both"/>
      </w:pPr>
      <w:r>
        <w:rPr>
          <w:sz w:val="20"/>
        </w:rPr>
        <w:t xml:space="preserve">(часть 5 введена Федеральным </w:t>
      </w:r>
      <w:hyperlink w:history="0" r:id="rId95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history="0" w:anchor="P2756" w:tooltip="Статья 161. Выбор способа управления многоквартирным домом. Общие требования к деятельности по управлению многоквартирным домом">
        <w:r>
          <w:rPr>
            <w:sz w:val="20"/>
            <w:color w:val="0000ff"/>
          </w:rPr>
          <w:t xml:space="preserve">статье 161</w:t>
        </w:r>
      </w:hyperlink>
      <w:r>
        <w:rPr>
          <w:sz w:val="20"/>
        </w:rPr>
        <w:t xml:space="preserve"> настоящего Кодекса способов управления многоквартирным домом.</w:t>
      </w:r>
    </w:p>
    <w:p>
      <w:pPr>
        <w:pStyle w:val="0"/>
        <w:jc w:val="both"/>
      </w:pPr>
      <w:r>
        <w:rPr>
          <w:sz w:val="20"/>
        </w:rPr>
        <w:t xml:space="preserve">(часть 6 введена Федеральным </w:t>
      </w:r>
      <w:hyperlink w:history="0" r:id="rId95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ind w:firstLine="540"/>
        <w:jc w:val="both"/>
      </w:pPr>
      <w:r>
        <w:rPr>
          <w:sz w:val="20"/>
        </w:rPr>
      </w:r>
    </w:p>
    <w:p>
      <w:pPr>
        <w:pStyle w:val="2"/>
        <w:outlineLvl w:val="2"/>
        <w:ind w:firstLine="540"/>
        <w:jc w:val="both"/>
      </w:pPr>
      <w:r>
        <w:rPr>
          <w:sz w:val="20"/>
        </w:rPr>
        <w:t xml:space="preserve">Статья 143.1. Права членов товарищества собственников жилья и не являющихся членами товарищества собственников помещений в многоквартирном доме</w:t>
      </w:r>
    </w:p>
    <w:p>
      <w:pPr>
        <w:pStyle w:val="0"/>
        <w:ind w:firstLine="540"/>
        <w:jc w:val="both"/>
      </w:pPr>
      <w:r>
        <w:rPr>
          <w:sz w:val="20"/>
        </w:rPr>
      </w:r>
    </w:p>
    <w:p>
      <w:pPr>
        <w:pStyle w:val="0"/>
        <w:ind w:firstLine="540"/>
        <w:jc w:val="both"/>
      </w:pPr>
      <w:r>
        <w:rPr>
          <w:sz w:val="20"/>
        </w:rPr>
        <w:t xml:space="preserve">(введена Федеральным </w:t>
      </w:r>
      <w:hyperlink w:history="0" r:id="rId95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ind w:firstLine="540"/>
        <w:jc w:val="both"/>
      </w:pPr>
      <w:r>
        <w:rPr>
          <w:sz w:val="20"/>
        </w:rPr>
      </w:r>
    </w:p>
    <w:p>
      <w:pPr>
        <w:pStyle w:val="0"/>
        <w:ind w:firstLine="540"/>
        <w:jc w:val="both"/>
      </w:pPr>
      <w:r>
        <w:rPr>
          <w:sz w:val="20"/>
        </w:rPr>
        <w:t xml:space="preserve">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pPr>
        <w:pStyle w:val="0"/>
        <w:spacing w:before="200" w:lineRule="auto"/>
        <w:ind w:firstLine="540"/>
        <w:jc w:val="both"/>
      </w:pPr>
      <w:r>
        <w:rPr>
          <w:sz w:val="20"/>
        </w:rPr>
        <w:t xml:space="preserve">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pPr>
        <w:pStyle w:val="0"/>
        <w:spacing w:before="200" w:lineRule="auto"/>
        <w:ind w:firstLine="540"/>
        <w:jc w:val="both"/>
      </w:pPr>
      <w:r>
        <w:rPr>
          <w:sz w:val="20"/>
        </w:rP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w:t>
      </w:r>
      <w:hyperlink w:history="0" r:id="rId954" w:tooltip="&lt;Письмо&gt; Минстроя России от 13.02.2025 N 3833-ОГ/00 &lt;По вопросам, связанным с проведением общих собраний в МКД&gt; {КонсультантПлюс}">
        <w:r>
          <w:rPr>
            <w:sz w:val="20"/>
            <w:color w:val="0000ff"/>
          </w:rPr>
          <w:t xml:space="preserve">документами</w:t>
        </w:r>
      </w:hyperlink>
      <w:r>
        <w:rPr>
          <w:sz w:val="20"/>
        </w:rPr>
        <w:t xml:space="preserve">:</w:t>
      </w:r>
    </w:p>
    <w:p>
      <w:pPr>
        <w:pStyle w:val="0"/>
        <w:spacing w:before="200" w:lineRule="auto"/>
        <w:ind w:firstLine="540"/>
        <w:jc w:val="both"/>
      </w:pPr>
      <w:r>
        <w:rPr>
          <w:sz w:val="20"/>
        </w:rPr>
        <w:t xml:space="preserve">1) устав товарищества, внесенные в устав изменения, свидетельство о государственной регистрации товарищества;</w:t>
      </w:r>
    </w:p>
    <w:p>
      <w:pPr>
        <w:pStyle w:val="0"/>
        <w:spacing w:before="200" w:lineRule="auto"/>
        <w:ind w:firstLine="540"/>
        <w:jc w:val="both"/>
      </w:pPr>
      <w:r>
        <w:rPr>
          <w:sz w:val="20"/>
        </w:rPr>
        <w:t xml:space="preserve">2) реестр членов товарищества;</w:t>
      </w:r>
    </w:p>
    <w:p>
      <w:pPr>
        <w:pStyle w:val="0"/>
        <w:spacing w:before="200" w:lineRule="auto"/>
        <w:ind w:firstLine="540"/>
        <w:jc w:val="both"/>
      </w:pPr>
      <w:r>
        <w:rPr>
          <w:sz w:val="20"/>
        </w:rPr>
        <w:t xml:space="preserve">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pPr>
        <w:pStyle w:val="0"/>
        <w:spacing w:before="200" w:lineRule="auto"/>
        <w:ind w:firstLine="540"/>
        <w:jc w:val="both"/>
      </w:pPr>
      <w:r>
        <w:rPr>
          <w:sz w:val="20"/>
        </w:rPr>
        <w:t xml:space="preserve">4) заключения ревизионной комиссии (ревизора) товарищества;</w:t>
      </w:r>
    </w:p>
    <w:p>
      <w:pPr>
        <w:pStyle w:val="0"/>
        <w:spacing w:before="200" w:lineRule="auto"/>
        <w:ind w:firstLine="540"/>
        <w:jc w:val="both"/>
      </w:pPr>
      <w:r>
        <w:rPr>
          <w:sz w:val="20"/>
        </w:rPr>
        <w:t xml:space="preserve">5) документы, подтверждающие права товарищества на имущество, отражаемое на его балансе;</w:t>
      </w:r>
    </w:p>
    <w:p>
      <w:pPr>
        <w:pStyle w:val="0"/>
        <w:spacing w:before="200" w:lineRule="auto"/>
        <w:ind w:firstLine="540"/>
        <w:jc w:val="both"/>
      </w:pPr>
      <w:r>
        <w:rPr>
          <w:sz w:val="20"/>
        </w:rPr>
        <w:t xml:space="preserve">6) протоколы общих собраний членов товарищества, заседаний правления товарищества и ревизионной комиссии товарищества;</w:t>
      </w:r>
    </w:p>
    <w:p>
      <w:pPr>
        <w:pStyle w:val="0"/>
        <w:spacing w:before="200" w:lineRule="auto"/>
        <w:ind w:firstLine="540"/>
        <w:jc w:val="both"/>
      </w:pPr>
      <w:r>
        <w:rPr>
          <w:sz w:val="20"/>
        </w:rPr>
        <w:t xml:space="preserve">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pPr>
        <w:pStyle w:val="0"/>
        <w:spacing w:before="200" w:lineRule="auto"/>
        <w:ind w:firstLine="540"/>
        <w:jc w:val="both"/>
      </w:pPr>
      <w:r>
        <w:rPr>
          <w:sz w:val="20"/>
        </w:rPr>
        <w:t xml:space="preserve">8) техническая документация на многоквартирный дом и иные связанные с управлением данным домом документы;</w:t>
      </w:r>
    </w:p>
    <w:p>
      <w:pPr>
        <w:pStyle w:val="0"/>
        <w:spacing w:before="200" w:lineRule="auto"/>
        <w:ind w:firstLine="540"/>
        <w:jc w:val="both"/>
      </w:pPr>
      <w:r>
        <w:rPr>
          <w:sz w:val="20"/>
        </w:rPr>
        <w:t xml:space="preserve">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pPr>
        <w:pStyle w:val="0"/>
        <w:ind w:firstLine="540"/>
        <w:jc w:val="both"/>
      </w:pPr>
      <w:r>
        <w:rPr>
          <w:sz w:val="20"/>
        </w:rPr>
      </w:r>
    </w:p>
    <w:p>
      <w:pPr>
        <w:pStyle w:val="2"/>
        <w:outlineLvl w:val="2"/>
        <w:ind w:firstLine="540"/>
        <w:jc w:val="both"/>
      </w:pPr>
      <w:r>
        <w:rPr>
          <w:sz w:val="20"/>
        </w:rPr>
        <w:t xml:space="preserve">Статья 144. Органы управления товарищества собственников жилья</w:t>
      </w:r>
    </w:p>
    <w:p>
      <w:pPr>
        <w:pStyle w:val="0"/>
        <w:ind w:firstLine="540"/>
        <w:jc w:val="both"/>
      </w:pPr>
      <w:r>
        <w:rPr>
          <w:sz w:val="20"/>
        </w:rPr>
      </w:r>
    </w:p>
    <w:p>
      <w:pPr>
        <w:pStyle w:val="0"/>
        <w:ind w:firstLine="540"/>
        <w:jc w:val="both"/>
      </w:pPr>
      <w:r>
        <w:rPr>
          <w:sz w:val="20"/>
        </w:rPr>
        <w:t xml:space="preserve">Органами управления товарищества собственников жилья являются общее собрание членов товарищества, правление товарищества.</w:t>
      </w:r>
    </w:p>
    <w:p>
      <w:pPr>
        <w:pStyle w:val="0"/>
        <w:ind w:firstLine="540"/>
        <w:jc w:val="both"/>
      </w:pPr>
      <w:r>
        <w:rPr>
          <w:sz w:val="20"/>
        </w:rPr>
      </w:r>
    </w:p>
    <w:p>
      <w:pPr>
        <w:pStyle w:val="2"/>
        <w:outlineLvl w:val="2"/>
        <w:ind w:firstLine="540"/>
        <w:jc w:val="both"/>
      </w:pPr>
      <w:r>
        <w:rPr>
          <w:sz w:val="20"/>
        </w:rPr>
        <w:t xml:space="preserve">Статья 145. Общее собрание членов товарищества собственников жилья</w:t>
      </w:r>
    </w:p>
    <w:p>
      <w:pPr>
        <w:pStyle w:val="0"/>
        <w:ind w:firstLine="540"/>
        <w:jc w:val="both"/>
      </w:pPr>
      <w:r>
        <w:rPr>
          <w:sz w:val="20"/>
        </w:rPr>
      </w:r>
    </w:p>
    <w:p>
      <w:pPr>
        <w:pStyle w:val="0"/>
        <w:ind w:firstLine="540"/>
        <w:jc w:val="both"/>
      </w:pPr>
      <w:r>
        <w:rPr>
          <w:sz w:val="20"/>
        </w:rPr>
        <w:t xml:space="preserve">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bookmarkStart w:id="2259" w:name="P2259"/>
    <w:bookmarkEnd w:id="2259"/>
    <w:p>
      <w:pPr>
        <w:pStyle w:val="0"/>
        <w:spacing w:before="200" w:lineRule="auto"/>
        <w:ind w:firstLine="540"/>
        <w:jc w:val="both"/>
      </w:pPr>
      <w:r>
        <w:rPr>
          <w:sz w:val="20"/>
        </w:rPr>
        <w:t xml:space="preserve">2. К компетенции общего собрания членов товарищества собственников жилья относятся:</w:t>
      </w:r>
    </w:p>
    <w:p>
      <w:pPr>
        <w:pStyle w:val="0"/>
        <w:spacing w:before="200" w:lineRule="auto"/>
        <w:ind w:firstLine="540"/>
        <w:jc w:val="both"/>
      </w:pPr>
      <w:r>
        <w:rPr>
          <w:sz w:val="20"/>
        </w:rPr>
        <w:t xml:space="preserve">1) внесение изменений в устав товарищества или утверждение устава товарищества в новой редакции;</w:t>
      </w:r>
    </w:p>
    <w:p>
      <w:pPr>
        <w:pStyle w:val="0"/>
        <w:jc w:val="both"/>
      </w:pPr>
      <w:r>
        <w:rPr>
          <w:sz w:val="20"/>
        </w:rPr>
        <w:t xml:space="preserve">(п. 1 в ред. Федерального </w:t>
      </w:r>
      <w:hyperlink w:history="0" r:id="rId95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bookmarkStart w:id="2262" w:name="P2262"/>
    <w:bookmarkEnd w:id="2262"/>
    <w:p>
      <w:pPr>
        <w:pStyle w:val="0"/>
        <w:spacing w:before="200" w:lineRule="auto"/>
        <w:ind w:firstLine="540"/>
        <w:jc w:val="both"/>
      </w:pPr>
      <w:r>
        <w:rPr>
          <w:sz w:val="20"/>
        </w:rPr>
        <w:t xml:space="preserve">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pPr>
        <w:pStyle w:val="0"/>
        <w:jc w:val="both"/>
      </w:pPr>
      <w:r>
        <w:rPr>
          <w:sz w:val="20"/>
        </w:rPr>
        <w:t xml:space="preserve">(в ред. Федерального </w:t>
      </w:r>
      <w:hyperlink w:history="0" r:id="rId95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pPr>
        <w:pStyle w:val="0"/>
        <w:jc w:val="both"/>
      </w:pPr>
      <w:r>
        <w:rPr>
          <w:sz w:val="20"/>
        </w:rPr>
        <w:t xml:space="preserve">(п. 3 в ред. Федерального </w:t>
      </w:r>
      <w:hyperlink w:history="0" r:id="rId95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4) установление размера обязательных платежей и взносов членов товарищества;</w:t>
      </w:r>
    </w:p>
    <w:p>
      <w:pPr>
        <w:pStyle w:val="0"/>
        <w:spacing w:before="200" w:lineRule="auto"/>
        <w:ind w:firstLine="540"/>
        <w:jc w:val="both"/>
      </w:pPr>
      <w:r>
        <w:rPr>
          <w:sz w:val="20"/>
        </w:rPr>
        <w:t xml:space="preserve">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pPr>
        <w:pStyle w:val="0"/>
        <w:jc w:val="both"/>
      </w:pPr>
      <w:r>
        <w:rPr>
          <w:sz w:val="20"/>
        </w:rPr>
        <w:t xml:space="preserve">(п. 5 в ред. Федерального </w:t>
      </w:r>
      <w:hyperlink w:history="0" r:id="rId95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bookmarkStart w:id="2269" w:name="P2269"/>
    <w:bookmarkEnd w:id="2269"/>
    <w:p>
      <w:pPr>
        <w:pStyle w:val="0"/>
        <w:spacing w:before="200" w:lineRule="auto"/>
        <w:ind w:firstLine="540"/>
        <w:jc w:val="both"/>
      </w:pPr>
      <w:r>
        <w:rPr>
          <w:sz w:val="20"/>
        </w:rPr>
        <w:t xml:space="preserve">6) принятие решения о получении заемных средств, в том числе банковских кредитов;</w:t>
      </w:r>
    </w:p>
    <w:bookmarkStart w:id="2270" w:name="P2270"/>
    <w:bookmarkEnd w:id="2270"/>
    <w:p>
      <w:pPr>
        <w:pStyle w:val="0"/>
        <w:spacing w:before="200" w:lineRule="auto"/>
        <w:ind w:firstLine="540"/>
        <w:jc w:val="both"/>
      </w:pPr>
      <w:r>
        <w:rPr>
          <w:sz w:val="20"/>
        </w:rPr>
        <w:t xml:space="preserve">7) определение направлений использования дохода от хозяйственной деятельности товарищества;</w:t>
      </w:r>
    </w:p>
    <w:p>
      <w:pPr>
        <w:pStyle w:val="0"/>
        <w:spacing w:before="200" w:lineRule="auto"/>
        <w:ind w:firstLine="540"/>
        <w:jc w:val="both"/>
      </w:pPr>
      <w:r>
        <w:rPr>
          <w:sz w:val="20"/>
        </w:rPr>
        <w:t xml:space="preserve">8) утверждение годового плана содержания и ремонта общего имущества в многоквартирном доме, отчета о выполнении такого плана;</w:t>
      </w:r>
    </w:p>
    <w:p>
      <w:pPr>
        <w:pStyle w:val="0"/>
        <w:jc w:val="both"/>
      </w:pPr>
      <w:r>
        <w:rPr>
          <w:sz w:val="20"/>
        </w:rPr>
        <w:t xml:space="preserve">(п. 8 в ред. Федерального </w:t>
      </w:r>
      <w:hyperlink w:history="0" r:id="rId95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pPr>
        <w:pStyle w:val="0"/>
        <w:jc w:val="both"/>
      </w:pPr>
      <w:r>
        <w:rPr>
          <w:sz w:val="20"/>
        </w:rPr>
        <w:t xml:space="preserve">(п. 8.1 введен Федеральным </w:t>
      </w:r>
      <w:hyperlink w:history="0" r:id="rId96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8.2) утверждение годового отчета о деятельности товарищества;</w:t>
      </w:r>
    </w:p>
    <w:p>
      <w:pPr>
        <w:pStyle w:val="0"/>
        <w:jc w:val="both"/>
      </w:pPr>
      <w:r>
        <w:rPr>
          <w:sz w:val="20"/>
        </w:rPr>
        <w:t xml:space="preserve">(п. 8.2 введен Федеральным </w:t>
      </w:r>
      <w:hyperlink w:history="0" r:id="rId96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Федерального </w:t>
      </w:r>
      <w:hyperlink w:history="0" r:id="rId962"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07.06.2025 N 125-ФЗ)</w:t>
      </w:r>
    </w:p>
    <w:p>
      <w:pPr>
        <w:pStyle w:val="0"/>
        <w:spacing w:before="200" w:lineRule="auto"/>
        <w:ind w:firstLine="540"/>
        <w:jc w:val="both"/>
      </w:pPr>
      <w:r>
        <w:rPr>
          <w:sz w:val="20"/>
        </w:rPr>
        <w:t xml:space="preserve">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pPr>
        <w:pStyle w:val="0"/>
        <w:jc w:val="both"/>
      </w:pPr>
      <w:r>
        <w:rPr>
          <w:sz w:val="20"/>
        </w:rPr>
        <w:t xml:space="preserve">(п. 8.3 введен Федеральным </w:t>
      </w:r>
      <w:hyperlink w:history="0" r:id="rId96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9) рассмотрение жалоб на действия правления товарищества, председателя правления товарищества и ревизионной комиссии (ревизора) товарищества;</w:t>
      </w:r>
    </w:p>
    <w:p>
      <w:pPr>
        <w:pStyle w:val="0"/>
        <w:spacing w:before="200" w:lineRule="auto"/>
        <w:ind w:firstLine="540"/>
        <w:jc w:val="both"/>
      </w:pPr>
      <w:r>
        <w:rPr>
          <w:sz w:val="20"/>
        </w:rPr>
        <w:t xml:space="preserve">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pPr>
        <w:pStyle w:val="0"/>
        <w:jc w:val="both"/>
      </w:pPr>
      <w:r>
        <w:rPr>
          <w:sz w:val="20"/>
        </w:rPr>
        <w:t xml:space="preserve">(в ред. Федерального </w:t>
      </w:r>
      <w:hyperlink w:history="0" r:id="rId96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11) определение размера вознаграждения членов правления товарищества, в том числе председателя правления товарищества;</w:t>
      </w:r>
    </w:p>
    <w:p>
      <w:pPr>
        <w:pStyle w:val="0"/>
        <w:jc w:val="both"/>
      </w:pPr>
      <w:r>
        <w:rPr>
          <w:sz w:val="20"/>
        </w:rPr>
        <w:t xml:space="preserve">(в ред. Федерального </w:t>
      </w:r>
      <w:hyperlink w:history="0" r:id="rId965"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12) утратил силу. - Федеральный </w:t>
      </w:r>
      <w:hyperlink w:history="0" r:id="rId966"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sz w:val="20"/>
            <w:color w:val="0000ff"/>
          </w:rPr>
          <w:t xml:space="preserve">закон</w:t>
        </w:r>
      </w:hyperlink>
      <w:r>
        <w:rPr>
          <w:sz w:val="20"/>
        </w:rPr>
        <w:t xml:space="preserve"> от 27.09.2009 N 228-ФЗ;</w:t>
      </w:r>
    </w:p>
    <w:p>
      <w:pPr>
        <w:pStyle w:val="0"/>
        <w:spacing w:before="200" w:lineRule="auto"/>
        <w:ind w:firstLine="540"/>
        <w:jc w:val="both"/>
      </w:pPr>
      <w:r>
        <w:rPr>
          <w:sz w:val="20"/>
        </w:rPr>
        <w:t xml:space="preserve">13) другие вопросы, предусмотренные настоящим Кодексом или иными федеральными законами.</w:t>
      </w:r>
    </w:p>
    <w:p>
      <w:pPr>
        <w:pStyle w:val="0"/>
        <w:spacing w:before="200" w:lineRule="auto"/>
        <w:ind w:firstLine="540"/>
        <w:jc w:val="both"/>
      </w:pPr>
      <w:r>
        <w:rPr>
          <w:sz w:val="20"/>
        </w:rPr>
        <w:t xml:space="preserve">3. Уставом товарищества собственников жилья к компетенции общего собрания членов товарищества помимо указанных в </w:t>
      </w:r>
      <w:hyperlink w:history="0" w:anchor="P2259" w:tooltip="2. К компетенции общего собрания членов товарищества собственников жилья относятся:">
        <w:r>
          <w:rPr>
            <w:sz w:val="20"/>
            <w:color w:val="0000ff"/>
          </w:rPr>
          <w:t xml:space="preserve">части 2</w:t>
        </w:r>
      </w:hyperlink>
      <w:r>
        <w:rPr>
          <w:sz w:val="20"/>
        </w:rPr>
        <w:t xml:space="preserve"> настоящей статьи также может быть отнесено решение иных вопросов.</w:t>
      </w:r>
    </w:p>
    <w:p>
      <w:pPr>
        <w:pStyle w:val="0"/>
        <w:spacing w:before="200" w:lineRule="auto"/>
        <w:ind w:firstLine="540"/>
        <w:jc w:val="both"/>
      </w:pPr>
      <w:r>
        <w:rPr>
          <w:sz w:val="20"/>
        </w:rPr>
        <w:t xml:space="preserve">4. Общее собрание членов товарищества собственников жилья имеет право решать вопросы, которые отнесены к компетенции правления товарищества.</w:t>
      </w:r>
    </w:p>
    <w:p>
      <w:pPr>
        <w:pStyle w:val="0"/>
        <w:ind w:firstLine="540"/>
        <w:jc w:val="both"/>
      </w:pPr>
      <w:r>
        <w:rPr>
          <w:sz w:val="20"/>
        </w:rPr>
      </w:r>
    </w:p>
    <w:p>
      <w:pPr>
        <w:pStyle w:val="2"/>
        <w:outlineLvl w:val="2"/>
        <w:ind w:firstLine="540"/>
        <w:jc w:val="both"/>
      </w:pPr>
      <w:r>
        <w:rPr>
          <w:sz w:val="20"/>
        </w:rPr>
        <w:t xml:space="preserve">Статья 146. Порядок организации и проведения общего собрания членов товарищества собственников жилья</w:t>
      </w:r>
    </w:p>
    <w:p>
      <w:pPr>
        <w:pStyle w:val="0"/>
        <w:ind w:firstLine="540"/>
        <w:jc w:val="both"/>
      </w:pPr>
      <w:r>
        <w:rPr>
          <w:sz w:val="20"/>
        </w:rPr>
      </w:r>
    </w:p>
    <w:p>
      <w:pPr>
        <w:pStyle w:val="0"/>
        <w:ind w:firstLine="540"/>
        <w:jc w:val="both"/>
      </w:pPr>
      <w:r>
        <w:rPr>
          <w:sz w:val="20"/>
        </w:rPr>
        <w:t xml:space="preserve">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pPr>
        <w:pStyle w:val="0"/>
        <w:jc w:val="both"/>
      </w:pPr>
      <w:r>
        <w:rPr>
          <w:sz w:val="20"/>
        </w:rPr>
        <w:t xml:space="preserve">(в ред. Федерального </w:t>
      </w:r>
      <w:hyperlink w:history="0" r:id="rId96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1.1. Положения </w:t>
      </w:r>
      <w:hyperlink w:history="0" w:anchor="P925" w:tooltip="Статья 45. Порядок проведения общего собрания собственников помещений в многоквартирном доме">
        <w:r>
          <w:rPr>
            <w:sz w:val="20"/>
            <w:color w:val="0000ff"/>
          </w:rPr>
          <w:t xml:space="preserve">статей 45</w:t>
        </w:r>
      </w:hyperlink>
      <w:r>
        <w:rPr>
          <w:sz w:val="20"/>
        </w:rPr>
        <w:t xml:space="preserve"> - </w:t>
      </w:r>
      <w:hyperlink w:history="0" w:anchor="P1038" w:tooltip="Статья 48. Голосование на общем собрании собственников помещений в многоквартирном доме">
        <w:r>
          <w:rPr>
            <w:sz w:val="20"/>
            <w:color w:val="0000ff"/>
          </w:rPr>
          <w:t xml:space="preserve">48</w:t>
        </w:r>
      </w:hyperlink>
      <w:r>
        <w:rPr>
          <w:sz w:val="20"/>
        </w:rP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pPr>
        <w:pStyle w:val="0"/>
        <w:jc w:val="both"/>
      </w:pPr>
      <w:r>
        <w:rPr>
          <w:sz w:val="20"/>
        </w:rPr>
        <w:t xml:space="preserve">(часть 1.1 введена Федеральным </w:t>
      </w:r>
      <w:hyperlink w:history="0" r:id="rId968"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pPr>
        <w:pStyle w:val="0"/>
        <w:spacing w:before="200" w:lineRule="auto"/>
        <w:ind w:firstLine="540"/>
        <w:jc w:val="both"/>
      </w:pPr>
      <w:r>
        <w:rPr>
          <w:sz w:val="20"/>
        </w:rPr>
        <w:t xml:space="preserve">3. Правомочия общего собрания членов товарищества собственников жилья устанавливаются в соответствии со </w:t>
      </w:r>
      <w:hyperlink w:history="0" w:anchor="P925" w:tooltip="Статья 45. Порядок проведения общего собрания собственников помещений в многоквартирном доме">
        <w:r>
          <w:rPr>
            <w:sz w:val="20"/>
            <w:color w:val="0000ff"/>
          </w:rPr>
          <w:t xml:space="preserve">статьей 45</w:t>
        </w:r>
      </w:hyperlink>
      <w:r>
        <w:rPr>
          <w:sz w:val="20"/>
        </w:rP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pPr>
        <w:pStyle w:val="0"/>
        <w:jc w:val="both"/>
      </w:pPr>
      <w:r>
        <w:rPr>
          <w:sz w:val="20"/>
        </w:rPr>
        <w:t xml:space="preserve">(в ред. Федерального </w:t>
      </w:r>
      <w:hyperlink w:history="0" r:id="rId96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history="0" w:anchor="P2262" w:tooltip="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
        <w:r>
          <w:rPr>
            <w:sz w:val="20"/>
            <w:color w:val="0000ff"/>
          </w:rPr>
          <w:t xml:space="preserve">пунктами 2</w:t>
        </w:r>
      </w:hyperlink>
      <w:r>
        <w:rPr>
          <w:sz w:val="20"/>
        </w:rPr>
        <w:t xml:space="preserve">, </w:t>
      </w:r>
      <w:hyperlink w:history="0" w:anchor="P2269" w:tooltip="6) принятие решения о получении заемных средств, в том числе банковских кредитов;">
        <w:r>
          <w:rPr>
            <w:sz w:val="20"/>
            <w:color w:val="0000ff"/>
          </w:rPr>
          <w:t xml:space="preserve">6</w:t>
        </w:r>
      </w:hyperlink>
      <w:r>
        <w:rPr>
          <w:sz w:val="20"/>
        </w:rPr>
        <w:t xml:space="preserve"> и </w:t>
      </w:r>
      <w:hyperlink w:history="0" w:anchor="P2270" w:tooltip="7) определение направлений использования дохода от хозяйственной деятельности товарищества;">
        <w:r>
          <w:rPr>
            <w:sz w:val="20"/>
            <w:color w:val="0000ff"/>
          </w:rPr>
          <w:t xml:space="preserve">7 части 2 статьи 145</w:t>
        </w:r>
      </w:hyperlink>
      <w:r>
        <w:rPr>
          <w:sz w:val="20"/>
        </w:rP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pPr>
        <w:pStyle w:val="0"/>
        <w:jc w:val="both"/>
      </w:pPr>
      <w:r>
        <w:rPr>
          <w:sz w:val="20"/>
        </w:rPr>
        <w:t xml:space="preserve">(в ред. Федерального </w:t>
      </w:r>
      <w:hyperlink w:history="0" r:id="rId970" w:tooltip="Федеральный закон от 27.09.2009 N 228-ФЗ &quot;О внесении изменений в Жилищный кодекс Российской Федерации и статью 19 Федерального закона &quot;О рекламе&quot; {КонсультантПлюс}">
        <w:r>
          <w:rPr>
            <w:sz w:val="20"/>
            <w:color w:val="0000ff"/>
          </w:rPr>
          <w:t xml:space="preserve">закона</w:t>
        </w:r>
      </w:hyperlink>
      <w:r>
        <w:rPr>
          <w:sz w:val="20"/>
        </w:rPr>
        <w:t xml:space="preserve"> от 27.09.2009 N 228-ФЗ)</w:t>
      </w:r>
    </w:p>
    <w:p>
      <w:pPr>
        <w:pStyle w:val="0"/>
        <w:spacing w:before="200" w:lineRule="auto"/>
        <w:ind w:firstLine="540"/>
        <w:jc w:val="both"/>
      </w:pPr>
      <w:r>
        <w:rPr>
          <w:sz w:val="20"/>
        </w:rPr>
        <w:t xml:space="preserve">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pPr>
        <w:pStyle w:val="0"/>
        <w:spacing w:before="200" w:lineRule="auto"/>
        <w:ind w:firstLine="540"/>
        <w:jc w:val="both"/>
      </w:pPr>
      <w:r>
        <w:rPr>
          <w:sz w:val="20"/>
        </w:rP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history="0" w:anchor="P985" w:tooltip="Статья 47. Общее собрание собственников помещений в многоквартирном доме в форме заочного голосования (опросным путем) и очно-заочного голосования">
        <w:r>
          <w:rPr>
            <w:sz w:val="20"/>
            <w:color w:val="0000ff"/>
          </w:rPr>
          <w:t xml:space="preserve">статьями 47</w:t>
        </w:r>
      </w:hyperlink>
      <w:r>
        <w:rPr>
          <w:sz w:val="20"/>
        </w:rPr>
        <w:t xml:space="preserve"> и </w:t>
      </w:r>
      <w:hyperlink w:history="0" w:anchor="P1038" w:tooltip="Статья 48. Голосование на общем собрании собственников помещений в многоквартирном доме">
        <w:r>
          <w:rPr>
            <w:sz w:val="20"/>
            <w:color w:val="0000ff"/>
          </w:rPr>
          <w:t xml:space="preserve">48</w:t>
        </w:r>
      </w:hyperlink>
      <w:r>
        <w:rPr>
          <w:sz w:val="20"/>
        </w:rPr>
        <w:t xml:space="preserve"> настоящего Кодекса.</w:t>
      </w:r>
    </w:p>
    <w:p>
      <w:pPr>
        <w:pStyle w:val="0"/>
        <w:jc w:val="both"/>
      </w:pPr>
      <w:r>
        <w:rPr>
          <w:sz w:val="20"/>
        </w:rPr>
        <w:t xml:space="preserve">(часть 6 в ред. Федерального </w:t>
      </w:r>
      <w:hyperlink w:history="0" r:id="rId97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7. В случае, предусмотренном </w:t>
      </w:r>
      <w:hyperlink w:history="0" w:anchor="P2127" w:tooltip="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
        <w:r>
          <w:rPr>
            <w:sz w:val="20"/>
            <w:color w:val="0000ff"/>
          </w:rPr>
          <w:t xml:space="preserve">частью 2.1 статьи 135</w:t>
        </w:r>
      </w:hyperlink>
      <w:r>
        <w:rPr>
          <w:sz w:val="20"/>
        </w:rP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history="0" w:anchor="P997" w:tooltip="Статья 47.1. Общее собрание собственников помещений в многоквартирном доме в форме заочного голосования с использованием системы">
        <w:r>
          <w:rPr>
            <w:sz w:val="20"/>
            <w:color w:val="0000ff"/>
          </w:rPr>
          <w:t xml:space="preserve">статьей 47.1</w:t>
        </w:r>
      </w:hyperlink>
      <w:r>
        <w:rPr>
          <w:sz w:val="20"/>
        </w:rPr>
        <w:t xml:space="preserve"> настоящего Кодекса.</w:t>
      </w:r>
    </w:p>
    <w:p>
      <w:pPr>
        <w:pStyle w:val="0"/>
        <w:jc w:val="both"/>
      </w:pPr>
      <w:r>
        <w:rPr>
          <w:sz w:val="20"/>
        </w:rPr>
        <w:t xml:space="preserve">(часть 7 введена Федеральным </w:t>
      </w:r>
      <w:hyperlink w:history="0" r:id="rId97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 в ред. Федерального </w:t>
      </w:r>
      <w:hyperlink w:history="0" r:id="rId97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ind w:firstLine="540"/>
        <w:jc w:val="both"/>
      </w:pPr>
      <w:r>
        <w:rPr>
          <w:sz w:val="20"/>
        </w:rPr>
      </w:r>
    </w:p>
    <w:p>
      <w:pPr>
        <w:pStyle w:val="2"/>
        <w:outlineLvl w:val="2"/>
        <w:ind w:firstLine="540"/>
        <w:jc w:val="both"/>
      </w:pPr>
      <w:r>
        <w:rPr>
          <w:sz w:val="20"/>
        </w:rPr>
        <w:t xml:space="preserve">Статья 147. Правление товарищества собственников жилья</w:t>
      </w:r>
    </w:p>
    <w:p>
      <w:pPr>
        <w:pStyle w:val="0"/>
        <w:ind w:firstLine="540"/>
        <w:jc w:val="both"/>
      </w:pPr>
      <w:r>
        <w:rPr>
          <w:sz w:val="20"/>
        </w:rPr>
      </w:r>
    </w:p>
    <w:p>
      <w:pPr>
        <w:pStyle w:val="0"/>
        <w:ind w:firstLine="540"/>
        <w:jc w:val="both"/>
      </w:pPr>
      <w:r>
        <w:rPr>
          <w:sz w:val="20"/>
        </w:rPr>
        <w:t xml:space="preserve">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pPr>
        <w:pStyle w:val="0"/>
        <w:spacing w:before="200" w:lineRule="auto"/>
        <w:ind w:firstLine="540"/>
        <w:jc w:val="both"/>
      </w:pPr>
      <w:r>
        <w:rPr>
          <w:sz w:val="20"/>
        </w:rPr>
        <w:t xml:space="preserve">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pPr>
        <w:pStyle w:val="0"/>
        <w:spacing w:before="200" w:lineRule="auto"/>
        <w:ind w:firstLine="540"/>
        <w:jc w:val="both"/>
      </w:pPr>
      <w:r>
        <w:rPr>
          <w:sz w:val="20"/>
        </w:rPr>
        <w:t xml:space="preserve">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pPr>
        <w:pStyle w:val="0"/>
        <w:jc w:val="both"/>
      </w:pPr>
      <w:r>
        <w:rPr>
          <w:sz w:val="20"/>
        </w:rPr>
        <w:t xml:space="preserve">(в ред. Федерального </w:t>
      </w:r>
      <w:hyperlink w:history="0" r:id="rId97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3.1 ст. 147 см. </w:t>
            </w:r>
            <w:hyperlink w:history="0" r:id="rId975" w:tooltip="Постановление Конституционного Суда РФ от 05.07.2022 N 28-П &quot;По делу о проверке конституционности части 3.1 статьи 147 Жилищного кодекса Российской Федерации в связи с жалобой гражданки Г.А. Руденко&quot; {КонсультантПлюс}">
              <w:r>
                <w:rPr>
                  <w:sz w:val="20"/>
                  <w:color w:val="0000ff"/>
                </w:rPr>
                <w:t xml:space="preserve">Постановление</w:t>
              </w:r>
            </w:hyperlink>
            <w:r>
              <w:rPr>
                <w:sz w:val="20"/>
                <w:color w:val="392c69"/>
              </w:rPr>
              <w:t xml:space="preserve"> КС РФ от 05.07.2022 N 28-П.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pPr>
        <w:pStyle w:val="0"/>
        <w:jc w:val="both"/>
      </w:pPr>
      <w:r>
        <w:rPr>
          <w:sz w:val="20"/>
        </w:rPr>
        <w:t xml:space="preserve">(часть 3.1 введена Федеральным </w:t>
      </w:r>
      <w:hyperlink w:history="0" r:id="rId97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4. Правление товарищества собственников жилья является исполнительным органом товарищества, подотчетным общему собранию членов товарищества.</w:t>
      </w:r>
    </w:p>
    <w:p>
      <w:pPr>
        <w:pStyle w:val="0"/>
        <w:spacing w:before="200" w:lineRule="auto"/>
        <w:ind w:firstLine="540"/>
        <w:jc w:val="both"/>
      </w:pPr>
      <w:r>
        <w:rPr>
          <w:sz w:val="20"/>
        </w:rPr>
        <w:t xml:space="preserve">5. Заседание правления товарищества собственников жилья созывается председателем в сроки, установленные уставом товарищества.</w:t>
      </w:r>
    </w:p>
    <w:p>
      <w:pPr>
        <w:pStyle w:val="0"/>
        <w:spacing w:before="200" w:lineRule="auto"/>
        <w:ind w:firstLine="540"/>
        <w:jc w:val="both"/>
      </w:pPr>
      <w:r>
        <w:rPr>
          <w:sz w:val="20"/>
        </w:rPr>
        <w:t xml:space="preserve">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pPr>
        <w:pStyle w:val="0"/>
        <w:jc w:val="both"/>
      </w:pPr>
      <w:r>
        <w:rPr>
          <w:sz w:val="20"/>
        </w:rPr>
        <w:t xml:space="preserve">(часть 6 в ред. Федерального </w:t>
      </w:r>
      <w:hyperlink w:history="0" r:id="rId97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ind w:firstLine="540"/>
        <w:jc w:val="both"/>
      </w:pPr>
      <w:r>
        <w:rPr>
          <w:sz w:val="20"/>
        </w:rPr>
      </w:r>
    </w:p>
    <w:p>
      <w:pPr>
        <w:pStyle w:val="2"/>
        <w:outlineLvl w:val="2"/>
        <w:ind w:firstLine="540"/>
        <w:jc w:val="both"/>
      </w:pPr>
      <w:r>
        <w:rPr>
          <w:sz w:val="20"/>
        </w:rPr>
        <w:t xml:space="preserve">Статья 148. Обязанности правления товарищества собственников жилья</w:t>
      </w:r>
    </w:p>
    <w:p>
      <w:pPr>
        <w:pStyle w:val="0"/>
        <w:ind w:firstLine="540"/>
        <w:jc w:val="both"/>
      </w:pPr>
      <w:r>
        <w:rPr>
          <w:sz w:val="20"/>
        </w:rPr>
      </w:r>
    </w:p>
    <w:p>
      <w:pPr>
        <w:pStyle w:val="0"/>
        <w:ind w:firstLine="540"/>
        <w:jc w:val="both"/>
      </w:pPr>
      <w:r>
        <w:rPr>
          <w:sz w:val="20"/>
        </w:rPr>
        <w:t xml:space="preserve">В обязанности правления товарищества собственников жилья входят:</w:t>
      </w:r>
    </w:p>
    <w:p>
      <w:pPr>
        <w:pStyle w:val="0"/>
        <w:spacing w:before="200" w:lineRule="auto"/>
        <w:ind w:firstLine="540"/>
        <w:jc w:val="both"/>
      </w:pPr>
      <w:r>
        <w:rPr>
          <w:sz w:val="20"/>
        </w:rPr>
        <w:t xml:space="preserve">1) соблюдение товариществом законодательства и требований устава товарищества;</w:t>
      </w:r>
    </w:p>
    <w:p>
      <w:pPr>
        <w:pStyle w:val="0"/>
        <w:spacing w:before="200" w:lineRule="auto"/>
        <w:ind w:firstLine="540"/>
        <w:jc w:val="both"/>
      </w:pPr>
      <w:r>
        <w:rPr>
          <w:sz w:val="20"/>
        </w:rPr>
        <w:t xml:space="preserve">2) контроль за своевременным внесением членами товарищества установленных обязательных платежей и взносов;</w:t>
      </w:r>
    </w:p>
    <w:p>
      <w:pPr>
        <w:pStyle w:val="0"/>
        <w:spacing w:before="200" w:lineRule="auto"/>
        <w:ind w:firstLine="540"/>
        <w:jc w:val="both"/>
      </w:pPr>
      <w:r>
        <w:rPr>
          <w:sz w:val="20"/>
        </w:rPr>
        <w:t xml:space="preserve">3) составление смет доходов и расходов товарищества на соответствующий год и годового отчета о деятельности товарищества, в том числе финансово-хозяйственной деятельности товарищества, за предыдущий год, представление такого отчета общему собранию членов товарищества для утверждения, размещение такого отчета, утвержденного общим собранием членов товарищества, в системе или региональной информационной системе при условии обеспечения размещения такого отчета в системе в автоматизированном режиме. </w:t>
      </w:r>
      <w:hyperlink w:history="0" r:id="rId978"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 Не вступил в силу {КонсультантПлюс}">
        <w:r>
          <w:rPr>
            <w:sz w:val="20"/>
            <w:color w:val="0000ff"/>
          </w:rPr>
          <w:t xml:space="preserve">Перечень</w:t>
        </w:r>
      </w:hyperlink>
      <w:r>
        <w:rPr>
          <w:sz w:val="20"/>
        </w:rPr>
        <w:t xml:space="preserve"> сведений, обязательных для отражения в годовом отчете о деятельности товарищества, в том числе финансово-хозяйственной деятельности товарищества, за предыдущий год и </w:t>
      </w:r>
      <w:hyperlink w:history="0" r:id="rId979"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 Не вступил в силу {КонсультантПлюс}">
        <w:r>
          <w:rPr>
            <w:sz w:val="20"/>
            <w:color w:val="0000ff"/>
          </w:rPr>
          <w:t xml:space="preserve">форма</w:t>
        </w:r>
      </w:hyperlink>
      <w:r>
        <w:rPr>
          <w:sz w:val="20"/>
        </w:rP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3 в ред. Федерального </w:t>
      </w:r>
      <w:hyperlink w:history="0" r:id="rId980"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07.06.2025 N 125-ФЗ)</w:t>
      </w:r>
    </w:p>
    <w:p>
      <w:pPr>
        <w:pStyle w:val="0"/>
        <w:spacing w:before="200" w:lineRule="auto"/>
        <w:ind w:firstLine="540"/>
        <w:jc w:val="both"/>
      </w:pPr>
      <w:r>
        <w:rPr>
          <w:sz w:val="20"/>
        </w:rPr>
        <w:t xml:space="preserve">4) управление многоквартирным домом или заключение договоров на управление им;</w:t>
      </w:r>
    </w:p>
    <w:p>
      <w:pPr>
        <w:pStyle w:val="0"/>
        <w:spacing w:before="200" w:lineRule="auto"/>
        <w:ind w:firstLine="540"/>
        <w:jc w:val="both"/>
      </w:pPr>
      <w:r>
        <w:rPr>
          <w:sz w:val="20"/>
        </w:rPr>
        <w:t xml:space="preserve">5) наем работников для обслуживания многоквартирного дома и увольнение их;</w:t>
      </w:r>
    </w:p>
    <w:p>
      <w:pPr>
        <w:pStyle w:val="0"/>
        <w:spacing w:before="200" w:lineRule="auto"/>
        <w:ind w:firstLine="540"/>
        <w:jc w:val="both"/>
      </w:pPr>
      <w:r>
        <w:rPr>
          <w:sz w:val="20"/>
        </w:rPr>
        <w:t xml:space="preserve">6) заключение договоров на обслуживание, эксплуатацию и ремонт общего имущества в многоквартирном доме;</w:t>
      </w:r>
    </w:p>
    <w:p>
      <w:pPr>
        <w:pStyle w:val="0"/>
        <w:spacing w:before="200" w:lineRule="auto"/>
        <w:ind w:firstLine="540"/>
        <w:jc w:val="both"/>
      </w:pPr>
      <w:r>
        <w:rPr>
          <w:sz w:val="20"/>
        </w:rPr>
        <w:t xml:space="preserve">7) ведение реестра членов товарищества, делопроизводства, бухгалтерского учета и бухгалтерской отчетности;</w:t>
      </w:r>
    </w:p>
    <w:p>
      <w:pPr>
        <w:pStyle w:val="0"/>
        <w:jc w:val="both"/>
      </w:pPr>
      <w:r>
        <w:rPr>
          <w:sz w:val="20"/>
        </w:rPr>
        <w:t xml:space="preserve">(в ред. Федерального </w:t>
      </w:r>
      <w:hyperlink w:history="0" r:id="rId981"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8) созыв и проведение общего собрания членов товарищества;</w:t>
      </w:r>
    </w:p>
    <w:p>
      <w:pPr>
        <w:pStyle w:val="0"/>
        <w:spacing w:before="200" w:lineRule="auto"/>
        <w:ind w:firstLine="540"/>
        <w:jc w:val="both"/>
      </w:pPr>
      <w:r>
        <w:rPr>
          <w:sz w:val="20"/>
        </w:rPr>
        <w:t xml:space="preserve">9) выполнение иных вытекающих из устава товарищества собственников жилья обязанностей.</w:t>
      </w:r>
    </w:p>
    <w:p>
      <w:pPr>
        <w:pStyle w:val="0"/>
        <w:ind w:firstLine="540"/>
        <w:jc w:val="both"/>
      </w:pPr>
      <w:r>
        <w:rPr>
          <w:sz w:val="20"/>
        </w:rPr>
      </w:r>
    </w:p>
    <w:p>
      <w:pPr>
        <w:pStyle w:val="2"/>
        <w:outlineLvl w:val="2"/>
        <w:ind w:firstLine="540"/>
        <w:jc w:val="both"/>
      </w:pPr>
      <w:r>
        <w:rPr>
          <w:sz w:val="20"/>
        </w:rPr>
        <w:t xml:space="preserve">Статья 149. Председатель правления товарищества собственников жилья</w:t>
      </w:r>
    </w:p>
    <w:p>
      <w:pPr>
        <w:pStyle w:val="0"/>
        <w:ind w:firstLine="540"/>
        <w:jc w:val="both"/>
      </w:pPr>
      <w:r>
        <w:rPr>
          <w:sz w:val="20"/>
        </w:rPr>
      </w:r>
    </w:p>
    <w:p>
      <w:pPr>
        <w:pStyle w:val="0"/>
        <w:ind w:firstLine="540"/>
        <w:jc w:val="both"/>
      </w:pPr>
      <w:r>
        <w:rPr>
          <w:sz w:val="20"/>
        </w:rPr>
        <w:t xml:space="preserve">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pPr>
        <w:pStyle w:val="0"/>
        <w:spacing w:before="200" w:lineRule="auto"/>
        <w:ind w:firstLine="540"/>
        <w:jc w:val="both"/>
      </w:pPr>
      <w:r>
        <w:rPr>
          <w:sz w:val="20"/>
        </w:rPr>
        <w:t xml:space="preserve">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pPr>
        <w:pStyle w:val="0"/>
        <w:jc w:val="both"/>
      </w:pPr>
      <w:r>
        <w:rPr>
          <w:sz w:val="20"/>
        </w:rPr>
        <w:t xml:space="preserve">(в ред. Федерального </w:t>
      </w:r>
      <w:hyperlink w:history="0" r:id="rId98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ind w:firstLine="540"/>
        <w:jc w:val="both"/>
      </w:pPr>
      <w:r>
        <w:rPr>
          <w:sz w:val="20"/>
        </w:rPr>
      </w:r>
    </w:p>
    <w:p>
      <w:pPr>
        <w:pStyle w:val="2"/>
        <w:outlineLvl w:val="2"/>
        <w:ind w:firstLine="540"/>
        <w:jc w:val="both"/>
      </w:pPr>
      <w:r>
        <w:rPr>
          <w:sz w:val="20"/>
        </w:rPr>
        <w:t xml:space="preserve">Статья 150. Ревизионная комиссия (ревизор) товарищества собственников жилья</w:t>
      </w:r>
    </w:p>
    <w:p>
      <w:pPr>
        <w:pStyle w:val="0"/>
        <w:ind w:firstLine="540"/>
        <w:jc w:val="both"/>
      </w:pPr>
      <w:r>
        <w:rPr>
          <w:sz w:val="20"/>
        </w:rPr>
      </w:r>
    </w:p>
    <w:p>
      <w:pPr>
        <w:pStyle w:val="0"/>
        <w:ind w:firstLine="540"/>
        <w:jc w:val="both"/>
      </w:pPr>
      <w:r>
        <w:rPr>
          <w:sz w:val="20"/>
        </w:rPr>
        <w:t xml:space="preserve">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pPr>
        <w:pStyle w:val="0"/>
        <w:spacing w:before="200" w:lineRule="auto"/>
        <w:ind w:firstLine="540"/>
        <w:jc w:val="both"/>
      </w:pPr>
      <w:r>
        <w:rPr>
          <w:sz w:val="20"/>
        </w:rPr>
        <w:t xml:space="preserve">2. Ревизионная комиссия товарищества собственников жилья из своего состава избирает председателя ревизионной комиссии.</w:t>
      </w:r>
    </w:p>
    <w:p>
      <w:pPr>
        <w:pStyle w:val="0"/>
        <w:spacing w:before="200" w:lineRule="auto"/>
        <w:ind w:firstLine="540"/>
        <w:jc w:val="both"/>
      </w:pPr>
      <w:r>
        <w:rPr>
          <w:sz w:val="20"/>
        </w:rPr>
        <w:t xml:space="preserve">3. Ревизионная комиссия (ревизор) товарищества собственников жилья:</w:t>
      </w:r>
    </w:p>
    <w:p>
      <w:pPr>
        <w:pStyle w:val="0"/>
        <w:spacing w:before="200" w:lineRule="auto"/>
        <w:ind w:firstLine="540"/>
        <w:jc w:val="both"/>
      </w:pPr>
      <w:r>
        <w:rPr>
          <w:sz w:val="20"/>
        </w:rPr>
        <w:t xml:space="preserve">1) проводит не реже чем один раз в год ревизии финансовой деятельности товарищества;</w:t>
      </w:r>
    </w:p>
    <w:p>
      <w:pPr>
        <w:pStyle w:val="0"/>
        <w:spacing w:before="200" w:lineRule="auto"/>
        <w:ind w:firstLine="540"/>
        <w:jc w:val="both"/>
      </w:pPr>
      <w:r>
        <w:rPr>
          <w:sz w:val="20"/>
        </w:rPr>
        <w:t xml:space="preserve">1.1) представляет общему собранию членов товарищества заключение по результатам проверки годовой бухгалтерской (финансовой) отчетности товарищества, а также заключение о годовом отчете о деятельности товарищества, в том числе финансово-хозяйственной деятельности товарищества;</w:t>
      </w:r>
    </w:p>
    <w:p>
      <w:pPr>
        <w:pStyle w:val="0"/>
        <w:jc w:val="both"/>
      </w:pPr>
      <w:r>
        <w:rPr>
          <w:sz w:val="20"/>
        </w:rPr>
        <w:t xml:space="preserve">(п. 1.1 введен Федеральным </w:t>
      </w:r>
      <w:hyperlink w:history="0" r:id="rId98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Федерального </w:t>
      </w:r>
      <w:hyperlink w:history="0" r:id="rId984"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закона</w:t>
        </w:r>
      </w:hyperlink>
      <w:r>
        <w:rPr>
          <w:sz w:val="20"/>
        </w:rPr>
        <w:t xml:space="preserve"> от 07.06.2025 N 125-ФЗ)</w:t>
      </w:r>
    </w:p>
    <w:p>
      <w:pPr>
        <w:pStyle w:val="0"/>
        <w:spacing w:before="200" w:lineRule="auto"/>
        <w:ind w:firstLine="540"/>
        <w:jc w:val="both"/>
      </w:pPr>
      <w:r>
        <w:rPr>
          <w:sz w:val="20"/>
        </w:rPr>
        <w:t xml:space="preserve">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pPr>
        <w:pStyle w:val="0"/>
        <w:spacing w:before="200" w:lineRule="auto"/>
        <w:ind w:firstLine="540"/>
        <w:jc w:val="both"/>
      </w:pPr>
      <w:r>
        <w:rPr>
          <w:sz w:val="20"/>
        </w:rPr>
        <w:t xml:space="preserve">3) отчитывается перед общим собранием членов товарищества о своей деятельности.</w:t>
      </w:r>
    </w:p>
    <w:p>
      <w:pPr>
        <w:pStyle w:val="0"/>
        <w:ind w:firstLine="540"/>
        <w:jc w:val="both"/>
      </w:pPr>
      <w:r>
        <w:rPr>
          <w:sz w:val="20"/>
        </w:rPr>
      </w:r>
    </w:p>
    <w:p>
      <w:pPr>
        <w:pStyle w:val="2"/>
        <w:outlineLvl w:val="2"/>
        <w:ind w:firstLine="540"/>
        <w:jc w:val="both"/>
      </w:pPr>
      <w:r>
        <w:rPr>
          <w:sz w:val="20"/>
        </w:rPr>
        <w:t xml:space="preserve">Статья 151. Средства и имущество товарищества собственников жилья</w:t>
      </w:r>
    </w:p>
    <w:p>
      <w:pPr>
        <w:pStyle w:val="0"/>
        <w:ind w:firstLine="540"/>
        <w:jc w:val="both"/>
      </w:pPr>
      <w:r>
        <w:rPr>
          <w:sz w:val="20"/>
        </w:rPr>
      </w:r>
    </w:p>
    <w:p>
      <w:pPr>
        <w:pStyle w:val="0"/>
        <w:ind w:firstLine="540"/>
        <w:jc w:val="both"/>
      </w:pPr>
      <w:r>
        <w:rPr>
          <w:sz w:val="20"/>
        </w:rPr>
        <w:t xml:space="preserve">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pPr>
        <w:pStyle w:val="0"/>
        <w:spacing w:before="200" w:lineRule="auto"/>
        <w:ind w:firstLine="540"/>
        <w:jc w:val="both"/>
      </w:pPr>
      <w:r>
        <w:rPr>
          <w:sz w:val="20"/>
        </w:rPr>
        <w:t xml:space="preserve">2. Средства товарищества собственников жилья состоят из:</w:t>
      </w:r>
    </w:p>
    <w:p>
      <w:pPr>
        <w:pStyle w:val="0"/>
        <w:spacing w:before="200" w:lineRule="auto"/>
        <w:ind w:firstLine="540"/>
        <w:jc w:val="both"/>
      </w:pPr>
      <w:r>
        <w:rPr>
          <w:sz w:val="20"/>
        </w:rPr>
        <w:t xml:space="preserve">1) обязательных платежей, вступительных и иных взносов членов товарищества;</w:t>
      </w:r>
    </w:p>
    <w:p>
      <w:pPr>
        <w:pStyle w:val="0"/>
        <w:spacing w:before="200" w:lineRule="auto"/>
        <w:ind w:firstLine="540"/>
        <w:jc w:val="both"/>
      </w:pPr>
      <w:r>
        <w:rPr>
          <w:sz w:val="20"/>
        </w:rPr>
        <w:t xml:space="preserve">2) доходов от хозяйственной деятельности товарищества, направленных на осуществление целей, задач и выполнение обязанностей товарищества;</w:t>
      </w:r>
    </w:p>
    <w:p>
      <w:pPr>
        <w:pStyle w:val="0"/>
        <w:spacing w:before="200" w:lineRule="auto"/>
        <w:ind w:firstLine="540"/>
        <w:jc w:val="both"/>
      </w:pPr>
      <w:r>
        <w:rPr>
          <w:sz w:val="20"/>
        </w:rPr>
        <w:t xml:space="preserve">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pPr>
        <w:pStyle w:val="0"/>
        <w:spacing w:before="200" w:lineRule="auto"/>
        <w:ind w:firstLine="540"/>
        <w:jc w:val="both"/>
      </w:pPr>
      <w:r>
        <w:rPr>
          <w:sz w:val="20"/>
        </w:rPr>
        <w:t xml:space="preserve">4) прочих поступлений.</w:t>
      </w:r>
    </w:p>
    <w:p>
      <w:pPr>
        <w:pStyle w:val="0"/>
        <w:spacing w:before="200" w:lineRule="auto"/>
        <w:ind w:firstLine="540"/>
        <w:jc w:val="both"/>
      </w:pPr>
      <w:r>
        <w:rPr>
          <w:sz w:val="20"/>
        </w:rPr>
        <w:t xml:space="preserve">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pPr>
        <w:pStyle w:val="0"/>
        <w:spacing w:before="200" w:lineRule="auto"/>
        <w:ind w:firstLine="540"/>
        <w:jc w:val="both"/>
      </w:pPr>
      <w:r>
        <w:rPr>
          <w:sz w:val="20"/>
        </w:rPr>
        <w:t xml:space="preserve">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pPr>
        <w:pStyle w:val="0"/>
        <w:ind w:firstLine="540"/>
        <w:jc w:val="both"/>
      </w:pPr>
      <w:r>
        <w:rPr>
          <w:sz w:val="20"/>
        </w:rPr>
      </w:r>
    </w:p>
    <w:p>
      <w:pPr>
        <w:pStyle w:val="2"/>
        <w:outlineLvl w:val="2"/>
        <w:ind w:firstLine="540"/>
        <w:jc w:val="both"/>
      </w:pPr>
      <w:r>
        <w:rPr>
          <w:sz w:val="20"/>
        </w:rPr>
        <w:t xml:space="preserve">Статья 152. Хозяйственная деятельность товарищества собственников жилья</w:t>
      </w:r>
    </w:p>
    <w:p>
      <w:pPr>
        <w:pStyle w:val="0"/>
        <w:ind w:firstLine="540"/>
        <w:jc w:val="both"/>
      </w:pPr>
      <w:r>
        <w:rPr>
          <w:sz w:val="20"/>
        </w:rPr>
      </w:r>
    </w:p>
    <w:p>
      <w:pPr>
        <w:pStyle w:val="0"/>
        <w:ind w:firstLine="540"/>
        <w:jc w:val="both"/>
      </w:pPr>
      <w:r>
        <w:rPr>
          <w:sz w:val="20"/>
        </w:rPr>
        <w:t xml:space="preserve">1. Для достижения целей, предусмотренных уставом, товарищество собственников жилья вправе заниматься хозяйственной деятельностью.</w:t>
      </w:r>
    </w:p>
    <w:p>
      <w:pPr>
        <w:pStyle w:val="0"/>
        <w:spacing w:before="200" w:lineRule="auto"/>
        <w:ind w:firstLine="540"/>
        <w:jc w:val="both"/>
      </w:pPr>
      <w:r>
        <w:rPr>
          <w:sz w:val="20"/>
        </w:rPr>
        <w:t xml:space="preserve">2. Товарищество собственников жилья может заниматься следующими видами хозяйственной деятельности:</w:t>
      </w:r>
    </w:p>
    <w:p>
      <w:pPr>
        <w:pStyle w:val="0"/>
        <w:spacing w:before="200" w:lineRule="auto"/>
        <w:ind w:firstLine="540"/>
        <w:jc w:val="both"/>
      </w:pPr>
      <w:r>
        <w:rPr>
          <w:sz w:val="20"/>
        </w:rPr>
        <w:t xml:space="preserve">1) обслуживание, эксплуатация и ремонт недвижимого имущества в многоквартирном доме;</w:t>
      </w:r>
    </w:p>
    <w:p>
      <w:pPr>
        <w:pStyle w:val="0"/>
        <w:spacing w:before="200" w:lineRule="auto"/>
        <w:ind w:firstLine="540"/>
        <w:jc w:val="both"/>
      </w:pPr>
      <w:r>
        <w:rPr>
          <w:sz w:val="20"/>
        </w:rPr>
        <w:t xml:space="preserve">2) строительство дополнительных помещений и объектов общего имущества в многоквартирном доме;</w:t>
      </w:r>
    </w:p>
    <w:p>
      <w:pPr>
        <w:pStyle w:val="0"/>
        <w:spacing w:before="200" w:lineRule="auto"/>
        <w:ind w:firstLine="540"/>
        <w:jc w:val="both"/>
      </w:pPr>
      <w:r>
        <w:rPr>
          <w:sz w:val="20"/>
        </w:rPr>
        <w:t xml:space="preserve">3) сдача в аренду, внаем части общего имущества в многоквартирном доме.</w:t>
      </w:r>
    </w:p>
    <w:p>
      <w:pPr>
        <w:pStyle w:val="0"/>
        <w:spacing w:before="200" w:lineRule="auto"/>
        <w:ind w:firstLine="540"/>
        <w:jc w:val="both"/>
      </w:pPr>
      <w:r>
        <w:rPr>
          <w:sz w:val="20"/>
        </w:rPr>
        <w:t xml:space="preserve">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pPr>
        <w:pStyle w:val="0"/>
        <w:ind w:firstLine="540"/>
        <w:jc w:val="both"/>
      </w:pPr>
      <w:r>
        <w:rPr>
          <w:sz w:val="20"/>
        </w:rPr>
      </w:r>
    </w:p>
    <w:p>
      <w:pPr>
        <w:pStyle w:val="2"/>
        <w:outlineLvl w:val="0"/>
        <w:jc w:val="center"/>
      </w:pPr>
      <w:r>
        <w:rPr>
          <w:sz w:val="20"/>
        </w:rPr>
        <w:t xml:space="preserve">РАЗДЕЛ VII</w:t>
      </w:r>
    </w:p>
    <w:p>
      <w:pPr>
        <w:pStyle w:val="2"/>
        <w:jc w:val="center"/>
      </w:pPr>
      <w:r>
        <w:rPr>
          <w:sz w:val="20"/>
        </w:rPr>
        <w:t xml:space="preserve">ПРЕДОСТАВЛЕНИЕ КОММУНАЛЬНЫХ УСЛУГ. ПЛАТА ЗА ЖИЛОЕ ПОМЕЩЕНИЕ</w:t>
      </w:r>
    </w:p>
    <w:p>
      <w:pPr>
        <w:pStyle w:val="2"/>
        <w:jc w:val="center"/>
      </w:pPr>
      <w:r>
        <w:rPr>
          <w:sz w:val="20"/>
        </w:rPr>
        <w:t xml:space="preserve">И КОММУНАЛЬНЫЕ УСЛУГИ</w:t>
      </w:r>
    </w:p>
    <w:p>
      <w:pPr>
        <w:pStyle w:val="0"/>
        <w:jc w:val="center"/>
      </w:pPr>
      <w:r>
        <w:rPr>
          <w:sz w:val="20"/>
        </w:rPr>
        <w:t xml:space="preserve">(в ред. Федерального </w:t>
      </w:r>
      <w:hyperlink w:history="0" r:id="rId985"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закона</w:t>
        </w:r>
      </w:hyperlink>
      <w:r>
        <w:rPr>
          <w:sz w:val="20"/>
        </w:rPr>
        <w:t xml:space="preserve"> от 18.03.2023 N 71-ФЗ)</w:t>
      </w:r>
    </w:p>
    <w:p>
      <w:pPr>
        <w:pStyle w:val="0"/>
        <w:jc w:val="center"/>
      </w:pPr>
      <w:r>
        <w:rPr>
          <w:sz w:val="20"/>
        </w:rPr>
      </w:r>
    </w:p>
    <w:p>
      <w:pPr>
        <w:pStyle w:val="2"/>
        <w:outlineLvl w:val="1"/>
        <w:ind w:firstLine="540"/>
        <w:jc w:val="both"/>
      </w:pPr>
      <w:r>
        <w:rPr>
          <w:sz w:val="20"/>
        </w:rPr>
        <w:t xml:space="preserve">Статья 153. Обязанность по внесению платы за жилое помещение и коммунальные услуги</w:t>
      </w:r>
    </w:p>
    <w:p>
      <w:pPr>
        <w:pStyle w:val="0"/>
        <w:ind w:firstLine="540"/>
        <w:jc w:val="both"/>
      </w:pPr>
      <w:r>
        <w:rPr>
          <w:sz w:val="20"/>
        </w:rPr>
      </w:r>
    </w:p>
    <w:p>
      <w:pPr>
        <w:pStyle w:val="0"/>
        <w:ind w:firstLine="540"/>
        <w:jc w:val="both"/>
      </w:pPr>
      <w:r>
        <w:rPr>
          <w:sz w:val="20"/>
        </w:rPr>
        <w:t xml:space="preserve">1. Граждане и организации обязаны </w:t>
      </w:r>
      <w:r>
        <w:rPr>
          <w:sz w:val="20"/>
        </w:rPr>
        <w:t xml:space="preserve">своевременно</w:t>
      </w:r>
      <w:r>
        <w:rPr>
          <w:sz w:val="20"/>
        </w:rPr>
        <w:t xml:space="preserve"> и полностью вносить плату за жилое помещение и коммунальные услуги.</w:t>
      </w:r>
    </w:p>
    <w:p>
      <w:pPr>
        <w:pStyle w:val="0"/>
        <w:spacing w:before="200" w:lineRule="auto"/>
        <w:ind w:firstLine="540"/>
        <w:jc w:val="both"/>
      </w:pPr>
      <w:r>
        <w:rPr>
          <w:sz w:val="20"/>
        </w:rPr>
        <w:t xml:space="preserve">2. Обязанность по внесению платы за жилое помещение и коммунальные услуги возникает у:</w:t>
      </w:r>
    </w:p>
    <w:bookmarkStart w:id="2382" w:name="P2382"/>
    <w:bookmarkEnd w:id="2382"/>
    <w:p>
      <w:pPr>
        <w:pStyle w:val="0"/>
        <w:spacing w:before="200" w:lineRule="auto"/>
        <w:ind w:firstLine="540"/>
        <w:jc w:val="both"/>
      </w:pPr>
      <w:r>
        <w:rPr>
          <w:sz w:val="20"/>
        </w:rPr>
        <w:t xml:space="preserve">1) нанимателя жилого помещения по договору социального найма с момента заключения такого договора;</w:t>
      </w:r>
    </w:p>
    <w:bookmarkStart w:id="2383" w:name="P2383"/>
    <w:bookmarkEnd w:id="2383"/>
    <w:p>
      <w:pPr>
        <w:pStyle w:val="0"/>
        <w:spacing w:before="200" w:lineRule="auto"/>
        <w:ind w:firstLine="540"/>
        <w:jc w:val="both"/>
      </w:pPr>
      <w:r>
        <w:rPr>
          <w:sz w:val="20"/>
        </w:rPr>
        <w:t xml:space="preserve">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pPr>
        <w:pStyle w:val="0"/>
        <w:jc w:val="both"/>
      </w:pPr>
      <w:r>
        <w:rPr>
          <w:sz w:val="20"/>
        </w:rPr>
        <w:t xml:space="preserve">(п. 1.1 введен Федеральным </w:t>
      </w:r>
      <w:hyperlink w:history="0" r:id="rId9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2) арендатора жилого помещения государственного или муниципального жилищного фонда с момента заключения соответствующего договора аренды;</w:t>
      </w:r>
    </w:p>
    <w:bookmarkStart w:id="2386" w:name="P2386"/>
    <w:bookmarkEnd w:id="2386"/>
    <w:p>
      <w:pPr>
        <w:pStyle w:val="0"/>
        <w:spacing w:before="200" w:lineRule="auto"/>
        <w:ind w:firstLine="540"/>
        <w:jc w:val="both"/>
      </w:pPr>
      <w:r>
        <w:rPr>
          <w:sz w:val="20"/>
        </w:rPr>
        <w:t xml:space="preserve">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bookmarkStart w:id="2387" w:name="P2387"/>
    <w:bookmarkEnd w:id="2387"/>
    <w:p>
      <w:pPr>
        <w:pStyle w:val="0"/>
        <w:spacing w:before="200" w:lineRule="auto"/>
        <w:ind w:firstLine="540"/>
        <w:jc w:val="both"/>
      </w:pPr>
      <w:r>
        <w:rPr>
          <w:sz w:val="20"/>
        </w:rPr>
        <w:t xml:space="preserve">4) члена жилищного кооператива с момента предоставления жилого помещения жилищным кооперативом;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ч. 2 ст. 153 признан частично не соответствующей Конституции РФ </w:t>
            </w:r>
            <w:hyperlink w:history="0" r:id="rId987"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Постановлением</w:t>
              </w:r>
            </w:hyperlink>
            <w:r>
              <w:rPr>
                <w:sz w:val="20"/>
                <w:color w:val="392c69"/>
              </w:rPr>
              <w:t xml:space="preserve"> КС РФ от 28.12.2021 N 55-П. О правовом регулировании до внесения соответствующих изменений см. </w:t>
            </w:r>
            <w:hyperlink w:history="0" r:id="rId988"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 8.3</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90" w:name="P2390"/>
    <w:bookmarkEnd w:id="2390"/>
    <w:p>
      <w:pPr>
        <w:pStyle w:val="0"/>
        <w:spacing w:before="260" w:lineRule="auto"/>
        <w:ind w:firstLine="540"/>
        <w:jc w:val="both"/>
      </w:pPr>
      <w:r>
        <w:rPr>
          <w:sz w:val="20"/>
        </w:rPr>
        <w:t xml:space="preserve">5) собственника помещения с момента возникновения права собственности на такое помещение с учетом правила, установленного </w:t>
      </w:r>
      <w:hyperlink w:history="0" w:anchor="P3108" w:tooltip="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частями 5.1 и 5.2 статьи 170 настоя...">
        <w:r>
          <w:rPr>
            <w:sz w:val="20"/>
            <w:color w:val="0000ff"/>
          </w:rPr>
          <w:t xml:space="preserve">частью 3 статьи 169</w:t>
        </w:r>
      </w:hyperlink>
      <w:r>
        <w:rPr>
          <w:sz w:val="20"/>
        </w:rPr>
        <w:t xml:space="preserve"> настоящего Кодекса;</w:t>
      </w:r>
    </w:p>
    <w:p>
      <w:pPr>
        <w:pStyle w:val="0"/>
        <w:jc w:val="both"/>
      </w:pPr>
      <w:r>
        <w:rPr>
          <w:sz w:val="20"/>
        </w:rPr>
        <w:t xml:space="preserve">(п. 5 в ред. Федерального </w:t>
      </w:r>
      <w:hyperlink w:history="0" r:id="rId98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bookmarkStart w:id="2392" w:name="P2392"/>
    <w:bookmarkEnd w:id="2392"/>
    <w:p>
      <w:pPr>
        <w:pStyle w:val="0"/>
        <w:spacing w:before="200" w:lineRule="auto"/>
        <w:ind w:firstLine="540"/>
        <w:jc w:val="both"/>
      </w:pPr>
      <w:r>
        <w:rPr>
          <w:sz w:val="20"/>
        </w:rPr>
        <w:t xml:space="preserve">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pPr>
        <w:pStyle w:val="0"/>
        <w:jc w:val="both"/>
      </w:pPr>
      <w:r>
        <w:rPr>
          <w:sz w:val="20"/>
        </w:rPr>
        <w:t xml:space="preserve">(п. 6 введен Федеральным </w:t>
      </w:r>
      <w:hyperlink w:history="0" r:id="rId99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bookmarkStart w:id="2394" w:name="P2394"/>
    <w:bookmarkEnd w:id="2394"/>
    <w:p>
      <w:pPr>
        <w:pStyle w:val="0"/>
        <w:spacing w:before="200" w:lineRule="auto"/>
        <w:ind w:firstLine="540"/>
        <w:jc w:val="both"/>
      </w:pPr>
      <w:r>
        <w:rPr>
          <w:sz w:val="20"/>
        </w:rPr>
        <w:t xml:space="preserve">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pPr>
        <w:pStyle w:val="0"/>
        <w:jc w:val="both"/>
      </w:pPr>
      <w:r>
        <w:rPr>
          <w:sz w:val="20"/>
        </w:rPr>
        <w:t xml:space="preserve">(п. 7 введен Федеральным </w:t>
      </w:r>
      <w:hyperlink w:history="0" r:id="rId99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pPr>
        <w:pStyle w:val="0"/>
        <w:ind w:firstLine="540"/>
        <w:jc w:val="both"/>
      </w:pPr>
      <w:r>
        <w:rPr>
          <w:sz w:val="20"/>
        </w:rPr>
      </w:r>
    </w:p>
    <w:bookmarkStart w:id="2398" w:name="P2398"/>
    <w:bookmarkEnd w:id="2398"/>
    <w:p>
      <w:pPr>
        <w:pStyle w:val="2"/>
        <w:outlineLvl w:val="1"/>
        <w:ind w:firstLine="540"/>
        <w:jc w:val="both"/>
      </w:pPr>
      <w:r>
        <w:rPr>
          <w:sz w:val="20"/>
        </w:rPr>
        <w:t xml:space="preserve">Статья 154. Структура платы за жилое помещение и коммунальные услуги</w:t>
      </w:r>
    </w:p>
    <w:p>
      <w:pPr>
        <w:pStyle w:val="0"/>
        <w:ind w:firstLine="540"/>
        <w:jc w:val="both"/>
      </w:pPr>
      <w:r>
        <w:rPr>
          <w:sz w:val="20"/>
        </w:rPr>
      </w:r>
    </w:p>
    <w:p>
      <w:pPr>
        <w:pStyle w:val="0"/>
        <w:ind w:firstLine="540"/>
        <w:jc w:val="both"/>
      </w:pPr>
      <w:r>
        <w:rPr>
          <w:sz w:val="20"/>
        </w:rPr>
        <w:t xml:space="preserve">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pPr>
        <w:pStyle w:val="0"/>
        <w:spacing w:before="200" w:lineRule="auto"/>
        <w:ind w:firstLine="540"/>
        <w:jc w:val="both"/>
      </w:pPr>
      <w:r>
        <w:rPr>
          <w:sz w:val="20"/>
        </w:rPr>
        <w:t xml:space="preserve">1) плату за пользование жилым помещением (плата за наем);</w:t>
      </w:r>
    </w:p>
    <w:p>
      <w:pPr>
        <w:pStyle w:val="0"/>
        <w:spacing w:before="200" w:lineRule="auto"/>
        <w:ind w:firstLine="540"/>
        <w:jc w:val="both"/>
      </w:pPr>
      <w:r>
        <w:rPr>
          <w:sz w:val="20"/>
        </w:rPr>
        <w:t xml:space="preserve">2) </w:t>
      </w:r>
      <w:hyperlink w:history="0" r:id="rId99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плату</w:t>
        </w:r>
      </w:hyperlink>
      <w:r>
        <w:rPr>
          <w:sz w:val="20"/>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pPr>
        <w:pStyle w:val="0"/>
        <w:jc w:val="both"/>
      </w:pPr>
      <w:r>
        <w:rPr>
          <w:sz w:val="20"/>
        </w:rPr>
        <w:t xml:space="preserve">(п. 2 в ред. Федерального </w:t>
      </w:r>
      <w:hyperlink w:history="0" r:id="rId993"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258-ФЗ)</w:t>
      </w:r>
    </w:p>
    <w:p>
      <w:pPr>
        <w:pStyle w:val="0"/>
        <w:spacing w:before="200" w:lineRule="auto"/>
        <w:ind w:firstLine="540"/>
        <w:jc w:val="both"/>
      </w:pPr>
      <w:r>
        <w:rPr>
          <w:sz w:val="20"/>
        </w:rPr>
        <w:t xml:space="preserve">3) плату за коммунальные услуги.</w:t>
      </w:r>
    </w:p>
    <w:p>
      <w:pPr>
        <w:pStyle w:val="0"/>
        <w:spacing w:before="200" w:lineRule="auto"/>
        <w:ind w:firstLine="540"/>
        <w:jc w:val="both"/>
      </w:pPr>
      <w:r>
        <w:rPr>
          <w:sz w:val="20"/>
        </w:rPr>
        <w:t xml:space="preserve">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pPr>
        <w:pStyle w:val="0"/>
        <w:spacing w:before="200" w:lineRule="auto"/>
        <w:ind w:firstLine="540"/>
        <w:jc w:val="both"/>
      </w:pPr>
      <w:r>
        <w:rPr>
          <w:sz w:val="20"/>
        </w:rPr>
        <w:t xml:space="preserve">1) плату за наем жилого помещения, устанавливаемую в соответствии со </w:t>
      </w:r>
      <w:hyperlink w:history="0" w:anchor="P2549" w:tooltip="Статья 156.1. Плата за наем жилого помещения по договору найма жилого помещения жилищного фонда социального использования">
        <w:r>
          <w:rPr>
            <w:sz w:val="20"/>
            <w:color w:val="0000ff"/>
          </w:rPr>
          <w:t xml:space="preserve">статьей 156.1</w:t>
        </w:r>
      </w:hyperlink>
      <w:r>
        <w:rPr>
          <w:sz w:val="20"/>
        </w:rPr>
        <w:t xml:space="preserve"> настоящего Кодекса;</w:t>
      </w:r>
    </w:p>
    <w:p>
      <w:pPr>
        <w:pStyle w:val="0"/>
        <w:spacing w:before="200" w:lineRule="auto"/>
        <w:ind w:firstLine="540"/>
        <w:jc w:val="both"/>
      </w:pPr>
      <w:r>
        <w:rPr>
          <w:sz w:val="20"/>
        </w:rPr>
        <w:t xml:space="preserve">2) плату за коммунальные услуги.</w:t>
      </w:r>
    </w:p>
    <w:p>
      <w:pPr>
        <w:pStyle w:val="0"/>
        <w:jc w:val="both"/>
      </w:pPr>
      <w:r>
        <w:rPr>
          <w:sz w:val="20"/>
        </w:rPr>
        <w:t xml:space="preserve">(часть 1.1 введена Федеральным </w:t>
      </w:r>
      <w:hyperlink w:history="0" r:id="rId99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2. Плата за жилое помещение и коммунальные услуги для собственника помещения в многоквартирном доме включает в себя:</w:t>
      </w:r>
    </w:p>
    <w:p>
      <w:pPr>
        <w:pStyle w:val="0"/>
        <w:spacing w:before="200" w:lineRule="auto"/>
        <w:ind w:firstLine="540"/>
        <w:jc w:val="both"/>
      </w:pPr>
      <w:r>
        <w:rPr>
          <w:sz w:val="20"/>
        </w:rPr>
        <w:t xml:space="preserve">1) </w:t>
      </w:r>
      <w:hyperlink w:history="0" r:id="rId99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плату</w:t>
        </w:r>
      </w:hyperlink>
      <w:r>
        <w:rPr>
          <w:sz w:val="20"/>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pPr>
        <w:pStyle w:val="0"/>
        <w:jc w:val="both"/>
      </w:pPr>
      <w:r>
        <w:rPr>
          <w:sz w:val="20"/>
        </w:rPr>
        <w:t xml:space="preserve">(в ред. Федеральных законов от 29.06.2015 </w:t>
      </w:r>
      <w:hyperlink w:history="0" r:id="rId99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03.07.2016 </w:t>
      </w:r>
      <w:hyperlink w:history="0" r:id="rId997" w:tooltip="Федеральный закон от 03.07.2016 N 267-ФЗ (ред. от 28.12.2016) &quot;О внесении изменений в Жилищный кодекс Российской Федерации&quot; {КонсультантПлюс}">
        <w:r>
          <w:rPr>
            <w:sz w:val="20"/>
            <w:color w:val="0000ff"/>
          </w:rPr>
          <w:t xml:space="preserve">N 267-ФЗ</w:t>
        </w:r>
      </w:hyperlink>
      <w:r>
        <w:rPr>
          <w:sz w:val="20"/>
        </w:rPr>
        <w:t xml:space="preserve">, от 29.07.2017 </w:t>
      </w:r>
      <w:hyperlink w:history="0" r:id="rId998"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2) взнос на капитальный ремонт;</w:t>
      </w:r>
    </w:p>
    <w:p>
      <w:pPr>
        <w:pStyle w:val="0"/>
        <w:spacing w:before="200" w:lineRule="auto"/>
        <w:ind w:firstLine="540"/>
        <w:jc w:val="both"/>
      </w:pPr>
      <w:r>
        <w:rPr>
          <w:sz w:val="20"/>
        </w:rPr>
        <w:t xml:space="preserve">3) плату за коммунальные услуги.</w:t>
      </w:r>
    </w:p>
    <w:p>
      <w:pPr>
        <w:pStyle w:val="0"/>
        <w:jc w:val="both"/>
      </w:pPr>
      <w:r>
        <w:rPr>
          <w:sz w:val="20"/>
        </w:rPr>
        <w:t xml:space="preserve">(часть 2 в ред. Федерального </w:t>
      </w:r>
      <w:hyperlink w:history="0" r:id="rId99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25.12.2012 N 271-ФЗ)</w:t>
      </w:r>
    </w:p>
    <w:p>
      <w:pPr>
        <w:pStyle w:val="0"/>
        <w:spacing w:before="200" w:lineRule="auto"/>
        <w:ind w:firstLine="540"/>
        <w:jc w:val="both"/>
      </w:pPr>
      <w:r>
        <w:rPr>
          <w:sz w:val="20"/>
        </w:rPr>
        <w:t xml:space="preserve">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pPr>
        <w:pStyle w:val="0"/>
        <w:jc w:val="both"/>
      </w:pPr>
      <w:r>
        <w:rPr>
          <w:sz w:val="20"/>
        </w:rPr>
        <w:t xml:space="preserve">(в ред. Федерального </w:t>
      </w:r>
      <w:hyperlink w:history="0" r:id="rId100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21.07.2014 N 263-ФЗ)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ст. 154 </w:t>
            </w:r>
            <w:hyperlink w:history="0" r:id="rId1001"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w:history="0" r:id="rId100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19" w:name="P2419"/>
    <w:bookmarkEnd w:id="2419"/>
    <w:p>
      <w:pPr>
        <w:pStyle w:val="0"/>
        <w:spacing w:before="260" w:lineRule="auto"/>
        <w:ind w:firstLine="540"/>
        <w:jc w:val="both"/>
      </w:pPr>
      <w:r>
        <w:rPr>
          <w:sz w:val="20"/>
        </w:rP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w:t>
      </w:r>
      <w:hyperlink w:history="0" r:id="rId1003"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sz w:val="20"/>
            <w:color w:val="0000ff"/>
          </w:rPr>
          <w:t xml:space="preserve">обращение</w:t>
        </w:r>
      </w:hyperlink>
      <w:r>
        <w:rPr>
          <w:sz w:val="20"/>
        </w:rPr>
        <w:t xml:space="preserve"> с твердыми коммунальными отходами.</w:t>
      </w:r>
    </w:p>
    <w:p>
      <w:pPr>
        <w:pStyle w:val="0"/>
        <w:jc w:val="both"/>
      </w:pPr>
      <w:r>
        <w:rPr>
          <w:sz w:val="20"/>
        </w:rPr>
        <w:t xml:space="preserve">(часть 4 в ред. Федерального </w:t>
      </w:r>
      <w:hyperlink w:history="0" r:id="rId1004" w:tooltip="Федеральный закон от 02.06.2016 N 175-ФЗ (ред. от 31.12.2017) &quot;О внесении изменений в статьи 26 и 154 Жилищ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02.06.2016 N 175-ФЗ)</w:t>
      </w:r>
    </w:p>
    <w:p>
      <w:pPr>
        <w:pStyle w:val="0"/>
        <w:spacing w:before="200" w:lineRule="auto"/>
        <w:ind w:firstLine="540"/>
        <w:jc w:val="both"/>
      </w:pPr>
      <w:r>
        <w:rPr>
          <w:sz w:val="20"/>
        </w:rPr>
        <w:t xml:space="preserve">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pPr>
        <w:pStyle w:val="0"/>
        <w:jc w:val="both"/>
      </w:pPr>
      <w:r>
        <w:rPr>
          <w:sz w:val="20"/>
        </w:rPr>
        <w:t xml:space="preserve">(часть 5 введена Федеральным </w:t>
      </w:r>
      <w:hyperlink w:history="0" r:id="rId1005"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469-ФЗ; в ред. Федерального </w:t>
      </w:r>
      <w:hyperlink w:history="0" r:id="rId1006"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258-ФЗ)</w:t>
      </w:r>
    </w:p>
    <w:p>
      <w:pPr>
        <w:pStyle w:val="0"/>
        <w:spacing w:before="200" w:lineRule="auto"/>
        <w:ind w:firstLine="540"/>
        <w:jc w:val="both"/>
      </w:pPr>
      <w:r>
        <w:rPr>
          <w:sz w:val="20"/>
        </w:rPr>
        <w:t xml:space="preserve">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pPr>
        <w:pStyle w:val="0"/>
        <w:jc w:val="both"/>
      </w:pPr>
      <w:r>
        <w:rPr>
          <w:sz w:val="20"/>
        </w:rPr>
        <w:t xml:space="preserve">(часть 6 введена Федеральным </w:t>
      </w:r>
      <w:hyperlink w:history="0" r:id="rId1007" w:tooltip="Федеральный закон от 28.06.2021 N 2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229-ФЗ)</w:t>
      </w:r>
    </w:p>
    <w:p>
      <w:pPr>
        <w:pStyle w:val="0"/>
        <w:ind w:firstLine="540"/>
        <w:jc w:val="both"/>
      </w:pPr>
      <w:r>
        <w:rPr>
          <w:sz w:val="20"/>
        </w:rPr>
      </w:r>
    </w:p>
    <w:bookmarkStart w:id="2426" w:name="P2426"/>
    <w:bookmarkEnd w:id="2426"/>
    <w:p>
      <w:pPr>
        <w:pStyle w:val="2"/>
        <w:outlineLvl w:val="1"/>
        <w:ind w:firstLine="540"/>
        <w:jc w:val="both"/>
      </w:pPr>
      <w:r>
        <w:rPr>
          <w:sz w:val="20"/>
        </w:rPr>
        <w:t xml:space="preserve">Статья 155. Внесение платы за жилое помещение и коммунальные услуги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 ст. 155 вносятся изменения (</w:t>
            </w:r>
            <w:hyperlink w:history="0" r:id="rId1008"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177-ФЗ). См. будущую </w:t>
            </w:r>
            <w:hyperlink w:history="0" r:id="rId1009"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30" w:name="P2430"/>
    <w:bookmarkEnd w:id="2430"/>
    <w:p>
      <w:pPr>
        <w:pStyle w:val="0"/>
        <w:spacing w:before="260" w:lineRule="auto"/>
        <w:ind w:firstLine="540"/>
        <w:jc w:val="both"/>
      </w:pPr>
      <w:r>
        <w:rPr>
          <w:sz w:val="20"/>
        </w:rPr>
        <w:t xml:space="preserve">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pPr>
        <w:pStyle w:val="0"/>
        <w:jc w:val="both"/>
      </w:pPr>
      <w:r>
        <w:rPr>
          <w:sz w:val="20"/>
        </w:rPr>
        <w:t xml:space="preserve">(в ред. Федерального </w:t>
      </w:r>
      <w:hyperlink w:history="0" r:id="rId101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bookmarkStart w:id="2432" w:name="P2432"/>
    <w:bookmarkEnd w:id="2432"/>
    <w:p>
      <w:pPr>
        <w:pStyle w:val="0"/>
        <w:spacing w:before="200" w:lineRule="auto"/>
        <w:ind w:firstLine="540"/>
        <w:jc w:val="both"/>
      </w:pPr>
      <w:r>
        <w:rPr>
          <w:sz w:val="20"/>
        </w:rPr>
        <w:t xml:space="preserve">2. Плата за жилое помещение и коммунальные услуги вносится на основании: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п. 1 ч. 2 ст. 155 вносятся изменения (</w:t>
            </w:r>
            <w:hyperlink w:history="0" r:id="rId1011"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177-ФЗ). См. будущую </w:t>
            </w:r>
            <w:hyperlink w:history="0" r:id="rId1012"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w:t>
      </w:r>
      <w:r>
        <w:rPr>
          <w:sz w:val="20"/>
        </w:rPr>
        <w:t xml:space="preserve">платежных документов</w:t>
      </w:r>
      <w:r>
        <w:rPr>
          <w:sz w:val="20"/>
        </w:rP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pPr>
        <w:pStyle w:val="0"/>
        <w:spacing w:before="200" w:lineRule="auto"/>
        <w:ind w:firstLine="540"/>
        <w:jc w:val="both"/>
      </w:pPr>
      <w:r>
        <w:rPr>
          <w:sz w:val="20"/>
        </w:rPr>
        <w:t xml:space="preserve">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pPr>
        <w:pStyle w:val="0"/>
        <w:jc w:val="both"/>
      </w:pPr>
      <w:r>
        <w:rPr>
          <w:sz w:val="20"/>
        </w:rPr>
        <w:t xml:space="preserve">(часть 2 в ред. Федерального </w:t>
      </w:r>
      <w:hyperlink w:history="0" r:id="rId101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21.07.2014 N 263-ФЗ)</w:t>
      </w:r>
    </w:p>
    <w:p>
      <w:pPr>
        <w:pStyle w:val="0"/>
        <w:spacing w:before="200" w:lineRule="auto"/>
        <w:ind w:firstLine="540"/>
        <w:jc w:val="both"/>
      </w:pPr>
      <w:r>
        <w:rPr>
          <w:sz w:val="20"/>
        </w:rP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history="0" w:anchor="P2432" w:tooltip="2. Плата за жилое помещение и коммунальные услуги вносится на основании:">
        <w:r>
          <w:rPr>
            <w:sz w:val="20"/>
            <w:color w:val="0000ff"/>
          </w:rPr>
          <w:t xml:space="preserve">частью 2</w:t>
        </w:r>
      </w:hyperlink>
      <w:r>
        <w:rPr>
          <w:sz w:val="20"/>
        </w:rPr>
        <w:t xml:space="preserve"> настоящей статьи.</w:t>
      </w:r>
    </w:p>
    <w:p>
      <w:pPr>
        <w:pStyle w:val="0"/>
        <w:jc w:val="both"/>
      </w:pPr>
      <w:r>
        <w:rPr>
          <w:sz w:val="20"/>
        </w:rPr>
        <w:t xml:space="preserve">(часть 2.1 введена Федеральным </w:t>
      </w:r>
      <w:hyperlink w:history="0" r:id="rId101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2.2 - 2.3. Утратили силу с 1 января 2018 года. - Федеральный </w:t>
      </w:r>
      <w:hyperlink w:history="0" r:id="rId101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31.12.2017 N 485-ФЗ.</w:t>
      </w:r>
    </w:p>
    <w:p>
      <w:pPr>
        <w:pStyle w:val="0"/>
        <w:spacing w:before="200" w:lineRule="auto"/>
        <w:ind w:firstLine="540"/>
        <w:jc w:val="both"/>
      </w:pPr>
      <w:r>
        <w:rPr>
          <w:sz w:val="20"/>
        </w:rPr>
        <w:t xml:space="preserve">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pPr>
        <w:pStyle w:val="0"/>
        <w:spacing w:before="200" w:lineRule="auto"/>
        <w:ind w:firstLine="540"/>
        <w:jc w:val="both"/>
      </w:pPr>
      <w:r>
        <w:rPr>
          <w:sz w:val="20"/>
        </w:rP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pPr>
        <w:pStyle w:val="0"/>
        <w:jc w:val="both"/>
      </w:pPr>
      <w:r>
        <w:rPr>
          <w:sz w:val="20"/>
        </w:rPr>
        <w:t xml:space="preserve">(в ред. Федеральных законов от 04.06.2011 </w:t>
      </w:r>
      <w:hyperlink w:history="0" r:id="rId101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29.06.2015 </w:t>
      </w:r>
      <w:hyperlink w:history="0" r:id="rId10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03.04.2018 </w:t>
      </w:r>
      <w:hyperlink w:history="0" r:id="rId1018"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pPr>
        <w:pStyle w:val="0"/>
        <w:jc w:val="both"/>
      </w:pPr>
      <w:r>
        <w:rPr>
          <w:sz w:val="20"/>
        </w:rPr>
        <w:t xml:space="preserve">(часть 4.1 введена Федеральным </w:t>
      </w:r>
      <w:hyperlink w:history="0" r:id="rId101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history="0" w:anchor="P3150" w:tooltip="Статья 171. Особенности уплаты взносов на капитальный ремонт">
        <w:r>
          <w:rPr>
            <w:sz w:val="20"/>
            <w:color w:val="0000ff"/>
          </w:rPr>
          <w:t xml:space="preserve">статьей 171</w:t>
        </w:r>
      </w:hyperlink>
      <w:r>
        <w:rPr>
          <w:sz w:val="20"/>
        </w:rPr>
        <w:t xml:space="preserve"> настоящего Кодекса.</w:t>
      </w:r>
    </w:p>
    <w:p>
      <w:pPr>
        <w:pStyle w:val="0"/>
        <w:jc w:val="both"/>
      </w:pPr>
      <w:r>
        <w:rPr>
          <w:sz w:val="20"/>
        </w:rPr>
        <w:t xml:space="preserve">(в ред. Федеральных законов от 04.06.2011 </w:t>
      </w:r>
      <w:hyperlink w:history="0" r:id="rId102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25.12.2012 </w:t>
      </w:r>
      <w:hyperlink w:history="0" r:id="rId102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history="0" w:anchor="P3150" w:tooltip="Статья 171. Особенности уплаты взносов на капитальный ремонт">
        <w:r>
          <w:rPr>
            <w:sz w:val="20"/>
            <w:color w:val="0000ff"/>
          </w:rPr>
          <w:t xml:space="preserve">статьей 171</w:t>
        </w:r>
      </w:hyperlink>
      <w:r>
        <w:rPr>
          <w:sz w:val="20"/>
        </w:rPr>
        <w:t xml:space="preserve"> настоящего Кодекса.</w:t>
      </w:r>
    </w:p>
    <w:p>
      <w:pPr>
        <w:pStyle w:val="0"/>
        <w:jc w:val="both"/>
      </w:pPr>
      <w:r>
        <w:rPr>
          <w:sz w:val="20"/>
        </w:rPr>
        <w:t xml:space="preserve">(в ред. Федеральных законов от 04.06.2011 </w:t>
      </w:r>
      <w:hyperlink w:history="0" r:id="rId102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25.12.2012 </w:t>
      </w:r>
      <w:hyperlink w:history="0" r:id="rId102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 от 29.06.2015 </w:t>
      </w:r>
      <w:hyperlink w:history="0" r:id="rId102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history="0" w:anchor="P2382" w:tooltip="1) нанимателя жилого помещения по договору социального найма с момента заключения такого договора;">
        <w:r>
          <w:rPr>
            <w:sz w:val="20"/>
            <w:color w:val="0000ff"/>
          </w:rPr>
          <w:t xml:space="preserve">пунктах 1</w:t>
        </w:r>
      </w:hyperlink>
      <w:r>
        <w:rPr>
          <w:sz w:val="20"/>
        </w:rPr>
        <w:t xml:space="preserve"> - </w:t>
      </w:r>
      <w:hyperlink w:history="0" w:anchor="P2390" w:tooltip="5) собственника помещения с момента возникновения права собственности на такое помещение с учетом правила, установленного частью 3 статьи 169 настоящего Кодекса;">
        <w:r>
          <w:rPr>
            <w:sz w:val="20"/>
            <w:color w:val="0000ff"/>
          </w:rPr>
          <w:t xml:space="preserve">5 части 2 статьи 153</w:t>
        </w:r>
      </w:hyperlink>
      <w:r>
        <w:rPr>
          <w:sz w:val="20"/>
        </w:rPr>
        <w:t xml:space="preserve"> настоящего Кодекса, управляющей организации.</w:t>
      </w:r>
    </w:p>
    <w:p>
      <w:pPr>
        <w:pStyle w:val="0"/>
        <w:jc w:val="both"/>
      </w:pPr>
      <w:r>
        <w:rPr>
          <w:sz w:val="20"/>
        </w:rPr>
        <w:t xml:space="preserve">(в ред. Федеральных законов от 05.04.2013 </w:t>
      </w:r>
      <w:hyperlink w:history="0" r:id="rId1025"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N 38-ФЗ</w:t>
        </w:r>
      </w:hyperlink>
      <w:r>
        <w:rPr>
          <w:sz w:val="20"/>
        </w:rPr>
        <w:t xml:space="preserve">, от 03.04.2018 </w:t>
      </w:r>
      <w:hyperlink w:history="0" r:id="rId1026"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w:history="0" r:id="rId102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w:history="0" r:id="rId1028" w:tooltip="Постановление Правительства РФ от 28.03.2012 N 253 (ред. от 13.07.2019) &quot;О требованиях к осуществлению расчетов за ресурсы, необходимые для предоставления коммунальных услуг&quot; {КонсультантПлюс}">
        <w:r>
          <w:rPr>
            <w:sz w:val="20"/>
            <w:color w:val="0000ff"/>
          </w:rPr>
          <w:t xml:space="preserve">требованиями</w:t>
        </w:r>
      </w:hyperlink>
      <w:r>
        <w:rPr>
          <w:sz w:val="20"/>
        </w:rPr>
        <w:t xml:space="preserve">,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pPr>
        <w:pStyle w:val="0"/>
        <w:jc w:val="both"/>
      </w:pPr>
      <w:r>
        <w:rPr>
          <w:sz w:val="20"/>
        </w:rPr>
        <w:t xml:space="preserve">(часть 6.2 введена Федеральным </w:t>
      </w:r>
      <w:hyperlink w:history="0" r:id="rId102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Федерального </w:t>
      </w:r>
      <w:hyperlink w:history="0" r:id="rId103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6.3. Утратил силу. - Федеральный </w:t>
      </w:r>
      <w:hyperlink w:history="0" r:id="rId1031"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w:t>
        </w:r>
      </w:hyperlink>
      <w:r>
        <w:rPr>
          <w:sz w:val="20"/>
        </w:rPr>
        <w:t xml:space="preserve"> от 03.04.2018 N 59-ФЗ.</w:t>
      </w:r>
    </w:p>
    <w:p>
      <w:pPr>
        <w:pStyle w:val="0"/>
        <w:spacing w:before="200" w:lineRule="auto"/>
        <w:ind w:firstLine="540"/>
        <w:jc w:val="both"/>
      </w:pPr>
      <w:r>
        <w:rPr>
          <w:sz w:val="20"/>
        </w:rP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history="0" w:anchor="P3150" w:tooltip="Статья 171. Особенности уплаты взносов на капитальный ремонт">
        <w:r>
          <w:rPr>
            <w:sz w:val="20"/>
            <w:color w:val="0000ff"/>
          </w:rPr>
          <w:t xml:space="preserve">статьей 171</w:t>
        </w:r>
      </w:hyperlink>
      <w:r>
        <w:rPr>
          <w:sz w:val="20"/>
        </w:rPr>
        <w:t xml:space="preserve"> настоящего Кодекса.</w:t>
      </w:r>
    </w:p>
    <w:p>
      <w:pPr>
        <w:pStyle w:val="0"/>
        <w:jc w:val="both"/>
      </w:pPr>
      <w:r>
        <w:rPr>
          <w:sz w:val="20"/>
        </w:rPr>
        <w:t xml:space="preserve">(в ред. Федеральных законов от 04.06.2011 </w:t>
      </w:r>
      <w:hyperlink w:history="0" r:id="rId103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25.12.2012 </w:t>
      </w:r>
      <w:hyperlink w:history="0" r:id="rId103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 от 03.04.2018 </w:t>
      </w:r>
      <w:hyperlink w:history="0" r:id="rId1034"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7.1. Утратил силу. - Федеральный </w:t>
      </w:r>
      <w:hyperlink w:history="0" r:id="rId1035"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w:t>
        </w:r>
      </w:hyperlink>
      <w:r>
        <w:rPr>
          <w:sz w:val="20"/>
        </w:rPr>
        <w:t xml:space="preserve"> от 03.04.2018 N 59-ФЗ.</w:t>
      </w:r>
    </w:p>
    <w:p>
      <w:pPr>
        <w:pStyle w:val="0"/>
        <w:spacing w:before="200" w:lineRule="auto"/>
        <w:ind w:firstLine="540"/>
        <w:jc w:val="both"/>
      </w:pPr>
      <w:r>
        <w:rPr>
          <w:sz w:val="20"/>
        </w:rPr>
        <w:t xml:space="preserve">7.2. В случае заключения лицом, указанным в </w:t>
      </w:r>
      <w:hyperlink w:history="0" w:anchor="P2392"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r>
          <w:rPr>
            <w:sz w:val="20"/>
            <w:color w:val="0000ff"/>
          </w:rPr>
          <w:t xml:space="preserve">пункте 6 части 2 статьи 153</w:t>
        </w:r>
      </w:hyperlink>
      <w:r>
        <w:rPr>
          <w:sz w:val="20"/>
        </w:rP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частью 13 статьи 161</w:t>
        </w:r>
      </w:hyperlink>
      <w:r>
        <w:rPr>
          <w:sz w:val="20"/>
        </w:rPr>
        <w:t xml:space="preserve"> настоящего Кодекса, а также в случае, если договор управления многоквартирным домом заключен с указанным лицом в соответствии с </w:t>
      </w:r>
      <w:hyperlink w:history="0" w:anchor="P2808" w:tooltip="8. Заключение договора управления многоквартирным домом без проведения открытого конкурса, предусмотренного частями 4 и 13 настоящей статьи и частью 2 статьи 163 настоящего Кодекса, допускается, если указанный конкурс в соответствии с законодательством признан несостоявшимся.">
        <w:r>
          <w:rPr>
            <w:sz w:val="20"/>
            <w:color w:val="0000ff"/>
          </w:rPr>
          <w:t xml:space="preserve">частью 8 статьи 161</w:t>
        </w:r>
      </w:hyperlink>
      <w:r>
        <w:rPr>
          <w:sz w:val="20"/>
        </w:rPr>
        <w:t xml:space="preserve"> настоящего Кодекса, плата за жилое помещение и коммунальные услуги вносится такой управляющей организации.</w:t>
      </w:r>
    </w:p>
    <w:p>
      <w:pPr>
        <w:pStyle w:val="0"/>
        <w:jc w:val="both"/>
      </w:pPr>
      <w:r>
        <w:rPr>
          <w:sz w:val="20"/>
        </w:rPr>
        <w:t xml:space="preserve">(часть 7.2 введена Федеральным </w:t>
      </w:r>
      <w:hyperlink w:history="0" r:id="rId1036"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законом</w:t>
        </w:r>
      </w:hyperlink>
      <w:r>
        <w:rPr>
          <w:sz w:val="20"/>
        </w:rPr>
        <w:t xml:space="preserve"> от 05.04.2013 N 38-ФЗ)</w:t>
      </w:r>
    </w:p>
    <w:p>
      <w:pPr>
        <w:pStyle w:val="0"/>
        <w:spacing w:before="200" w:lineRule="auto"/>
        <w:ind w:firstLine="540"/>
        <w:jc w:val="both"/>
      </w:pPr>
      <w:r>
        <w:rPr>
          <w:sz w:val="20"/>
        </w:rP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history="0" w:anchor="P2392"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r>
          <w:rPr>
            <w:sz w:val="20"/>
            <w:color w:val="0000ff"/>
          </w:rPr>
          <w:t xml:space="preserve">пункте 6 части 2 статьи 153</w:t>
        </w:r>
      </w:hyperlink>
      <w:r>
        <w:rPr>
          <w:sz w:val="20"/>
        </w:rPr>
        <w:t xml:space="preserve"> настоящего Кодекса, застройщику.</w:t>
      </w:r>
    </w:p>
    <w:p>
      <w:pPr>
        <w:pStyle w:val="0"/>
        <w:jc w:val="both"/>
      </w:pPr>
      <w:r>
        <w:rPr>
          <w:sz w:val="20"/>
        </w:rPr>
        <w:t xml:space="preserve">(часть 7.3 введена Федеральным </w:t>
      </w:r>
      <w:hyperlink w:history="0" r:id="rId1037"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законом</w:t>
        </w:r>
      </w:hyperlink>
      <w:r>
        <w:rPr>
          <w:sz w:val="20"/>
        </w:rPr>
        <w:t xml:space="preserve"> от 05.04.2013 N 38-ФЗ)</w:t>
      </w:r>
    </w:p>
    <w:p>
      <w:pPr>
        <w:pStyle w:val="0"/>
        <w:spacing w:before="200" w:lineRule="auto"/>
        <w:ind w:firstLine="540"/>
        <w:jc w:val="both"/>
      </w:pPr>
      <w:r>
        <w:rPr>
          <w:sz w:val="20"/>
        </w:rPr>
        <w:t xml:space="preserve">7.4. При заключении застройщиком в случае, предусмотренном </w:t>
      </w:r>
      <w:hyperlink w:history="0" w:anchor="P2843"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
        <w:r>
          <w:rPr>
            <w:sz w:val="20"/>
            <w:color w:val="0000ff"/>
          </w:rPr>
          <w:t xml:space="preserve">частью 14 статьи 161</w:t>
        </w:r>
      </w:hyperlink>
      <w:r>
        <w:rPr>
          <w:sz w:val="20"/>
        </w:rP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history="0" w:anchor="P2392"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r>
          <w:rPr>
            <w:sz w:val="20"/>
            <w:color w:val="0000ff"/>
          </w:rPr>
          <w:t xml:space="preserve">пункте 6 части 2 статьи 153</w:t>
        </w:r>
      </w:hyperlink>
      <w:r>
        <w:rPr>
          <w:sz w:val="20"/>
        </w:rPr>
        <w:t xml:space="preserve"> настоящего Кодекса, такой управляющей организации.</w:t>
      </w:r>
    </w:p>
    <w:p>
      <w:pPr>
        <w:pStyle w:val="0"/>
        <w:jc w:val="both"/>
      </w:pPr>
      <w:r>
        <w:rPr>
          <w:sz w:val="20"/>
        </w:rPr>
        <w:t xml:space="preserve">(часть 7.4 введена Федеральным </w:t>
      </w:r>
      <w:hyperlink w:history="0" r:id="rId1038"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законом</w:t>
        </w:r>
      </w:hyperlink>
      <w:r>
        <w:rPr>
          <w:sz w:val="20"/>
        </w:rPr>
        <w:t xml:space="preserve"> от 05.04.2013 N 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155 (в ред. ФЗ от 03.04.2018 </w:t>
            </w:r>
            <w:hyperlink w:history="0" r:id="rId1039"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color w:val="392c69"/>
              </w:rPr>
              <w:t xml:space="preserve">)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7.5. В случаях,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pPr>
        <w:pStyle w:val="0"/>
        <w:jc w:val="both"/>
      </w:pPr>
      <w:r>
        <w:rPr>
          <w:sz w:val="20"/>
        </w:rPr>
        <w:t xml:space="preserve">(часть 7.5 введена Федеральным </w:t>
      </w:r>
      <w:hyperlink w:history="0" r:id="rId1040"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03.04.2018 N 59-ФЗ)</w:t>
      </w:r>
    </w:p>
    <w:p>
      <w:pPr>
        <w:pStyle w:val="0"/>
        <w:spacing w:before="200" w:lineRule="auto"/>
        <w:ind w:firstLine="540"/>
        <w:jc w:val="both"/>
      </w:pPr>
      <w:r>
        <w:rPr>
          <w:sz w:val="20"/>
        </w:rPr>
        <w:t xml:space="preserve">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pPr>
        <w:pStyle w:val="0"/>
        <w:spacing w:before="200" w:lineRule="auto"/>
        <w:ind w:firstLine="540"/>
        <w:jc w:val="both"/>
      </w:pPr>
      <w:r>
        <w:rPr>
          <w:sz w:val="20"/>
        </w:rPr>
        <w:t xml:space="preserve">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pPr>
        <w:pStyle w:val="0"/>
        <w:spacing w:before="200" w:lineRule="auto"/>
        <w:ind w:firstLine="540"/>
        <w:jc w:val="both"/>
      </w:pPr>
      <w:r>
        <w:rPr>
          <w:sz w:val="20"/>
        </w:rPr>
        <w:t xml:space="preserve">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11 ст. 155 см. </w:t>
            </w:r>
            <w:hyperlink w:history="0" r:id="rId1041"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помещений в многоквартирных домах и жилых домов в связи с жалобой гражданки Т.В. Фирсовой&quot; {КонсультантПлюс}">
              <w:r>
                <w:rPr>
                  <w:sz w:val="20"/>
                  <w:color w:val="0000ff"/>
                </w:rPr>
                <w:t xml:space="preserve">Постановление</w:t>
              </w:r>
            </w:hyperlink>
            <w:r>
              <w:rPr>
                <w:sz w:val="20"/>
                <w:color w:val="392c69"/>
              </w:rPr>
              <w:t xml:space="preserve"> КС РФ от 02.12.2022 N 52-П.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w:history="0" r:id="rId1042" w:tooltip="&quot;Обзор судебной практики по делам, связанным с обращением с твердыми коммунальными отходами&quot; (утв. Президиумом Верховного Суда РФ 13.12.2023) {КонсультантПлюс}">
        <w:r>
          <w:rPr>
            <w:sz w:val="20"/>
            <w:color w:val="0000ff"/>
          </w:rPr>
          <w:t xml:space="preserve">отсутствии</w:t>
        </w:r>
      </w:hyperlink>
      <w:r>
        <w:rPr>
          <w:sz w:val="20"/>
        </w:rP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w:history="0" r:id="rId1043"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порядке</w:t>
        </w:r>
      </w:hyperlink>
      <w:r>
        <w:rPr>
          <w:sz w:val="20"/>
        </w:rPr>
        <w:t xml:space="preserve"> и в случаях, которые утверждаются Правительством Российской Федерации.</w:t>
      </w:r>
    </w:p>
    <w:p>
      <w:pPr>
        <w:pStyle w:val="0"/>
        <w:jc w:val="both"/>
      </w:pPr>
      <w:r>
        <w:rPr>
          <w:sz w:val="20"/>
        </w:rPr>
        <w:t xml:space="preserve">(в ред. Федеральных законов от 23.07.2008 </w:t>
      </w:r>
      <w:hyperlink w:history="0" r:id="rId104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27.07.2010 </w:t>
      </w:r>
      <w:hyperlink w:history="0" r:id="rId104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29.06.2015 </w:t>
      </w:r>
      <w:hyperlink w:history="0" r:id="rId104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pPr>
        <w:pStyle w:val="0"/>
        <w:spacing w:before="200" w:lineRule="auto"/>
        <w:ind w:firstLine="540"/>
        <w:jc w:val="both"/>
      </w:pPr>
      <w:r>
        <w:rPr>
          <w:sz w:val="20"/>
        </w:rPr>
        <w:t xml:space="preserve">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01.01.2027 размер пени определяется в соответствии с </w:t>
            </w:r>
            <w:hyperlink w:history="0" r:id="rId1047" w:tooltip="Постановление Правительства РФ от 18.03.2025 N 329 &quot;О некоторых особенностях регулирования жилищных отношений в 2025 - 2026 годах&quot; {КонсультантПлюс}">
              <w:r>
                <w:rPr>
                  <w:sz w:val="20"/>
                  <w:color w:val="0000ff"/>
                </w:rPr>
                <w:t xml:space="preserve">Постановлением</w:t>
              </w:r>
            </w:hyperlink>
            <w:r>
              <w:rPr>
                <w:sz w:val="20"/>
                <w:color w:val="392c69"/>
              </w:rPr>
              <w:t xml:space="preserve"> Правительства от 18.03.2025 N 329.</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155 (в ред. ФЗ от 03.11.2015 N 307-ФЗ) </w:t>
            </w:r>
            <w:hyperlink w:history="0" r:id="rId104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распространяется</w:t>
              </w:r>
            </w:hyperlink>
            <w:r>
              <w:rPr>
                <w:sz w:val="20"/>
                <w:color w:val="392c69"/>
              </w:rPr>
              <w:t xml:space="preserve"> на отношения, возникшие из договоров, заключенных до 05.12.2015.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Лица, несвоевременно и (или) не полностью внесшие плату за жилое помещение и коммунальные услуги, </w:t>
      </w:r>
      <w:hyperlink w:history="0" r:id="rId1049"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обязаны</w:t>
        </w:r>
      </w:hyperlink>
      <w:r>
        <w:rPr>
          <w:sz w:val="20"/>
        </w:rPr>
        <w:t xml:space="preserve"> уплатить кредитору </w:t>
      </w:r>
      <w:hyperlink w:history="0" r:id="rId1050" w:tooltip="Постановление Правительства РФ от 18.03.2025 N 329 &quot;О некоторых особенностях регулирования жилищных отношений в 2025 - 2026 годах&quot; {КонсультантПлюс}">
        <w:r>
          <w:rPr>
            <w:sz w:val="20"/>
            <w:color w:val="0000ff"/>
          </w:rPr>
          <w:t xml:space="preserve">пени</w:t>
        </w:r>
      </w:hyperlink>
      <w:r>
        <w:rPr>
          <w:sz w:val="20"/>
        </w:rPr>
        <w:t xml:space="preserve"> в размере одной трехсотой </w:t>
      </w:r>
      <w:hyperlink w:history="0" r:id="rId105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pPr>
        <w:pStyle w:val="0"/>
        <w:jc w:val="both"/>
      </w:pPr>
      <w:r>
        <w:rPr>
          <w:sz w:val="20"/>
        </w:rPr>
        <w:t xml:space="preserve">(часть 14 в ред. Федерального </w:t>
      </w:r>
      <w:hyperlink w:history="0" r:id="rId105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закона</w:t>
        </w:r>
      </w:hyperlink>
      <w:r>
        <w:rPr>
          <w:sz w:val="20"/>
        </w:rPr>
        <w:t xml:space="preserve"> от 03.11.2015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01.01.2027 размер пени определяется в соответствии с </w:t>
            </w:r>
            <w:hyperlink w:history="0" r:id="rId1053" w:tooltip="Постановление Правительства РФ от 18.03.2025 N 329 &quot;О некоторых особенностях регулирования жилищных отношений в 2025 - 2026 годах&quot; {КонсультантПлюс}">
              <w:r>
                <w:rPr>
                  <w:sz w:val="20"/>
                  <w:color w:val="0000ff"/>
                </w:rPr>
                <w:t xml:space="preserve">Постановлением</w:t>
              </w:r>
            </w:hyperlink>
            <w:r>
              <w:rPr>
                <w:sz w:val="20"/>
                <w:color w:val="392c69"/>
              </w:rPr>
              <w:t xml:space="preserve"> Правительства от 18.03.2025 N 329.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87" w:name="P2487"/>
    <w:bookmarkEnd w:id="2487"/>
    <w:p>
      <w:pPr>
        <w:pStyle w:val="0"/>
        <w:spacing w:before="260" w:lineRule="auto"/>
        <w:ind w:firstLine="540"/>
        <w:jc w:val="both"/>
      </w:pPr>
      <w:r>
        <w:rPr>
          <w:sz w:val="20"/>
        </w:rPr>
        <w:t xml:space="preserve">14.1. Собственники помещений в многоквартирном доме, несвоевременно и (или) не полностью уплатившие взносы на капитальный ремонт, </w:t>
      </w:r>
      <w:hyperlink w:history="0" r:id="rId1054" w:tooltip="Федеральный закон от 14.03.2022 N 58-ФЗ (ред. от 03.02.2025) &quot;О внесении изменений в отдельные законодательные акты Российской Федерации&quot; {КонсультантПлюс}">
        <w:r>
          <w:rPr>
            <w:sz w:val="20"/>
            <w:color w:val="0000ff"/>
          </w:rPr>
          <w:t xml:space="preserve">обязаны</w:t>
        </w:r>
      </w:hyperlink>
      <w:r>
        <w:rPr>
          <w:sz w:val="20"/>
        </w:rPr>
        <w:t xml:space="preserve"> уплатить в фонд капитального ремонта пени в размере одной трехсотой </w:t>
      </w:r>
      <w:hyperlink w:history="0" r:id="rId105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pPr>
        <w:pStyle w:val="0"/>
        <w:jc w:val="both"/>
      </w:pPr>
      <w:r>
        <w:rPr>
          <w:sz w:val="20"/>
        </w:rPr>
        <w:t xml:space="preserve">(часть 14.1 введена Федеральным </w:t>
      </w:r>
      <w:hyperlink w:history="0" r:id="rId105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 в ред. Федеральных законов от 29.06.2015 </w:t>
      </w:r>
      <w:hyperlink w:history="0" r:id="rId105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03.11.2015 </w:t>
      </w:r>
      <w:hyperlink w:history="0" r:id="rId105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1059"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355-ФЗ</w:t>
        </w:r>
      </w:hyperlink>
      <w:r>
        <w:rPr>
          <w:sz w:val="20"/>
        </w:rPr>
        <w:t xml:space="preserve">)</w:t>
      </w:r>
    </w:p>
    <w:bookmarkStart w:id="2489" w:name="P2489"/>
    <w:bookmarkEnd w:id="2489"/>
    <w:p>
      <w:pPr>
        <w:pStyle w:val="0"/>
        <w:spacing w:before="200" w:lineRule="auto"/>
        <w:ind w:firstLine="540"/>
        <w:jc w:val="both"/>
      </w:pPr>
      <w:r>
        <w:rPr>
          <w:sz w:val="20"/>
        </w:rP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w:history="0" r:id="rId1060" w:tooltip="Федеральный закон от 27.06.2011 N 161-ФЗ (ред. от 23.05.2025) &quot;О национальной платежной системе&quot; (с изм. и доп., вступ. в силу с 01.10.2025) {КонсультантПлюс}">
        <w:r>
          <w:rPr>
            <w:sz w:val="20"/>
            <w:color w:val="0000ff"/>
          </w:rPr>
          <w:t xml:space="preserve">законодательством</w:t>
        </w:r>
      </w:hyperlink>
      <w:r>
        <w:rPr>
          <w:sz w:val="20"/>
        </w:rP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pPr>
        <w:pStyle w:val="0"/>
        <w:jc w:val="both"/>
      </w:pPr>
      <w:r>
        <w:rPr>
          <w:sz w:val="20"/>
        </w:rPr>
        <w:t xml:space="preserve">(часть пятнадцатая введена Федеральным </w:t>
      </w:r>
      <w:hyperlink w:history="0" r:id="rId106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03.06.2009 N 121-ФЗ; в ред. Федерального </w:t>
      </w:r>
      <w:hyperlink w:history="0" r:id="rId1062"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26.07.2019 N 214-ФЗ)</w:t>
      </w:r>
    </w:p>
    <w:p>
      <w:pPr>
        <w:pStyle w:val="0"/>
        <w:spacing w:before="200" w:lineRule="auto"/>
        <w:ind w:firstLine="540"/>
        <w:jc w:val="both"/>
      </w:pPr>
      <w:r>
        <w:rPr>
          <w:sz w:val="20"/>
        </w:rPr>
        <w:t xml:space="preserve">16. При привлечении лицами, указанными в </w:t>
      </w:r>
      <w:hyperlink w:history="0" w:anchor="P2489" w:tooltip="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
        <w:r>
          <w:rPr>
            <w:sz w:val="20"/>
            <w:color w:val="0000ff"/>
          </w:rPr>
          <w:t xml:space="preserve">части 15</w:t>
        </w:r>
      </w:hyperlink>
      <w:r>
        <w:rPr>
          <w:sz w:val="20"/>
        </w:rP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pPr>
        <w:pStyle w:val="0"/>
        <w:jc w:val="both"/>
      </w:pPr>
      <w:r>
        <w:rPr>
          <w:sz w:val="20"/>
        </w:rPr>
        <w:t xml:space="preserve">(часть 16 введена Федеральным </w:t>
      </w:r>
      <w:hyperlink w:history="0" r:id="rId106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spacing w:before="200" w:lineRule="auto"/>
        <w:ind w:firstLine="540"/>
        <w:jc w:val="both"/>
      </w:pPr>
      <w:r>
        <w:rPr>
          <w:sz w:val="20"/>
        </w:rPr>
        <w:t xml:space="preserve">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pPr>
        <w:pStyle w:val="0"/>
        <w:jc w:val="both"/>
      </w:pPr>
      <w:r>
        <w:rPr>
          <w:sz w:val="20"/>
        </w:rPr>
        <w:t xml:space="preserve">(часть 17 введена Федеральным </w:t>
      </w:r>
      <w:hyperlink w:history="0" r:id="rId106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spacing w:before="200" w:lineRule="auto"/>
        <w:ind w:firstLine="540"/>
        <w:jc w:val="both"/>
      </w:pPr>
      <w:r>
        <w:rPr>
          <w:sz w:val="20"/>
        </w:rP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w:t>
      </w:r>
    </w:p>
    <w:p>
      <w:pPr>
        <w:pStyle w:val="0"/>
        <w:jc w:val="both"/>
      </w:pPr>
      <w:r>
        <w:rPr>
          <w:sz w:val="20"/>
        </w:rPr>
        <w:t xml:space="preserve">(часть 18 в ред. Федерального </w:t>
      </w:r>
      <w:hyperlink w:history="0" r:id="rId1065" w:tooltip="Федеральный закон от 22.04.2024 N 84-ФЗ &quot;О внесении изменений в статью 155 Жилищного кодекса Российской Федерации&quot; {КонсультантПлюс}">
        <w:r>
          <w:rPr>
            <w:sz w:val="20"/>
            <w:color w:val="0000ff"/>
          </w:rPr>
          <w:t xml:space="preserve">закона</w:t>
        </w:r>
      </w:hyperlink>
      <w:r>
        <w:rPr>
          <w:sz w:val="20"/>
        </w:rPr>
        <w:t xml:space="preserve"> от 22.04.2024 N 84-ФЗ)</w:t>
      </w:r>
    </w:p>
    <w:p>
      <w:pPr>
        <w:pStyle w:val="0"/>
        <w:spacing w:before="200" w:lineRule="auto"/>
        <w:ind w:firstLine="540"/>
        <w:jc w:val="both"/>
      </w:pPr>
      <w:r>
        <w:rPr>
          <w:sz w:val="20"/>
        </w:rP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до предоставления им уведомления об уступке права (требования) по возврату такой задолженности.</w:t>
      </w:r>
    </w:p>
    <w:p>
      <w:pPr>
        <w:pStyle w:val="0"/>
        <w:jc w:val="both"/>
      </w:pPr>
      <w:r>
        <w:rPr>
          <w:sz w:val="20"/>
        </w:rPr>
        <w:t xml:space="preserve">(часть 19 в ред. Федерального </w:t>
      </w:r>
      <w:hyperlink w:history="0" r:id="rId1066" w:tooltip="Федеральный закон от 22.04.2024 N 84-ФЗ &quot;О внесении изменений в статью 155 Жилищного кодекса Российской Федерации&quot; {КонсультантПлюс}">
        <w:r>
          <w:rPr>
            <w:sz w:val="20"/>
            <w:color w:val="0000ff"/>
          </w:rPr>
          <w:t xml:space="preserve">закона</w:t>
        </w:r>
      </w:hyperlink>
      <w:r>
        <w:rPr>
          <w:sz w:val="20"/>
        </w:rPr>
        <w:t xml:space="preserve"> от 22.04.2024 N 84-ФЗ)</w:t>
      </w:r>
    </w:p>
    <w:p>
      <w:pPr>
        <w:pStyle w:val="0"/>
        <w:spacing w:before="200" w:lineRule="auto"/>
        <w:ind w:firstLine="540"/>
        <w:jc w:val="both"/>
      </w:pPr>
      <w:r>
        <w:rPr>
          <w:sz w:val="20"/>
        </w:rPr>
        <w:t xml:space="preserve">20. Комиссионное вознаграждение (вознаграждение) за перечисление платы за жилое помещение и коммунальные услуги, пеней за несвоевременное и (или) неполное внесение платы за жилое помещение и коммунальные услуги физическими лицами, которые нуждаются в социальной поддержке и </w:t>
      </w:r>
      <w:hyperlink w:history="0" r:id="rId1067" w:tooltip="Распоряжение Правительства РФ от 27.04.2024 N 1059-р &lt;Об утверждении перечня категорий физических лиц, которые нуждаются в социальной поддержке и подлежат освобождению от комиссионного вознаграждения (вознаграждения) при перечислении платы за жилое помещение и коммунальные услуги, пеней за несвоевременное и (или) неполное внесение платы за жилое помещение и коммунальные услуги&gt; {КонсультантПлюс}">
        <w:r>
          <w:rPr>
            <w:sz w:val="20"/>
            <w:color w:val="0000ff"/>
          </w:rPr>
          <w:t xml:space="preserve">перечень</w:t>
        </w:r>
      </w:hyperlink>
      <w:r>
        <w:rPr>
          <w:sz w:val="20"/>
        </w:rPr>
        <w:t xml:space="preserve"> категорий которых устанавливается Правительством Российской Федерации, не взимается, если иное не предусмотрено федеральным </w:t>
      </w:r>
      <w:hyperlink w:history="0" r:id="rId1068" w:tooltip="Федеральный закон от 17.07.1999 N 176-ФЗ (ред. от 31.07.2025) &quot;О почтовой связи&quot; (с изм. и доп., вступ. в силу с 01.09.2025) {КонсультантПлюс}">
        <w:r>
          <w:rPr>
            <w:sz w:val="20"/>
            <w:color w:val="0000ff"/>
          </w:rPr>
          <w:t xml:space="preserve">законом</w:t>
        </w:r>
      </w:hyperlink>
      <w:r>
        <w:rPr>
          <w:sz w:val="20"/>
        </w:rPr>
        <w:t xml:space="preserve">.</w:t>
      </w:r>
    </w:p>
    <w:p>
      <w:pPr>
        <w:pStyle w:val="0"/>
        <w:jc w:val="both"/>
      </w:pPr>
      <w:r>
        <w:rPr>
          <w:sz w:val="20"/>
        </w:rPr>
        <w:t xml:space="preserve">(часть 20 введена Федеральным </w:t>
      </w:r>
      <w:hyperlink w:history="0" r:id="rId1069" w:tooltip="Федеральный закон от 19.12.2023 N 602-ФЗ &quot;О внесении изменений в статью 155 Жилищ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19.12.2023 N 602-ФЗ)</w:t>
      </w:r>
    </w:p>
    <w:p>
      <w:pPr>
        <w:pStyle w:val="0"/>
        <w:ind w:firstLine="540"/>
        <w:jc w:val="both"/>
      </w:pPr>
      <w:r>
        <w:rPr>
          <w:sz w:val="20"/>
        </w:rPr>
      </w:r>
    </w:p>
    <w:p>
      <w:pPr>
        <w:pStyle w:val="2"/>
        <w:outlineLvl w:val="1"/>
        <w:ind w:firstLine="540"/>
        <w:jc w:val="both"/>
      </w:pPr>
      <w:r>
        <w:rPr>
          <w:sz w:val="20"/>
        </w:rPr>
        <w:t xml:space="preserve">Статья 156. Размер платы за жилое помещение</w:t>
      </w:r>
    </w:p>
    <w:p>
      <w:pPr>
        <w:pStyle w:val="0"/>
        <w:ind w:firstLine="540"/>
        <w:jc w:val="both"/>
      </w:pPr>
      <w:r>
        <w:rPr>
          <w:sz w:val="20"/>
        </w:rPr>
      </w:r>
    </w:p>
    <w:p>
      <w:pPr>
        <w:pStyle w:val="0"/>
        <w:ind w:firstLine="540"/>
        <w:jc w:val="both"/>
      </w:pPr>
      <w:r>
        <w:rPr>
          <w:sz w:val="20"/>
        </w:rPr>
        <w:t xml:space="preserve">1. Плата за содержание жилого помещения устанавливается в </w:t>
      </w:r>
      <w:hyperlink w:history="0" r:id="rId1070"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quot; {КонсультантПлюс}">
        <w:r>
          <w:rPr>
            <w:sz w:val="20"/>
            <w:color w:val="0000ff"/>
          </w:rPr>
          <w:t xml:space="preserve">размере</w:t>
        </w:r>
      </w:hyperlink>
      <w:r>
        <w:rPr>
          <w:sz w:val="20"/>
        </w:rPr>
        <w:t xml:space="preserve">, обеспечивающем содержание общего имущества в многоквартирном доме в соответствии с </w:t>
      </w:r>
      <w:hyperlink w:history="0" r:id="rId1071"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требованиями</w:t>
        </w:r>
      </w:hyperlink>
      <w:r>
        <w:rPr>
          <w:sz w:val="20"/>
        </w:rPr>
        <w:t xml:space="preserve"> законодательства.</w:t>
      </w:r>
    </w:p>
    <w:p>
      <w:pPr>
        <w:pStyle w:val="0"/>
        <w:jc w:val="both"/>
      </w:pPr>
      <w:r>
        <w:rPr>
          <w:sz w:val="20"/>
        </w:rPr>
        <w:t xml:space="preserve">(в ред. Федерального </w:t>
      </w:r>
      <w:hyperlink w:history="0" r:id="rId107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pPr>
        <w:pStyle w:val="0"/>
        <w:jc w:val="both"/>
      </w:pPr>
      <w:r>
        <w:rPr>
          <w:sz w:val="20"/>
        </w:rPr>
        <w:t xml:space="preserve">(в ред. Федерального </w:t>
      </w:r>
      <w:hyperlink w:history="0" r:id="rId107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07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history="0" w:anchor="P2779" w:tooltip="2. Собственники помещений в многоквартирном доме обязаны выбрать один из способов управления многоквартирным домом:">
        <w:r>
          <w:rPr>
            <w:sz w:val="20"/>
            <w:color w:val="0000ff"/>
          </w:rPr>
          <w:t xml:space="preserve">способа</w:t>
        </w:r>
      </w:hyperlink>
      <w:r>
        <w:rPr>
          <w:sz w:val="20"/>
        </w:rP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w:history="0" r:id="rId1075" w:tooltip="Приказ Минстроя России от 27.09.2016 N 668/пр (ред. от 13.01.2023) &quot;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quot; (Зарегистрировано в Минюсте России 07.11.2016 N 44258) {КонсультантПлюс}">
        <w:r>
          <w:rPr>
            <w:sz w:val="20"/>
            <w:color w:val="0000ff"/>
          </w:rPr>
          <w:t xml:space="preserve">методическими указаниями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29.06.2012 </w:t>
      </w:r>
      <w:hyperlink w:history="0" r:id="rId1076"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rPr>
        <w:t xml:space="preserve">, от 21.07.2014 </w:t>
      </w:r>
      <w:hyperlink w:history="0" r:id="rId107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 от 29.06.2015 </w:t>
      </w:r>
      <w:hyperlink w:history="0" r:id="rId107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bookmarkStart w:id="2512" w:name="P2512"/>
    <w:bookmarkEnd w:id="2512"/>
    <w:p>
      <w:pPr>
        <w:pStyle w:val="0"/>
        <w:spacing w:before="200" w:lineRule="auto"/>
        <w:ind w:firstLine="540"/>
        <w:jc w:val="both"/>
      </w:pPr>
      <w:r>
        <w:rPr>
          <w:sz w:val="20"/>
        </w:rPr>
        <w:t xml:space="preserve">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pPr>
        <w:pStyle w:val="0"/>
        <w:spacing w:before="200" w:lineRule="auto"/>
        <w:ind w:firstLine="540"/>
        <w:jc w:val="both"/>
      </w:pPr>
      <w:r>
        <w:rPr>
          <w:sz w:val="20"/>
        </w:rP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history="0" w:anchor="P1067"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r>
          <w:rPr>
            <w:sz w:val="20"/>
            <w:color w:val="0000ff"/>
          </w:rPr>
          <w:t xml:space="preserve">частью 3 статьи 49</w:t>
        </w:r>
      </w:hyperlink>
      <w:r>
        <w:rPr>
          <w:sz w:val="20"/>
        </w:rPr>
        <w:t xml:space="preserve"> настоящего Кодекса, могут быть установлены другие (по сравнению с предусмотренными </w:t>
      </w:r>
      <w:hyperlink w:history="0" w:anchor="P2512" w:tooltip="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
        <w:r>
          <w:rPr>
            <w:sz w:val="20"/>
            <w:color w:val="0000ff"/>
          </w:rPr>
          <w:t xml:space="preserve">частью 4</w:t>
        </w:r>
      </w:hyperlink>
      <w:r>
        <w:rPr>
          <w:sz w:val="20"/>
        </w:rPr>
        <w:t xml:space="preserve"> настоящей статьи и настоящей частью) условия определения размера платы за пользование жилым помещением (платы за наем).</w:t>
      </w:r>
    </w:p>
    <w:p>
      <w:pPr>
        <w:pStyle w:val="0"/>
        <w:spacing w:before="200" w:lineRule="auto"/>
        <w:ind w:firstLine="540"/>
        <w:jc w:val="both"/>
      </w:pPr>
      <w:r>
        <w:rPr>
          <w:sz w:val="20"/>
        </w:rPr>
        <w:t xml:space="preserve">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07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history="0" w:anchor="P925" w:tooltip="Статья 45. Порядок проведения общего собрания собственников помещений в многоквартирном доме">
        <w:r>
          <w:rPr>
            <w:sz w:val="20"/>
            <w:color w:val="0000ff"/>
          </w:rPr>
          <w:t xml:space="preserve">статьями 45</w:t>
        </w:r>
      </w:hyperlink>
      <w:r>
        <w:rPr>
          <w:sz w:val="20"/>
        </w:rPr>
        <w:t xml:space="preserve"> - </w:t>
      </w:r>
      <w:hyperlink w:history="0" w:anchor="P1038" w:tooltip="Статья 48. Голосование на общем собрании собственников помещений в многоквартирном доме">
        <w:r>
          <w:rPr>
            <w:sz w:val="20"/>
            <w:color w:val="0000ff"/>
          </w:rPr>
          <w:t xml:space="preserve">48</w:t>
        </w:r>
      </w:hyperlink>
      <w:r>
        <w:rPr>
          <w:sz w:val="20"/>
        </w:rPr>
        <w:t xml:space="preserve"> настоящего Кодекса, за исключением размера расходов, который определяется в соответствии с </w:t>
      </w:r>
      <w:hyperlink w:history="0" w:anchor="P2529" w:tooltip="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
        <w:r>
          <w:rPr>
            <w:sz w:val="20"/>
            <w:color w:val="0000ff"/>
          </w:rPr>
          <w:t xml:space="preserve">частью 9.2</w:t>
        </w:r>
      </w:hyperlink>
      <w:r>
        <w:rPr>
          <w:sz w:val="20"/>
        </w:rP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pPr>
        <w:pStyle w:val="0"/>
        <w:jc w:val="both"/>
      </w:pPr>
      <w:r>
        <w:rPr>
          <w:sz w:val="20"/>
        </w:rPr>
        <w:t xml:space="preserve">(в ред. Федеральных законов от 29.06.2015 </w:t>
      </w:r>
      <w:hyperlink w:history="0" r:id="rId108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29.07.2017 </w:t>
      </w:r>
      <w:hyperlink w:history="0" r:id="rId1081"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bookmarkStart w:id="2520" w:name="P2520"/>
    <w:bookmarkEnd w:id="2520"/>
    <w:p>
      <w:pPr>
        <w:pStyle w:val="0"/>
        <w:spacing w:before="200" w:lineRule="auto"/>
        <w:ind w:firstLine="540"/>
        <w:jc w:val="both"/>
      </w:pPr>
      <w:r>
        <w:rPr>
          <w:sz w:val="20"/>
        </w:rP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w:history="0" r:id="rId1082" w:tooltip="Приказ Минстроя России от 27.06.2016 N 454/пр (ред. от 01.09.2022) &quot;Об утверждении методических рекомендаций по установлению минимального размера взноса на капитальный ремонт&quot; {КонсультантПлюс}">
        <w:r>
          <w:rPr>
            <w:sz w:val="20"/>
            <w:color w:val="0000ff"/>
          </w:rPr>
          <w:t xml:space="preserve">методическими рекомендациями</w:t>
        </w:r>
      </w:hyperlink>
      <w:r>
        <w:rPr>
          <w:sz w:val="20"/>
        </w:rP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pPr>
        <w:pStyle w:val="0"/>
        <w:jc w:val="both"/>
      </w:pPr>
      <w:r>
        <w:rPr>
          <w:sz w:val="20"/>
        </w:rPr>
        <w:t xml:space="preserve">(часть 8.1 введена Федеральным </w:t>
      </w:r>
      <w:hyperlink w:history="0" r:id="rId108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pPr>
        <w:pStyle w:val="0"/>
        <w:jc w:val="both"/>
      </w:pPr>
      <w:r>
        <w:rPr>
          <w:sz w:val="20"/>
        </w:rPr>
        <w:t xml:space="preserve">(часть 8.2 введена Федеральным </w:t>
      </w:r>
      <w:hyperlink w:history="0" r:id="rId1084"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spacing w:before="200" w:lineRule="auto"/>
        <w:ind w:firstLine="540"/>
        <w:jc w:val="both"/>
      </w:pPr>
      <w:r>
        <w:rPr>
          <w:sz w:val="20"/>
        </w:rPr>
        <w:t xml:space="preserve">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pPr>
        <w:pStyle w:val="0"/>
        <w:spacing w:before="200" w:lineRule="auto"/>
        <w:ind w:firstLine="540"/>
        <w:jc w:val="both"/>
      </w:pPr>
      <w:r>
        <w:rPr>
          <w:sz w:val="20"/>
        </w:rPr>
        <w:t xml:space="preserve">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pPr>
        <w:pStyle w:val="0"/>
        <w:jc w:val="both"/>
      </w:pPr>
      <w:r>
        <w:rPr>
          <w:sz w:val="20"/>
        </w:rPr>
        <w:t xml:space="preserve">(часть 9.1 в ред. Федерального </w:t>
      </w:r>
      <w:hyperlink w:history="0" r:id="rId1085"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08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29" w:name="P2529"/>
    <w:bookmarkEnd w:id="2529"/>
    <w:p>
      <w:pPr>
        <w:pStyle w:val="0"/>
        <w:spacing w:before="260" w:lineRule="auto"/>
        <w:ind w:firstLine="540"/>
        <w:jc w:val="both"/>
      </w:pPr>
      <w:r>
        <w:rPr>
          <w:sz w:val="20"/>
        </w:rP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w:history="0" r:id="rId1087"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порядке</w:t>
        </w:r>
      </w:hyperlink>
      <w:r>
        <w:rPr>
          <w:sz w:val="20"/>
        </w:rP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pPr>
        <w:pStyle w:val="0"/>
        <w:jc w:val="both"/>
      </w:pPr>
      <w:r>
        <w:rPr>
          <w:sz w:val="20"/>
        </w:rPr>
        <w:t xml:space="preserve">(в ред. Федерального </w:t>
      </w:r>
      <w:hyperlink w:history="0" r:id="rId1088" w:tooltip="Федеральный закон от 28.06.2021 N 22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229-ФЗ)</w:t>
      </w:r>
    </w:p>
    <w:p>
      <w:pPr>
        <w:pStyle w:val="0"/>
        <w:spacing w:before="200" w:lineRule="auto"/>
        <w:ind w:firstLine="540"/>
        <w:jc w:val="both"/>
      </w:pPr>
      <w:r>
        <w:rPr>
          <w:sz w:val="20"/>
        </w:rPr>
        <w:t xml:space="preserve">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pPr>
        <w:pStyle w:val="0"/>
        <w:spacing w:before="200" w:lineRule="auto"/>
        <w:ind w:firstLine="540"/>
        <w:jc w:val="both"/>
      </w:pPr>
      <w:r>
        <w:rPr>
          <w:sz w:val="20"/>
        </w:rPr>
        <w:t xml:space="preserve">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pPr>
        <w:pStyle w:val="0"/>
        <w:jc w:val="both"/>
      </w:pPr>
      <w:r>
        <w:rPr>
          <w:sz w:val="20"/>
        </w:rPr>
        <w:t xml:space="preserve">(часть 9.2 в ред. Федерального </w:t>
      </w:r>
      <w:hyperlink w:history="0" r:id="rId1089"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090"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w:history="0" r:id="rId1091"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порядке</w:t>
        </w:r>
      </w:hyperlink>
      <w:r>
        <w:rPr>
          <w:sz w:val="20"/>
        </w:rP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pPr>
        <w:pStyle w:val="0"/>
        <w:jc w:val="both"/>
      </w:pPr>
      <w:r>
        <w:rPr>
          <w:sz w:val="20"/>
        </w:rPr>
        <w:t xml:space="preserve">(часть 9.3 введена Федеральным </w:t>
      </w:r>
      <w:hyperlink w:history="0" r:id="rId1092" w:tooltip="Федеральный закон от 29.07.2017 N 258-ФЗ &quot;О внесении изменений в статьи 154 и 156 Жилищного кодекса Российской Федерации и статью 12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258-ФЗ; в ред. Федерального </w:t>
      </w:r>
      <w:hyperlink w:history="0" r:id="rId1093" w:tooltip="Федеральный закон от 28.06.2021 N 22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28.06.2021 N 229-ФЗ)</w:t>
      </w:r>
    </w:p>
    <w:p>
      <w:pPr>
        <w:pStyle w:val="0"/>
        <w:spacing w:before="200" w:lineRule="auto"/>
        <w:ind w:firstLine="540"/>
        <w:jc w:val="both"/>
      </w:pPr>
      <w:r>
        <w:rPr>
          <w:sz w:val="20"/>
        </w:rP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w:history="0" r:id="rId1094"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23.07.2008 </w:t>
      </w:r>
      <w:hyperlink w:history="0" r:id="rId109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27.07.2010 </w:t>
      </w:r>
      <w:hyperlink w:history="0" r:id="rId109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29.06.2015 </w:t>
      </w:r>
      <w:hyperlink w:history="0" r:id="rId109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pPr>
        <w:pStyle w:val="0"/>
        <w:jc w:val="both"/>
      </w:pPr>
      <w:r>
        <w:rPr>
          <w:sz w:val="20"/>
        </w:rPr>
        <w:t xml:space="preserve">(часть 11 введена Федеральным </w:t>
      </w:r>
      <w:hyperlink w:history="0" r:id="rId109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spacing w:before="200" w:lineRule="auto"/>
        <w:ind w:firstLine="540"/>
        <w:jc w:val="both"/>
      </w:pPr>
      <w:r>
        <w:rPr>
          <w:sz w:val="20"/>
        </w:rPr>
        <w:t xml:space="preserve">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pPr>
        <w:pStyle w:val="0"/>
        <w:spacing w:before="200" w:lineRule="auto"/>
        <w:ind w:firstLine="540"/>
        <w:jc w:val="both"/>
      </w:pPr>
      <w:r>
        <w:rPr>
          <w:sz w:val="20"/>
        </w:rPr>
        <w:t xml:space="preserve">1) о выявлении нарушения и выплате штрафа;</w:t>
      </w:r>
    </w:p>
    <w:p>
      <w:pPr>
        <w:pStyle w:val="0"/>
        <w:spacing w:before="200" w:lineRule="auto"/>
        <w:ind w:firstLine="540"/>
        <w:jc w:val="both"/>
      </w:pPr>
      <w:r>
        <w:rPr>
          <w:sz w:val="20"/>
        </w:rPr>
        <w:t xml:space="preserve">2) об отсутствии нарушения и отказе в выплате штрафа.</w:t>
      </w:r>
    </w:p>
    <w:p>
      <w:pPr>
        <w:pStyle w:val="0"/>
        <w:jc w:val="both"/>
      </w:pPr>
      <w:r>
        <w:rPr>
          <w:sz w:val="20"/>
        </w:rPr>
        <w:t xml:space="preserve">(часть 12 введена Федеральным </w:t>
      </w:r>
      <w:hyperlink w:history="0" r:id="rId109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spacing w:before="200" w:lineRule="auto"/>
        <w:ind w:firstLine="540"/>
        <w:jc w:val="both"/>
      </w:pPr>
      <w:r>
        <w:rPr>
          <w:sz w:val="20"/>
        </w:rP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pPr>
        <w:pStyle w:val="0"/>
        <w:jc w:val="both"/>
      </w:pPr>
      <w:r>
        <w:rPr>
          <w:sz w:val="20"/>
        </w:rPr>
        <w:t xml:space="preserve">(часть 13 введена Федеральным </w:t>
      </w:r>
      <w:hyperlink w:history="0" r:id="rId110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ind w:firstLine="540"/>
        <w:jc w:val="both"/>
      </w:pPr>
      <w:r>
        <w:rPr>
          <w:sz w:val="20"/>
        </w:rPr>
      </w:r>
    </w:p>
    <w:bookmarkStart w:id="2549" w:name="P2549"/>
    <w:bookmarkEnd w:id="2549"/>
    <w:p>
      <w:pPr>
        <w:pStyle w:val="2"/>
        <w:outlineLvl w:val="1"/>
        <w:ind w:firstLine="540"/>
        <w:jc w:val="both"/>
      </w:pPr>
      <w:r>
        <w:rPr>
          <w:sz w:val="20"/>
        </w:rPr>
        <w:t xml:space="preserve">Статья 156.1. Плата за наем жилого помещения по договору найма жилого помещения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10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history="0" w:anchor="P2555"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
        <w:r>
          <w:rPr>
            <w:sz w:val="20"/>
            <w:color w:val="0000ff"/>
          </w:rPr>
          <w:t xml:space="preserve">частью 3</w:t>
        </w:r>
      </w:hyperlink>
      <w:r>
        <w:rPr>
          <w:sz w:val="20"/>
        </w:rPr>
        <w:t xml:space="preserve"> настоящей статьи, указанными в </w:t>
      </w:r>
      <w:hyperlink w:history="0" w:anchor="P1578"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r>
          <w:rPr>
            <w:sz w:val="20"/>
            <w:color w:val="0000ff"/>
          </w:rPr>
          <w:t xml:space="preserve">пунктах 1</w:t>
        </w:r>
      </w:hyperlink>
      <w:r>
        <w:rPr>
          <w:sz w:val="20"/>
        </w:rPr>
        <w:t xml:space="preserve"> - </w:t>
      </w:r>
      <w:hyperlink w:history="0" w:anchor="P1580" w:tooltip="3) наймодателями, не указанными в пунктах 1 и 2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
        <w:r>
          <w:rPr>
            <w:sz w:val="20"/>
            <w:color w:val="0000ff"/>
          </w:rPr>
          <w:t xml:space="preserve">3 части 5 статьи 91.14</w:t>
        </w:r>
      </w:hyperlink>
      <w:r>
        <w:rPr>
          <w:sz w:val="20"/>
        </w:rP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w:history="0" r:id="rId1102"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w:t>
      </w:r>
    </w:p>
    <w:p>
      <w:pPr>
        <w:pStyle w:val="0"/>
        <w:spacing w:before="200" w:lineRule="auto"/>
        <w:ind w:firstLine="540"/>
        <w:jc w:val="both"/>
      </w:pPr>
      <w:r>
        <w:rPr>
          <w:sz w:val="20"/>
        </w:rP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history="0" w:anchor="P2557"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r>
          <w:rPr>
            <w:sz w:val="20"/>
            <w:color w:val="0000ff"/>
          </w:rPr>
          <w:t xml:space="preserve">частью 5</w:t>
        </w:r>
      </w:hyperlink>
      <w:r>
        <w:rPr>
          <w:sz w:val="20"/>
        </w:rPr>
        <w:t xml:space="preserve"> настоящей статьи порядком.</w:t>
      </w:r>
    </w:p>
    <w:bookmarkStart w:id="2555" w:name="P2555"/>
    <w:bookmarkEnd w:id="2555"/>
    <w:p>
      <w:pPr>
        <w:pStyle w:val="0"/>
        <w:spacing w:before="200" w:lineRule="auto"/>
        <w:ind w:firstLine="540"/>
        <w:jc w:val="both"/>
      </w:pPr>
      <w:r>
        <w:rPr>
          <w:sz w:val="20"/>
        </w:rPr>
        <w:t xml:space="preserve">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pPr>
        <w:pStyle w:val="0"/>
        <w:spacing w:before="200" w:lineRule="auto"/>
        <w:ind w:firstLine="540"/>
        <w:jc w:val="both"/>
      </w:pPr>
      <w:r>
        <w:rPr>
          <w:sz w:val="20"/>
        </w:rP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history="0" w:anchor="P2557"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r>
          <w:rPr>
            <w:sz w:val="20"/>
            <w:color w:val="0000ff"/>
          </w:rPr>
          <w:t xml:space="preserve">частью 5</w:t>
        </w:r>
      </w:hyperlink>
      <w:r>
        <w:rPr>
          <w:sz w:val="20"/>
        </w:rPr>
        <w:t xml:space="preserve"> настоящей статьи.</w:t>
      </w:r>
    </w:p>
    <w:bookmarkStart w:id="2557" w:name="P2557"/>
    <w:bookmarkEnd w:id="2557"/>
    <w:p>
      <w:pPr>
        <w:pStyle w:val="0"/>
        <w:spacing w:before="200" w:lineRule="auto"/>
        <w:ind w:firstLine="540"/>
        <w:jc w:val="both"/>
      </w:pPr>
      <w:r>
        <w:rPr>
          <w:sz w:val="20"/>
        </w:rPr>
        <w:t xml:space="preserve">5. </w:t>
      </w:r>
      <w:hyperlink w:history="0" r:id="rId1103" w:tooltip="Постановление Правительства РФ от 12.12.2014 N 1356 &quot;О порядке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quot; (вместе с &quot;Правилами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quot;) {КонсультантПлюс}">
        <w:r>
          <w:rPr>
            <w:sz w:val="20"/>
            <w:color w:val="0000ff"/>
          </w:rPr>
          <w:t xml:space="preserve">Порядок</w:t>
        </w:r>
      </w:hyperlink>
      <w:r>
        <w:rPr>
          <w:sz w:val="20"/>
        </w:rP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157 (в ред. ФЗ от 14.11.2023 N 532-ФЗ) </w:t>
            </w:r>
            <w:hyperlink w:history="0" r:id="rId1104"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01.01.2022.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157. Размер платы за коммунальные услуги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157 частично не применяется до 01.01.2028 на территориях ДНР, ЛНР, Запорожской и Херсонской областей (</w:t>
            </w:r>
            <w:hyperlink w:history="0" r:id="rId1105"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w:history="0" r:id="rId110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67" w:name="P2567"/>
    <w:bookmarkEnd w:id="2567"/>
    <w:p>
      <w:pPr>
        <w:pStyle w:val="0"/>
        <w:spacing w:before="260" w:lineRule="auto"/>
        <w:ind w:firstLine="540"/>
        <w:jc w:val="both"/>
      </w:pPr>
      <w:r>
        <w:rPr>
          <w:sz w:val="20"/>
        </w:rP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w:history="0" r:id="rId1107"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quot; {КонсультантПлюс}">
        <w:r>
          <w:rPr>
            <w:sz w:val="20"/>
            <w:color w:val="0000ff"/>
          </w:rPr>
          <w:t xml:space="preserve">нормативов</w:t>
        </w:r>
      </w:hyperlink>
      <w:r>
        <w:rPr>
          <w:sz w:val="20"/>
        </w:rPr>
        <w:t xml:space="preserve"> потребления коммунальных услуг (в том числе </w:t>
      </w:r>
      <w:hyperlink w:history="0" r:id="rId1108" w:tooltip="Постановление Правительства РФ от 26.08.2023 N 1390 (ред. от 07.03.2025)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 {КонсультантПлюс}">
        <w:r>
          <w:rPr>
            <w:sz w:val="20"/>
            <w:color w:val="0000ff"/>
          </w:rPr>
          <w:t xml:space="preserve">нормативов</w:t>
        </w:r>
      </w:hyperlink>
      <w:r>
        <w:rPr>
          <w:sz w:val="20"/>
        </w:rPr>
        <w:t xml:space="preserve"> накопления твердых коммунальных отходов), утверждаемых органами государственной власти субъектов Российской Федерации в </w:t>
      </w:r>
      <w:r>
        <w:rPr>
          <w:sz w:val="20"/>
        </w:rPr>
        <w:t xml:space="preserve">порядке</w:t>
      </w:r>
      <w:r>
        <w:rPr>
          <w:sz w:val="20"/>
        </w:rPr>
        <w:t xml:space="preserve">,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w:history="0" r:id="rId110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pPr>
        <w:pStyle w:val="0"/>
        <w:jc w:val="both"/>
      </w:pPr>
      <w:r>
        <w:rPr>
          <w:sz w:val="20"/>
        </w:rPr>
        <w:t xml:space="preserve">(в ред. Федеральных законов от 27.07.2010 </w:t>
      </w:r>
      <w:hyperlink w:history="0" r:id="rId111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29.06.2015 </w:t>
      </w:r>
      <w:hyperlink w:history="0" r:id="rId111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29.12.2014 </w:t>
      </w:r>
      <w:hyperlink w:history="0" r:id="rId111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31.12.2017 </w:t>
      </w:r>
      <w:hyperlink w:history="0" r:id="rId1113"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rPr>
        <w:t xml:space="preserve">, от 27.12.2018 </w:t>
      </w:r>
      <w:hyperlink w:history="0" r:id="rId1114"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N 522-ФЗ</w:t>
        </w:r>
      </w:hyperlink>
      <w:r>
        <w:rPr>
          <w:sz w:val="20"/>
        </w:rPr>
        <w:t xml:space="preserve">, от 24.04.2020 </w:t>
      </w:r>
      <w:hyperlink w:history="0" r:id="rId1115" w:tooltip="Федеральный закон от 24.04.2020 N 128-ФЗ &quot;О внесении изменений в статью 157 Жилищного кодекса Российской Федерации&quot; {КонсультантПлюс}">
        <w:r>
          <w:rPr>
            <w:sz w:val="20"/>
            <w:color w:val="0000ff"/>
          </w:rPr>
          <w:t xml:space="preserve">N 128-ФЗ</w:t>
        </w:r>
      </w:hyperlink>
      <w:r>
        <w:rPr>
          <w:sz w:val="20"/>
        </w:rPr>
        <w:t xml:space="preserve">)</w:t>
      </w:r>
    </w:p>
    <w:p>
      <w:pPr>
        <w:pStyle w:val="0"/>
        <w:spacing w:before="200" w:lineRule="auto"/>
        <w:ind w:firstLine="540"/>
        <w:jc w:val="both"/>
      </w:pPr>
      <w:r>
        <w:rPr>
          <w:sz w:val="20"/>
        </w:rPr>
        <w:t xml:space="preserve">1.1. </w:t>
      </w:r>
      <w:hyperlink w:history="0" r:id="rId1116"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w:t>
        </w:r>
      </w:hyperlink>
      <w:r>
        <w:rPr>
          <w:sz w:val="20"/>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history="0" w:anchor="P2593" w:tooltip="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
        <w:r>
          <w:rPr>
            <w:sz w:val="20"/>
            <w:color w:val="0000ff"/>
          </w:rPr>
          <w:t xml:space="preserve">части 9</w:t>
        </w:r>
      </w:hyperlink>
      <w:r>
        <w:rPr>
          <w:sz w:val="20"/>
        </w:rP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pPr>
        <w:pStyle w:val="0"/>
        <w:jc w:val="both"/>
      </w:pPr>
      <w:r>
        <w:rPr>
          <w:sz w:val="20"/>
        </w:rPr>
        <w:t xml:space="preserve">(часть 1.1 введена Федеральным </w:t>
      </w:r>
      <w:hyperlink w:history="0" r:id="rId1117" w:tooltip="Федеральный закон от 24.04.2020 N 128-ФЗ &quot;О внесении изменений в статью 157 Жилищного кодекса Российской Федерации&quot; {КонсультантПлюс}">
        <w:r>
          <w:rPr>
            <w:sz w:val="20"/>
            <w:color w:val="0000ff"/>
          </w:rPr>
          <w:t xml:space="preserve">законом</w:t>
        </w:r>
      </w:hyperlink>
      <w:r>
        <w:rPr>
          <w:sz w:val="20"/>
        </w:rPr>
        <w:t xml:space="preserve"> от 24.04.2020 N 128-ФЗ; в ред. Федерального </w:t>
      </w:r>
      <w:hyperlink w:history="0" r:id="rId1118"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sz w:val="20"/>
            <w:color w:val="0000ff"/>
          </w:rPr>
          <w:t xml:space="preserve">закона</w:t>
        </w:r>
      </w:hyperlink>
      <w:r>
        <w:rPr>
          <w:sz w:val="20"/>
        </w:rPr>
        <w:t xml:space="preserve"> от 14.11.2023 N 532-ФЗ)</w:t>
      </w:r>
    </w:p>
    <w:p>
      <w:pPr>
        <w:pStyle w:val="0"/>
        <w:spacing w:before="200" w:lineRule="auto"/>
        <w:ind w:firstLine="540"/>
        <w:jc w:val="both"/>
      </w:pPr>
      <w:r>
        <w:rPr>
          <w:sz w:val="20"/>
        </w:rPr>
        <w:t xml:space="preserve">1.2. </w:t>
      </w:r>
      <w:hyperlink w:history="0" r:id="rId1119"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0"/>
            <w:color w:val="0000ff"/>
          </w:rPr>
          <w:t xml:space="preserve">Правила</w:t>
        </w:r>
      </w:hyperlink>
      <w:r>
        <w:rPr>
          <w:sz w:val="20"/>
        </w:rPr>
        <w:t xml:space="preserve">,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pPr>
        <w:pStyle w:val="0"/>
        <w:jc w:val="both"/>
      </w:pPr>
      <w:r>
        <w:rPr>
          <w:sz w:val="20"/>
        </w:rPr>
        <w:t xml:space="preserve">(часть 1.2 введена Федеральным </w:t>
      </w:r>
      <w:hyperlink w:history="0" r:id="rId1120" w:tooltip="Федеральный закон от 24.04.2020 N 128-ФЗ &quot;О внесении изменений в статью 157 Жилищного кодекса Российской Федерации&quot; {КонсультантПлюс}">
        <w:r>
          <w:rPr>
            <w:sz w:val="20"/>
            <w:color w:val="0000ff"/>
          </w:rPr>
          <w:t xml:space="preserve">законом</w:t>
        </w:r>
      </w:hyperlink>
      <w:r>
        <w:rPr>
          <w:sz w:val="20"/>
        </w:rPr>
        <w:t xml:space="preserve"> от 24.04.2020 N 128-ФЗ)</w:t>
      </w:r>
    </w:p>
    <w:p>
      <w:pPr>
        <w:pStyle w:val="0"/>
        <w:spacing w:before="200" w:lineRule="auto"/>
        <w:ind w:firstLine="540"/>
        <w:jc w:val="both"/>
      </w:pPr>
      <w:r>
        <w:rPr>
          <w:sz w:val="20"/>
        </w:rPr>
        <w:t xml:space="preserve">2. Размер платы за коммунальные услуги, предусмотренные </w:t>
      </w:r>
      <w:hyperlink w:history="0" w:anchor="P2419" w:tooltip="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w:r>
          <w:rPr>
            <w:sz w:val="20"/>
            <w:color w:val="0000ff"/>
          </w:rPr>
          <w:t xml:space="preserve">частью 4 статьи 154</w:t>
        </w:r>
      </w:hyperlink>
      <w:r>
        <w:rPr>
          <w:sz w:val="20"/>
        </w:rP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pPr>
        <w:pStyle w:val="0"/>
        <w:jc w:val="both"/>
      </w:pPr>
      <w:r>
        <w:rPr>
          <w:sz w:val="20"/>
        </w:rPr>
        <w:t xml:space="preserve">(в ред. Федеральных законов от 27.07.2010 </w:t>
      </w:r>
      <w:hyperlink w:history="0" r:id="rId112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29.07.2017 </w:t>
      </w:r>
      <w:hyperlink w:history="0" r:id="rId112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Заключенные до 06.04.2024 договоры с оператором связи, предусматривающие плату, взимание которой запрещено ч. 2.1, по требованию любой из сторон подлежат прекращению (ФЗ от 06.04.2024 </w:t>
            </w:r>
            <w:hyperlink w:history="0" r:id="rId1123"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N 67-ФЗ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pPr>
        <w:pStyle w:val="0"/>
        <w:jc w:val="both"/>
      </w:pPr>
      <w:r>
        <w:rPr>
          <w:sz w:val="20"/>
        </w:rPr>
        <w:t xml:space="preserve">(часть 2.1 введена Федеральным </w:t>
      </w:r>
      <w:hyperlink w:history="0" r:id="rId1124" w:tooltip="Федеральный закон от 06.04.2024 N 67-ФЗ &quot;О внесении изменений в статью 6 Федерального закона &quot;О связи&quot; и Жилищный кодекс Российской Федерации&quot; {КонсультантПлюс}">
        <w:r>
          <w:rPr>
            <w:sz w:val="20"/>
            <w:color w:val="0000ff"/>
          </w:rPr>
          <w:t xml:space="preserve">законом</w:t>
        </w:r>
      </w:hyperlink>
      <w:r>
        <w:rPr>
          <w:sz w:val="20"/>
        </w:rPr>
        <w:t xml:space="preserve"> от 06.04.2024 N 67-ФЗ)</w:t>
      </w:r>
    </w:p>
    <w:p>
      <w:pPr>
        <w:pStyle w:val="0"/>
        <w:spacing w:before="200" w:lineRule="auto"/>
        <w:ind w:firstLine="540"/>
        <w:jc w:val="both"/>
      </w:pPr>
      <w:r>
        <w:rPr>
          <w:sz w:val="20"/>
        </w:rPr>
        <w:t xml:space="preserve">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bookmarkStart w:id="2580" w:name="P2580"/>
    <w:bookmarkEnd w:id="2580"/>
    <w:p>
      <w:pPr>
        <w:pStyle w:val="0"/>
        <w:spacing w:before="200" w:lineRule="auto"/>
        <w:ind w:firstLine="540"/>
        <w:jc w:val="both"/>
      </w:pPr>
      <w:r>
        <w:rPr>
          <w:sz w:val="20"/>
        </w:rP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w:history="0" r:id="rId1125"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29.06.2015 </w:t>
      </w:r>
      <w:hyperlink w:history="0" r:id="rId112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27.10.2020 </w:t>
      </w:r>
      <w:hyperlink w:history="0" r:id="rId1127"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N 351-ФЗ</w:t>
        </w:r>
      </w:hyperlink>
      <w:r>
        <w:rPr>
          <w:sz w:val="20"/>
        </w:rPr>
        <w:t xml:space="preserve">)</w:t>
      </w:r>
    </w:p>
    <w:p>
      <w:pPr>
        <w:pStyle w:val="0"/>
        <w:spacing w:before="200" w:lineRule="auto"/>
        <w:ind w:firstLine="540"/>
        <w:jc w:val="both"/>
      </w:pPr>
      <w:r>
        <w:rPr>
          <w:sz w:val="20"/>
        </w:rPr>
        <w:t xml:space="preserve">5. Изменение размера платы за коммунальные услуги, предусмотренное </w:t>
      </w:r>
      <w:hyperlink w:history="0" w:anchor="P2580"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sz w:val="20"/>
            <w:color w:val="0000ff"/>
          </w:rPr>
          <w:t xml:space="preserve">частью 4</w:t>
        </w:r>
      </w:hyperlink>
      <w:r>
        <w:rPr>
          <w:sz w:val="20"/>
        </w:rP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ресурсоснабжающей организацией или региональным оператором по обращению с твердыми коммунальными отходами.</w:t>
      </w:r>
    </w:p>
    <w:p>
      <w:pPr>
        <w:pStyle w:val="0"/>
        <w:jc w:val="both"/>
      </w:pPr>
      <w:r>
        <w:rPr>
          <w:sz w:val="20"/>
        </w:rPr>
        <w:t xml:space="preserve">(часть 5 в ред. Федерального </w:t>
      </w:r>
      <w:hyperlink w:history="0" r:id="rId1128"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закона</w:t>
        </w:r>
      </w:hyperlink>
      <w:r>
        <w:rPr>
          <w:sz w:val="20"/>
        </w:rPr>
        <w:t xml:space="preserve"> от 27.10.2020 N 351-ФЗ)</w:t>
      </w:r>
    </w:p>
    <w:p>
      <w:pPr>
        <w:pStyle w:val="0"/>
        <w:spacing w:before="200" w:lineRule="auto"/>
        <w:ind w:firstLine="540"/>
        <w:jc w:val="both"/>
      </w:pPr>
      <w:r>
        <w:rPr>
          <w:sz w:val="20"/>
        </w:rPr>
        <w:t xml:space="preserve">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pPr>
        <w:pStyle w:val="0"/>
        <w:jc w:val="both"/>
      </w:pPr>
      <w:r>
        <w:rPr>
          <w:sz w:val="20"/>
        </w:rPr>
        <w:t xml:space="preserve">(в ред. Федерального </w:t>
      </w:r>
      <w:hyperlink w:history="0" r:id="rId1129"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11.06.2021 N 214-ФЗ)</w:t>
      </w:r>
    </w:p>
    <w:p>
      <w:pPr>
        <w:pStyle w:val="0"/>
        <w:spacing w:before="200" w:lineRule="auto"/>
        <w:ind w:firstLine="540"/>
        <w:jc w:val="both"/>
      </w:pPr>
      <w:r>
        <w:rPr>
          <w:sz w:val="20"/>
        </w:rPr>
        <w:t xml:space="preserve">1) о выявлении нарушения и выплате штрафа;</w:t>
      </w:r>
    </w:p>
    <w:p>
      <w:pPr>
        <w:pStyle w:val="0"/>
        <w:spacing w:before="200" w:lineRule="auto"/>
        <w:ind w:firstLine="540"/>
        <w:jc w:val="both"/>
      </w:pPr>
      <w:r>
        <w:rPr>
          <w:sz w:val="20"/>
        </w:rPr>
        <w:t xml:space="preserve">2) об отсутствии нарушения и отказе в выплате штрафа.</w:t>
      </w:r>
    </w:p>
    <w:p>
      <w:pPr>
        <w:pStyle w:val="0"/>
        <w:jc w:val="both"/>
      </w:pPr>
      <w:r>
        <w:rPr>
          <w:sz w:val="20"/>
        </w:rPr>
        <w:t xml:space="preserve">(часть 6 в ред. Федерального </w:t>
      </w:r>
      <w:hyperlink w:history="0" r:id="rId113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pPr>
        <w:pStyle w:val="0"/>
        <w:jc w:val="both"/>
      </w:pPr>
      <w:r>
        <w:rPr>
          <w:sz w:val="20"/>
        </w:rPr>
        <w:t xml:space="preserve">(часть 7 введена Федеральным </w:t>
      </w:r>
      <w:hyperlink w:history="0" r:id="rId113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 в ред. Федерального </w:t>
      </w:r>
      <w:hyperlink w:history="0" r:id="rId1132" w:tooltip="Федеральный закон от 11.06.2021 N 214-ФЗ &quot;О внесении изменений в статью 157 Жилищного кодекса Российской Федерации и Федеральный закон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11.06.2021 N 214-ФЗ)</w:t>
      </w:r>
    </w:p>
    <w:p>
      <w:pPr>
        <w:pStyle w:val="0"/>
        <w:spacing w:before="200" w:lineRule="auto"/>
        <w:ind w:firstLine="540"/>
        <w:jc w:val="both"/>
      </w:pPr>
      <w:r>
        <w:rPr>
          <w:sz w:val="20"/>
        </w:rPr>
        <w:t xml:space="preserve">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pPr>
        <w:pStyle w:val="0"/>
        <w:jc w:val="both"/>
      </w:pPr>
      <w:r>
        <w:rPr>
          <w:sz w:val="20"/>
        </w:rPr>
        <w:t xml:space="preserve">(часть 8 введена Федеральным </w:t>
      </w:r>
      <w:hyperlink w:history="0" r:id="rId1133"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законом</w:t>
        </w:r>
      </w:hyperlink>
      <w:r>
        <w:rPr>
          <w:sz w:val="20"/>
        </w:rPr>
        <w:t xml:space="preserve"> от 27.12.2018 N 522-ФЗ)</w:t>
      </w:r>
    </w:p>
    <w:bookmarkStart w:id="2593" w:name="P2593"/>
    <w:bookmarkEnd w:id="2593"/>
    <w:p>
      <w:pPr>
        <w:pStyle w:val="0"/>
        <w:spacing w:before="200" w:lineRule="auto"/>
        <w:ind w:firstLine="540"/>
        <w:jc w:val="both"/>
      </w:pPr>
      <w:r>
        <w:rPr>
          <w:sz w:val="20"/>
        </w:rPr>
        <w:t xml:space="preserve">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pPr>
        <w:pStyle w:val="0"/>
        <w:jc w:val="both"/>
      </w:pPr>
      <w:r>
        <w:rPr>
          <w:sz w:val="20"/>
        </w:rPr>
        <w:t xml:space="preserve">(часть 9 введена Федеральным </w:t>
      </w:r>
      <w:hyperlink w:history="0" r:id="rId1134" w:tooltip="Федеральный закон от 14.11.2023 N 532-ФЗ &quot;О внесении изменений в статью 4 Закона Российской Федерации &quot;О статусе столицы Российской Федерации&quot; и статью 157 Жилищного кодекса Российской Федерации&quot; {КонсультантПлюс}">
        <w:r>
          <w:rPr>
            <w:sz w:val="20"/>
            <w:color w:val="0000ff"/>
          </w:rPr>
          <w:t xml:space="preserve">законом</w:t>
        </w:r>
      </w:hyperlink>
      <w:r>
        <w:rPr>
          <w:sz w:val="20"/>
        </w:rPr>
        <w:t xml:space="preserve"> от 14.11.2023 N 532-ФЗ)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01.01.2028 ст. 157.1 не применяется на территориях ДНР, ЛНР, Запорожской области и Херсонской области (</w:t>
            </w:r>
            <w:hyperlink w:history="0" r:id="rId1135" w:tooltip="Постановление Правительства РФ от 28.12.2022 N 2459 (ред. от 15.07.2025) &quot;Об особенностях применения законодательства Российской Федерации о государственном регулировании цен (тарифов) в сферах теплоснабжения, водоснабжения и водоотведения, обращения с твердыми коммунальными отходами на территориях Донецкой Народной Республики, Луганской Народной Республики, Запорожской области и Херсонской области&quot; {КонсультантПлюс}">
              <w:r>
                <w:rPr>
                  <w:sz w:val="20"/>
                  <w:color w:val="0000ff"/>
                </w:rPr>
                <w:t xml:space="preserve">Постановление</w:t>
              </w:r>
            </w:hyperlink>
            <w:r>
              <w:rPr>
                <w:sz w:val="20"/>
                <w:color w:val="392c69"/>
              </w:rPr>
              <w:t xml:space="preserve"> Правительства РФ от 28.12.2022 N 2459).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98" w:name="P2598"/>
    <w:bookmarkEnd w:id="2598"/>
    <w:p>
      <w:pPr>
        <w:pStyle w:val="2"/>
        <w:spacing w:before="260" w:lineRule="auto"/>
        <w:outlineLvl w:val="1"/>
        <w:ind w:firstLine="540"/>
        <w:jc w:val="both"/>
      </w:pPr>
      <w:r>
        <w:rPr>
          <w:sz w:val="20"/>
        </w:rPr>
        <w:t xml:space="preserve">Статья 157.1. Ограничение повышения размера вносимой гражданами платы за коммунальные услуги</w:t>
      </w:r>
    </w:p>
    <w:p>
      <w:pPr>
        <w:pStyle w:val="0"/>
        <w:ind w:firstLine="540"/>
        <w:jc w:val="both"/>
      </w:pPr>
      <w:r>
        <w:rPr>
          <w:sz w:val="20"/>
        </w:rPr>
      </w:r>
    </w:p>
    <w:p>
      <w:pPr>
        <w:pStyle w:val="0"/>
        <w:ind w:firstLine="540"/>
        <w:jc w:val="both"/>
      </w:pPr>
      <w:r>
        <w:rPr>
          <w:sz w:val="20"/>
        </w:rPr>
        <w:t xml:space="preserve">(введена Федеральным </w:t>
      </w:r>
      <w:hyperlink w:history="0" r:id="rId1136"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ind w:firstLine="540"/>
        <w:jc w:val="both"/>
      </w:pPr>
      <w:r>
        <w:rPr>
          <w:sz w:val="20"/>
        </w:rPr>
      </w:r>
    </w:p>
    <w:bookmarkStart w:id="2602" w:name="P2602"/>
    <w:bookmarkEnd w:id="2602"/>
    <w:p>
      <w:pPr>
        <w:pStyle w:val="0"/>
        <w:ind w:firstLine="540"/>
        <w:jc w:val="both"/>
      </w:pPr>
      <w:r>
        <w:rPr>
          <w:sz w:val="20"/>
        </w:rPr>
        <w:t xml:space="preserve">1. Не допускается повышение размера вносимой гражданами платы за коммунальные услуги выше предельных (максимальных) </w:t>
      </w:r>
      <w:hyperlink w:history="0" r:id="rId1137"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индексов</w:t>
        </w:r>
      </w:hyperlink>
      <w:r>
        <w:rPr>
          <w:sz w:val="20"/>
        </w:rP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pPr>
        <w:pStyle w:val="0"/>
        <w:jc w:val="both"/>
      </w:pPr>
      <w:r>
        <w:rPr>
          <w:sz w:val="20"/>
        </w:rPr>
        <w:t xml:space="preserve">(в ред. Федерального </w:t>
      </w:r>
      <w:hyperlink w:history="0" r:id="rId11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Положения </w:t>
      </w:r>
      <w:hyperlink w:history="0" w:anchor="P2602" w:tooltip="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
        <w:r>
          <w:rPr>
            <w:sz w:val="20"/>
            <w:color w:val="0000ff"/>
          </w:rPr>
          <w:t xml:space="preserve">части 1</w:t>
        </w:r>
      </w:hyperlink>
      <w:r>
        <w:rPr>
          <w:sz w:val="20"/>
        </w:rP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history="0" w:anchor="P2567"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
        <w:r>
          <w:rPr>
            <w:sz w:val="20"/>
            <w:color w:val="0000ff"/>
          </w:rPr>
          <w:t xml:space="preserve">частью 1 статьи 157</w:t>
        </w:r>
      </w:hyperlink>
      <w:r>
        <w:rPr>
          <w:sz w:val="20"/>
        </w:rPr>
        <w:t xml:space="preserve"> настоящего Кодекса.</w:t>
      </w:r>
    </w:p>
    <w:p>
      <w:pPr>
        <w:pStyle w:val="0"/>
        <w:jc w:val="both"/>
      </w:pPr>
      <w:r>
        <w:rPr>
          <w:sz w:val="20"/>
        </w:rPr>
        <w:t xml:space="preserve">(часть 1.1 введена Федеральным </w:t>
      </w:r>
      <w:hyperlink w:history="0" r:id="rId113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предельных (максимальных) индексах на первый долгосрочный период см. ФЗ от 28.12.2013 </w:t>
            </w:r>
            <w:hyperlink w:history="0" r:id="rId1140"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Предельные индексы устанавливаются на основании </w:t>
      </w:r>
      <w:hyperlink w:history="0" r:id="rId1141" w:tooltip="Распоряжение Правительства РФ от 15.11.2024 N 3287-р &lt;Об индексах изменения размера вносимой гражданами платы за коммунальные услуги в среднем по субъектам Российской Федерации на 2025 год и предельно допустимых отклонениях по отдельным муниципальным образованиям от величины указанных индексов на 2025 - 2028 годы&gt; (вместе с &quot;Индексами изменения размера вносимой гражданами платы за коммунальные услуги в среднем по субъектам Российской Федерации на 2025 год и предельно допустимые отклонения по отдельным муниц {КонсультантПлюс}">
        <w:r>
          <w:rPr>
            <w:sz w:val="20"/>
            <w:color w:val="0000ff"/>
          </w:rPr>
          <w:t xml:space="preserve">индексов</w:t>
        </w:r>
      </w:hyperlink>
      <w:r>
        <w:rPr>
          <w:sz w:val="20"/>
        </w:rP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w:history="0" r:id="rId1142"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основами</w:t>
        </w:r>
      </w:hyperlink>
      <w:r>
        <w:rPr>
          <w:sz w:val="20"/>
        </w:rP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pPr>
        <w:pStyle w:val="0"/>
        <w:spacing w:before="200" w:lineRule="auto"/>
        <w:ind w:firstLine="540"/>
        <w:jc w:val="both"/>
      </w:pPr>
      <w:r>
        <w:rPr>
          <w:sz w:val="20"/>
        </w:rPr>
        <w:t xml:space="preserve">3. Основы формирования индексов утверждаются Правительством Российской Федерации и устанавливают:</w:t>
      </w:r>
    </w:p>
    <w:p>
      <w:pPr>
        <w:pStyle w:val="0"/>
        <w:spacing w:before="200" w:lineRule="auto"/>
        <w:ind w:firstLine="540"/>
        <w:jc w:val="both"/>
      </w:pPr>
      <w:r>
        <w:rPr>
          <w:sz w:val="20"/>
        </w:rPr>
        <w:t xml:space="preserve">1) </w:t>
      </w:r>
      <w:r>
        <w:rPr>
          <w:sz w:val="20"/>
        </w:rPr>
        <w:t xml:space="preserve">порядок</w:t>
      </w:r>
      <w:r>
        <w:rPr>
          <w:sz w:val="20"/>
        </w:rPr>
        <w:t xml:space="preserve"> расчета, утверждения и применения индексов по субъектам Российской Федерации и предельных индексов;</w:t>
      </w:r>
    </w:p>
    <w:p>
      <w:pPr>
        <w:pStyle w:val="0"/>
        <w:spacing w:before="200" w:lineRule="auto"/>
        <w:ind w:firstLine="540"/>
        <w:jc w:val="both"/>
      </w:pPr>
      <w:r>
        <w:rPr>
          <w:sz w:val="20"/>
        </w:rPr>
        <w:t xml:space="preserve">2) </w:t>
      </w:r>
      <w:hyperlink w:history="0" r:id="rId1143"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основания и порядок</w:t>
        </w:r>
      </w:hyperlink>
      <w:r>
        <w:rPr>
          <w:sz w:val="20"/>
        </w:rP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pPr>
        <w:pStyle w:val="0"/>
        <w:spacing w:before="200" w:lineRule="auto"/>
        <w:ind w:firstLine="540"/>
        <w:jc w:val="both"/>
      </w:pPr>
      <w:r>
        <w:rPr>
          <w:sz w:val="20"/>
        </w:rPr>
        <w:t xml:space="preserve">3) </w:t>
      </w:r>
      <w:hyperlink w:history="0" r:id="rId1144"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порядок</w:t>
        </w:r>
      </w:hyperlink>
      <w:r>
        <w:rPr>
          <w:sz w:val="20"/>
        </w:rPr>
        <w:t xml:space="preserve"> мониторинга и контроля за соблюдением индексов по субъектам Российской Федерации и предельных индексов;</w:t>
      </w:r>
    </w:p>
    <w:p>
      <w:pPr>
        <w:pStyle w:val="0"/>
        <w:spacing w:before="200" w:lineRule="auto"/>
        <w:ind w:firstLine="540"/>
        <w:jc w:val="both"/>
      </w:pPr>
      <w:r>
        <w:rPr>
          <w:sz w:val="20"/>
        </w:rPr>
        <w:t xml:space="preserve">4) </w:t>
      </w:r>
      <w:hyperlink w:history="0" r:id="rId1145"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основания и порядок</w:t>
        </w:r>
      </w:hyperlink>
      <w:r>
        <w:rPr>
          <w:sz w:val="20"/>
        </w:rPr>
        <w:t xml:space="preserve"> согласования предельных индексов представительными органами муниципальных образований;</w:t>
      </w:r>
    </w:p>
    <w:p>
      <w:pPr>
        <w:pStyle w:val="0"/>
        <w:spacing w:before="200" w:lineRule="auto"/>
        <w:ind w:firstLine="540"/>
        <w:jc w:val="both"/>
      </w:pPr>
      <w:r>
        <w:rPr>
          <w:sz w:val="20"/>
        </w:rPr>
        <w:t xml:space="preserve">5) </w:t>
      </w:r>
      <w:hyperlink w:history="0" r:id="rId1146" w:tooltip="Постановление Правительства РФ от 30.04.2014 N 400 (ред. от 20.11.2025) &quot;О формировании индексов изменения размера платы граждан за коммунальные услуги в Российской Федерации&quot; (вместе с &quot;Основами формирования индексов изменения размера платы граждан за коммунальные услуги в Российской Федерации&quot;) {КонсультантПлюс}">
        <w:r>
          <w:rPr>
            <w:sz w:val="20"/>
            <w:color w:val="0000ff"/>
          </w:rPr>
          <w:t xml:space="preserve">порядок</w:t>
        </w:r>
      </w:hyperlink>
      <w:r>
        <w:rPr>
          <w:sz w:val="20"/>
        </w:rP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pPr>
        <w:pStyle w:val="0"/>
        <w:spacing w:before="200" w:lineRule="auto"/>
        <w:ind w:firstLine="540"/>
        <w:jc w:val="both"/>
      </w:pPr>
      <w:r>
        <w:rPr>
          <w:sz w:val="20"/>
        </w:rPr>
        <w:t xml:space="preserve">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pPr>
        <w:pStyle w:val="0"/>
        <w:jc w:val="both"/>
      </w:pPr>
      <w:r>
        <w:rPr>
          <w:sz w:val="20"/>
        </w:rPr>
        <w:t xml:space="preserve">(в ред. Федерального </w:t>
      </w:r>
      <w:hyperlink w:history="0" r:id="rId11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bookmarkStart w:id="2619" w:name="P2619"/>
    <w:bookmarkEnd w:id="2619"/>
    <w:p>
      <w:pPr>
        <w:pStyle w:val="2"/>
        <w:outlineLvl w:val="1"/>
        <w:ind w:firstLine="540"/>
        <w:jc w:val="both"/>
      </w:pPr>
      <w:r>
        <w:rPr>
          <w:sz w:val="20"/>
        </w:rPr>
        <w:t xml:space="preserve">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pPr>
        <w:pStyle w:val="0"/>
        <w:ind w:firstLine="540"/>
        <w:jc w:val="both"/>
      </w:pPr>
      <w:r>
        <w:rPr>
          <w:sz w:val="20"/>
        </w:rPr>
      </w:r>
    </w:p>
    <w:p>
      <w:pPr>
        <w:pStyle w:val="0"/>
        <w:ind w:firstLine="540"/>
        <w:jc w:val="both"/>
      </w:pPr>
      <w:r>
        <w:rPr>
          <w:sz w:val="20"/>
        </w:rPr>
        <w:t xml:space="preserve">(введена Федеральным </w:t>
      </w:r>
      <w:hyperlink w:history="0" r:id="rId1148"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03.04.2018 N 59-ФЗ)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157.2 не применяется до 01.01.2028 на территориях ДНР, ЛНР, Запорожской и Херсонской областей (</w:t>
            </w:r>
            <w:hyperlink w:history="0" r:id="rId1149"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5" w:name="P2625"/>
    <w:bookmarkEnd w:id="2625"/>
    <w:p>
      <w:pPr>
        <w:pStyle w:val="0"/>
        <w:spacing w:before="260" w:lineRule="auto"/>
        <w:ind w:firstLine="540"/>
        <w:jc w:val="both"/>
      </w:pPr>
      <w:r>
        <w:rPr>
          <w:sz w:val="20"/>
        </w:rPr>
        <w:t xml:space="preserve">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w:history="0" r:id="rId1150" w:tooltip="Федеральный закон от 03.04.2018 N 59-ФЗ &quot;О внесении изменений в Жилищный кодекс Российской Федерации&quot; {КонсультантПлюс}">
              <w:r>
                <w:rPr>
                  <w:sz w:val="20"/>
                  <w:color w:val="0000ff"/>
                </w:rPr>
                <w:t xml:space="preserve">ч. 5 ст. 3</w:t>
              </w:r>
            </w:hyperlink>
            <w:r>
              <w:rPr>
                <w:sz w:val="20"/>
                <w:color w:val="392c69"/>
              </w:rPr>
              <w:t xml:space="preserve"> ФЗ от 03.04.2018 N 59-ФЗ.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8" w:name="P2628"/>
    <w:bookmarkEnd w:id="2628"/>
    <w:p>
      <w:pPr>
        <w:pStyle w:val="0"/>
        <w:spacing w:before="260" w:lineRule="auto"/>
        <w:ind w:firstLine="540"/>
        <w:jc w:val="both"/>
      </w:pPr>
      <w:r>
        <w:rPr>
          <w:sz w:val="20"/>
        </w:rPr>
        <w:t xml:space="preserve">1) при принятии общим собранием собственников помещений в многоквартирном доме решения, предусмотренного </w:t>
      </w:r>
      <w:hyperlink w:history="0" w:anchor="P904"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
        <w:r>
          <w:rPr>
            <w:sz w:val="20"/>
            <w:color w:val="0000ff"/>
          </w:rPr>
          <w:t xml:space="preserve">пунктом 4.4 части 2 статьи 44</w:t>
        </w:r>
      </w:hyperlink>
      <w:r>
        <w:rPr>
          <w:sz w:val="20"/>
        </w:rPr>
        <w:t xml:space="preserve"> настоящего Кодекса;</w:t>
      </w:r>
    </w:p>
    <w:bookmarkStart w:id="2629" w:name="P2629"/>
    <w:bookmarkEnd w:id="2629"/>
    <w:p>
      <w:pPr>
        <w:pStyle w:val="0"/>
        <w:spacing w:before="200" w:lineRule="auto"/>
        <w:ind w:firstLine="540"/>
        <w:jc w:val="both"/>
      </w:pPr>
      <w:r>
        <w:rPr>
          <w:sz w:val="20"/>
        </w:rPr>
        <w:t xml:space="preserve">2) при прекращении заключенных в соответствии с </w:t>
      </w:r>
      <w:hyperlink w:history="0" r:id="rId1151"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0"/>
            <w:color w:val="0000ff"/>
          </w:rPr>
          <w:t xml:space="preserve">требованиями</w:t>
        </w:r>
      </w:hyperlink>
      <w:r>
        <w:rPr>
          <w:sz w:val="20"/>
        </w:rP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history="0" w:anchor="P2631" w:tooltip="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
        <w:r>
          <w:rPr>
            <w:sz w:val="20"/>
            <w:color w:val="0000ff"/>
          </w:rPr>
          <w:t xml:space="preserve">частью 2</w:t>
        </w:r>
      </w:hyperlink>
      <w:r>
        <w:rPr>
          <w:sz w:val="20"/>
        </w:rPr>
        <w:t xml:space="preserve"> настоящей статьи;</w:t>
      </w:r>
    </w:p>
    <w:bookmarkStart w:id="2630" w:name="P2630"/>
    <w:bookmarkEnd w:id="2630"/>
    <w:p>
      <w:pPr>
        <w:pStyle w:val="0"/>
        <w:spacing w:before="200" w:lineRule="auto"/>
        <w:ind w:firstLine="540"/>
        <w:jc w:val="both"/>
      </w:pPr>
      <w:r>
        <w:rPr>
          <w:sz w:val="20"/>
        </w:rPr>
        <w:t xml:space="preserve">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bookmarkStart w:id="2631" w:name="P2631"/>
    <w:bookmarkEnd w:id="2631"/>
    <w:p>
      <w:pPr>
        <w:pStyle w:val="0"/>
        <w:spacing w:before="200" w:lineRule="auto"/>
        <w:ind w:firstLine="540"/>
        <w:jc w:val="both"/>
      </w:pPr>
      <w:r>
        <w:rPr>
          <w:sz w:val="20"/>
        </w:rPr>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bookmarkStart w:id="2632" w:name="P2632"/>
    <w:bookmarkEnd w:id="2632"/>
    <w:p>
      <w:pPr>
        <w:pStyle w:val="0"/>
        <w:spacing w:before="200" w:lineRule="auto"/>
        <w:ind w:firstLine="540"/>
        <w:jc w:val="both"/>
      </w:pPr>
      <w:r>
        <w:rPr>
          <w:sz w:val="20"/>
        </w:rPr>
        <w:t xml:space="preserve">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pPr>
        <w:pStyle w:val="0"/>
        <w:spacing w:before="200" w:lineRule="auto"/>
        <w:ind w:firstLine="540"/>
        <w:jc w:val="both"/>
      </w:pPr>
      <w:r>
        <w:rPr>
          <w:sz w:val="20"/>
        </w:rPr>
        <w:t xml:space="preserve">4. Одновременно с направлением предусмотренного </w:t>
      </w:r>
      <w:hyperlink w:history="0" w:anchor="P2632"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
        <w:r>
          <w:rPr>
            <w:sz w:val="20"/>
            <w:color w:val="0000ff"/>
          </w:rPr>
          <w:t xml:space="preserve">частью 3</w:t>
        </w:r>
      </w:hyperlink>
      <w:r>
        <w:rPr>
          <w:sz w:val="20"/>
        </w:rP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pPr>
        <w:pStyle w:val="0"/>
        <w:spacing w:before="200" w:lineRule="auto"/>
        <w:ind w:firstLine="540"/>
        <w:jc w:val="both"/>
      </w:pPr>
      <w:r>
        <w:rPr>
          <w:sz w:val="20"/>
        </w:rPr>
        <w:t xml:space="preserve">5. По истечении тридцати дней с даты направления лицу, осуществляющему управление многоквартирным домом, предусмотренного </w:t>
      </w:r>
      <w:hyperlink w:history="0" w:anchor="P2632"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
        <w:r>
          <w:rPr>
            <w:sz w:val="20"/>
            <w:color w:val="0000ff"/>
          </w:rPr>
          <w:t xml:space="preserve">частью 3</w:t>
        </w:r>
      </w:hyperlink>
      <w:r>
        <w:rPr>
          <w:sz w:val="20"/>
        </w:rP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history="0" w:anchor="P2643" w:tooltip="2) в случае, предусмотренном пунктом 2 части 1 настоящей статьи, по истечении тридцати дней с даты направления предусмотренного частью 3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
        <w:r>
          <w:rPr>
            <w:sz w:val="20"/>
            <w:color w:val="0000ff"/>
          </w:rPr>
          <w:t xml:space="preserve">пункта 2 части 7</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утверждения Правительством РФ типовых договоров, предусмотренных ч. 6 ст. 157.2, условия договоров </w:t>
            </w:r>
            <w:hyperlink w:history="0" r:id="rId1152" w:tooltip="Федеральный закон от 03.04.2018 N 59-ФЗ &quot;О внесении изменений в Жилищный кодекс Российской Федерации&quot; {КонсультантПлюс}">
              <w:r>
                <w:rPr>
                  <w:sz w:val="20"/>
                  <w:color w:val="0000ff"/>
                </w:rPr>
                <w:t xml:space="preserve">определяются</w:t>
              </w:r>
            </w:hyperlink>
            <w:r>
              <w:rPr>
                <w:sz w:val="20"/>
                <w:color w:val="392c69"/>
              </w:rPr>
              <w:t xml:space="preserve"> в соответствии с </w:t>
            </w:r>
            <w:hyperlink w:history="0" r:id="rId1153"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color w:val="392c69"/>
              </w:rPr>
              <w:t xml:space="preserve"> предоставления коммунальных услуг.</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157.2 в (ред. ФЗ от 03.04.2018 </w:t>
            </w:r>
            <w:hyperlink w:history="0" r:id="rId1154"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color w:val="392c69"/>
              </w:rPr>
              <w:t xml:space="preserve">) распространяется и на отношения, возникшие из договоров, заключенных до 03.04.2018.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39" w:name="P2639"/>
    <w:bookmarkEnd w:id="2639"/>
    <w:p>
      <w:pPr>
        <w:pStyle w:val="0"/>
        <w:spacing w:before="260" w:lineRule="auto"/>
        <w:ind w:firstLine="540"/>
        <w:jc w:val="both"/>
      </w:pPr>
      <w:r>
        <w:rPr>
          <w:sz w:val="20"/>
        </w:rPr>
        <w:t xml:space="preserve">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pPr>
        <w:pStyle w:val="0"/>
        <w:spacing w:before="200" w:lineRule="auto"/>
        <w:ind w:firstLine="540"/>
        <w:jc w:val="both"/>
      </w:pPr>
      <w:r>
        <w:rPr>
          <w:sz w:val="20"/>
        </w:rPr>
        <w:t xml:space="preserve">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pPr>
        <w:pStyle w:val="0"/>
        <w:spacing w:before="200" w:lineRule="auto"/>
        <w:ind w:firstLine="540"/>
        <w:jc w:val="both"/>
      </w:pPr>
      <w:r>
        <w:rPr>
          <w:sz w:val="20"/>
        </w:rPr>
        <w:t xml:space="preserve">1) в случае, предусмотренном </w:t>
      </w:r>
      <w:hyperlink w:history="0" w:anchor="P2628" w:tooltip="1) при принятии общим собранием собственников помещений в многоквартирном доме решения, предусмотренного пунктом 4.4 части 2 статьи 44 настоящего Кодекса;">
        <w:r>
          <w:rPr>
            <w:sz w:val="20"/>
            <w:color w:val="0000ff"/>
          </w:rPr>
          <w:t xml:space="preserve">пунктом 1 части 1</w:t>
        </w:r>
      </w:hyperlink>
      <w:r>
        <w:rPr>
          <w:sz w:val="20"/>
        </w:rPr>
        <w:t xml:space="preserve"> настоящей статьи, с даты, определенной в решении общего собрания собственников помещений в многоквартирном доме, предусмотренном </w:t>
      </w:r>
      <w:hyperlink w:history="0" w:anchor="P904" w:tooltip="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
        <w:r>
          <w:rPr>
            <w:sz w:val="20"/>
            <w:color w:val="0000ff"/>
          </w:rPr>
          <w:t xml:space="preserve">пунктом 4.4 части 2 статьи 44</w:t>
        </w:r>
      </w:hyperlink>
      <w:r>
        <w:rPr>
          <w:sz w:val="20"/>
        </w:rP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history="0" w:anchor="P962"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пунктами 1.1, 4, 4.2 и 4.7 части 2 статьи 44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
        <w:r>
          <w:rPr>
            <w:sz w:val="20"/>
            <w:color w:val="0000ff"/>
          </w:rPr>
          <w:t xml:space="preserve">частью 1 статьи 46</w:t>
        </w:r>
      </w:hyperlink>
      <w:r>
        <w:rPr>
          <w:sz w:val="20"/>
        </w:rP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pPr>
        <w:pStyle w:val="0"/>
        <w:jc w:val="both"/>
      </w:pPr>
      <w:r>
        <w:rPr>
          <w:sz w:val="20"/>
        </w:rPr>
        <w:t xml:space="preserve">(в ред. Федерального </w:t>
      </w:r>
      <w:hyperlink w:history="0" r:id="rId1155"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12.12.2023 N 593-ФЗ)</w:t>
      </w:r>
    </w:p>
    <w:bookmarkStart w:id="2643" w:name="P2643"/>
    <w:bookmarkEnd w:id="2643"/>
    <w:p>
      <w:pPr>
        <w:pStyle w:val="0"/>
        <w:spacing w:before="200" w:lineRule="auto"/>
        <w:ind w:firstLine="540"/>
        <w:jc w:val="both"/>
      </w:pPr>
      <w:r>
        <w:rPr>
          <w:sz w:val="20"/>
        </w:rPr>
        <w:t xml:space="preserve">2) в случае, предусмотренном </w:t>
      </w:r>
      <w:hyperlink w:history="0" w:anchor="P2629" w:tooltip="2) при прекращении заключенных в соответствии с требованиями,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
        <w:r>
          <w:rPr>
            <w:sz w:val="20"/>
            <w:color w:val="0000ff"/>
          </w:rPr>
          <w:t xml:space="preserve">пунктом 2 части 1</w:t>
        </w:r>
      </w:hyperlink>
      <w:r>
        <w:rPr>
          <w:sz w:val="20"/>
        </w:rPr>
        <w:t xml:space="preserve"> настоящей статьи, по истечении тридцати дней с даты направления предусмотренного </w:t>
      </w:r>
      <w:hyperlink w:history="0" w:anchor="P2632" w:tooltip="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
        <w:r>
          <w:rPr>
            <w:sz w:val="20"/>
            <w:color w:val="0000ff"/>
          </w:rPr>
          <w:t xml:space="preserve">частью 3</w:t>
        </w:r>
      </w:hyperlink>
      <w:r>
        <w:rPr>
          <w:sz w:val="20"/>
        </w:rP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bookmarkStart w:id="2644" w:name="P2644"/>
    <w:bookmarkEnd w:id="2644"/>
    <w:p>
      <w:pPr>
        <w:pStyle w:val="0"/>
        <w:spacing w:before="200" w:lineRule="auto"/>
        <w:ind w:firstLine="540"/>
        <w:jc w:val="both"/>
      </w:pPr>
      <w:r>
        <w:rPr>
          <w:sz w:val="20"/>
        </w:rPr>
        <w:t xml:space="preserve">3) в случае, предусмотренном </w:t>
      </w:r>
      <w:hyperlink w:history="0" w:anchor="P2630" w:tooltip="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
        <w:r>
          <w:rPr>
            <w:sz w:val="20"/>
            <w:color w:val="0000ff"/>
          </w:rPr>
          <w:t xml:space="preserve">пунктом 3 части 1</w:t>
        </w:r>
      </w:hyperlink>
      <w:r>
        <w:rPr>
          <w:sz w:val="20"/>
        </w:rPr>
        <w:t xml:space="preserve"> настоящей статьи, с даты заключения договоров, в том числе предусмотренных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частью 2 статьи 164</w:t>
        </w:r>
      </w:hyperlink>
      <w:r>
        <w:rPr>
          <w:sz w:val="20"/>
        </w:rP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pPr>
        <w:pStyle w:val="0"/>
        <w:spacing w:before="200" w:lineRule="auto"/>
        <w:ind w:firstLine="540"/>
        <w:jc w:val="both"/>
      </w:pPr>
      <w:r>
        <w:rPr>
          <w:sz w:val="20"/>
        </w:rPr>
        <w:t xml:space="preserve">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pPr>
        <w:pStyle w:val="0"/>
        <w:jc w:val="both"/>
      </w:pPr>
      <w:r>
        <w:rPr>
          <w:sz w:val="20"/>
        </w:rPr>
        <w:t xml:space="preserve">(часть 7.1 введена Федеральным </w:t>
      </w:r>
      <w:hyperlink w:history="0" r:id="rId1156" w:tooltip="Федеральный закон от 12.12.2023 N 593-ФЗ &quot;О внесении изменений в статьи 44 и 157.2 Жилищного кодекса Российской Федерации и статью 9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12.12.2023 N 593-ФЗ)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8 ст. 157.2 (в ред. ФЗ от 03.04.2018 </w:t>
            </w:r>
            <w:hyperlink w:history="0" r:id="rId1157"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color w:val="392c69"/>
              </w:rPr>
              <w:t xml:space="preserve">) распространяется на отношения, возникшие из договоров, заключенных до 03.04.2018.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history="0" w:anchor="P2625"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9. Положения настоящей статьи также распространяются на отношения с участием лиц, указанных в </w:t>
      </w:r>
      <w:hyperlink w:history="0" w:anchor="P2382" w:tooltip="1) нанимателя жилого помещения по договору социального найма с момента заключения такого договора;">
        <w:r>
          <w:rPr>
            <w:sz w:val="20"/>
            <w:color w:val="0000ff"/>
          </w:rPr>
          <w:t xml:space="preserve">пунктах 1</w:t>
        </w:r>
      </w:hyperlink>
      <w:r>
        <w:rPr>
          <w:sz w:val="20"/>
        </w:rPr>
        <w:t xml:space="preserve">, </w:t>
      </w:r>
      <w:hyperlink w:history="0" w:anchor="P2383" w:tooltip="1.1) нанимателя жилого помещения по договору найма жилого помещения жилищного фонда социального использования с момента заключения данного договора;">
        <w:r>
          <w:rPr>
            <w:sz w:val="20"/>
            <w:color w:val="0000ff"/>
          </w:rPr>
          <w:t xml:space="preserve">1.1</w:t>
        </w:r>
      </w:hyperlink>
      <w:r>
        <w:rPr>
          <w:sz w:val="20"/>
        </w:rPr>
        <w:t xml:space="preserve">, </w:t>
      </w:r>
      <w:hyperlink w:history="0" w:anchor="P2386" w:tooltip="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
        <w:r>
          <w:rPr>
            <w:sz w:val="20"/>
            <w:color w:val="0000ff"/>
          </w:rPr>
          <w:t xml:space="preserve">3</w:t>
        </w:r>
      </w:hyperlink>
      <w:r>
        <w:rPr>
          <w:sz w:val="20"/>
        </w:rPr>
        <w:t xml:space="preserve">, </w:t>
      </w:r>
      <w:hyperlink w:history="0" w:anchor="P2387" w:tooltip="4) члена жилищного кооператива с момента предоставления жилого помещения жилищным кооперативом;">
        <w:r>
          <w:rPr>
            <w:sz w:val="20"/>
            <w:color w:val="0000ff"/>
          </w:rPr>
          <w:t xml:space="preserve">4</w:t>
        </w:r>
      </w:hyperlink>
      <w:r>
        <w:rPr>
          <w:sz w:val="20"/>
        </w:rPr>
        <w:t xml:space="preserve">, </w:t>
      </w:r>
      <w:hyperlink w:history="0" w:anchor="P2392"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r>
          <w:rPr>
            <w:sz w:val="20"/>
            <w:color w:val="0000ff"/>
          </w:rPr>
          <w:t xml:space="preserve">6</w:t>
        </w:r>
      </w:hyperlink>
      <w:r>
        <w:rPr>
          <w:sz w:val="20"/>
        </w:rPr>
        <w:t xml:space="preserve">, </w:t>
      </w:r>
      <w:hyperlink w:history="0" w:anchor="P2394" w:tooltip="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
        <w:r>
          <w:rPr>
            <w:sz w:val="20"/>
            <w:color w:val="0000ff"/>
          </w:rPr>
          <w:t xml:space="preserve">7 части 2 статьи 153</w:t>
        </w:r>
      </w:hyperlink>
      <w:r>
        <w:rPr>
          <w:sz w:val="20"/>
        </w:rP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history="0" w:anchor="P2639" w:tooltip="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
        <w:r>
          <w:rPr>
            <w:sz w:val="20"/>
            <w:color w:val="0000ff"/>
          </w:rPr>
          <w:t xml:space="preserve">частью 6</w:t>
        </w:r>
      </w:hyperlink>
      <w:r>
        <w:rPr>
          <w:sz w:val="20"/>
        </w:rPr>
        <w:t xml:space="preserve">, </w:t>
      </w:r>
      <w:hyperlink w:history="0" w:anchor="P2644" w:tooltip="3) в случае, предусмотренном пунктом 3 части 1 настоящей статьи, с даты заключения договоров, в том числе предусмотренных частью 2 статьи 164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
        <w:r>
          <w:rPr>
            <w:sz w:val="20"/>
            <w:color w:val="0000ff"/>
          </w:rPr>
          <w:t xml:space="preserve">пунктом 3 части 7</w:t>
        </w:r>
      </w:hyperlink>
      <w:r>
        <w:rPr>
          <w:sz w:val="20"/>
        </w:rP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pPr>
        <w:pStyle w:val="0"/>
        <w:spacing w:before="200" w:lineRule="auto"/>
        <w:ind w:firstLine="540"/>
        <w:jc w:val="both"/>
      </w:pPr>
      <w:r>
        <w:rPr>
          <w:sz w:val="20"/>
        </w:rPr>
        <w:t xml:space="preserve">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pPr>
        <w:pStyle w:val="0"/>
        <w:spacing w:before="200" w:lineRule="auto"/>
        <w:ind w:firstLine="540"/>
        <w:jc w:val="both"/>
      </w:pPr>
      <w:r>
        <w:rPr>
          <w:sz w:val="20"/>
        </w:rP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history="0" w:anchor="P2580"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sz w:val="20"/>
            <w:color w:val="0000ff"/>
          </w:rPr>
          <w:t xml:space="preserve">частью 4 статьи 157</w:t>
        </w:r>
      </w:hyperlink>
      <w:r>
        <w:rPr>
          <w:sz w:val="20"/>
        </w:rP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w:t>
      </w:r>
      <w:hyperlink w:history="0" r:id="rId1158"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11 введена Федеральным </w:t>
      </w:r>
      <w:hyperlink w:history="0" r:id="rId1159"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законом</w:t>
        </w:r>
      </w:hyperlink>
      <w:r>
        <w:rPr>
          <w:sz w:val="20"/>
        </w:rPr>
        <w:t xml:space="preserve"> от 27.10.2020 N 351-ФЗ)</w:t>
      </w:r>
    </w:p>
    <w:p>
      <w:pPr>
        <w:pStyle w:val="0"/>
        <w:spacing w:before="200" w:lineRule="auto"/>
        <w:ind w:firstLine="540"/>
        <w:jc w:val="both"/>
      </w:pPr>
      <w:r>
        <w:rPr>
          <w:sz w:val="20"/>
        </w:rP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history="0" w:anchor="P2580" w:tooltip="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
        <w:r>
          <w:rPr>
            <w:sz w:val="20"/>
            <w:color w:val="0000ff"/>
          </w:rPr>
          <w:t xml:space="preserve">частью 4 статьи 157</w:t>
        </w:r>
      </w:hyperlink>
      <w:r>
        <w:rPr>
          <w:sz w:val="20"/>
        </w:rP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pPr>
        <w:pStyle w:val="0"/>
        <w:jc w:val="both"/>
      </w:pPr>
      <w:r>
        <w:rPr>
          <w:sz w:val="20"/>
        </w:rPr>
        <w:t xml:space="preserve">(часть 12 введена Федеральным </w:t>
      </w:r>
      <w:hyperlink w:history="0" r:id="rId1160" w:tooltip="Федеральный закон от 27.10.2020 N 351-ФЗ &quot;О внесении изменений в статьи 157 и 157.2 Жилищного кодекса Российской Федерации в части регулирования порядка изменения размера платы за коммунальные услуги, предоставленные с нарушением установленных требований&quot; {КонсультантПлюс}">
        <w:r>
          <w:rPr>
            <w:sz w:val="20"/>
            <w:color w:val="0000ff"/>
          </w:rPr>
          <w:t xml:space="preserve">законом</w:t>
        </w:r>
      </w:hyperlink>
      <w:r>
        <w:rPr>
          <w:sz w:val="20"/>
        </w:rPr>
        <w:t xml:space="preserve"> от 27.10.2020 N 351-ФЗ)</w:t>
      </w:r>
    </w:p>
    <w:p>
      <w:pPr>
        <w:pStyle w:val="0"/>
        <w:ind w:firstLine="540"/>
        <w:jc w:val="both"/>
      </w:pPr>
      <w:r>
        <w:rPr>
          <w:sz w:val="20"/>
        </w:rPr>
      </w:r>
    </w:p>
    <w:p>
      <w:pPr>
        <w:pStyle w:val="2"/>
        <w:outlineLvl w:val="1"/>
        <w:ind w:firstLine="540"/>
        <w:jc w:val="both"/>
      </w:pPr>
      <w:r>
        <w:rPr>
          <w:sz w:val="20"/>
        </w:rPr>
        <w:t xml:space="preserve">Статья 157.3. Условия предоставления коммунальной услуги газоснабжения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161"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законом</w:t>
        </w:r>
      </w:hyperlink>
      <w:r>
        <w:rPr>
          <w:sz w:val="20"/>
        </w:rPr>
        <w:t xml:space="preserve"> от 18.03.2023 N 71-ФЗ)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 ст. 157.3 вносятся изменения (</w:t>
            </w:r>
            <w:hyperlink w:history="0" r:id="rId1162"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63"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порядке, предусмотренном настоящим Кодексом.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о техническом обслуживании и ремонте внутридомового газового оборудования в многоквартирном доме, заключенные до 01.09.2023, должны быть приведены в соответствие с положениями ЖК РФ до 01.01.2024 (</w:t>
            </w:r>
            <w:hyperlink w:history="0" r:id="rId1164"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ч. 4 ст. 3</w:t>
              </w:r>
            </w:hyperlink>
            <w:r>
              <w:rPr>
                <w:sz w:val="20"/>
                <w:color w:val="392c69"/>
              </w:rPr>
              <w:t xml:space="preserve"> ФЗ от 18.03.2023 N 71-ФЗ).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3 ст. 157.3 вносятся изменения (</w:t>
            </w:r>
            <w:hyperlink w:history="0" r:id="rId1165"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66"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о техническом обслуживании внутриквартирного газового оборудования в многоквартирном доме, заключенные до 01.09.2023, действуют до их прекращения или расторжения, но не позднее 01.01.2024 (</w:t>
            </w:r>
            <w:hyperlink w:history="0" r:id="rId1167"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ч. 3 ст. 3</w:t>
              </w:r>
            </w:hyperlink>
            <w:r>
              <w:rPr>
                <w:sz w:val="20"/>
                <w:color w:val="392c69"/>
              </w:rPr>
              <w:t xml:space="preserve"> ФЗ от 18.03.2023 N 71-ФЗ).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pPr>
        <w:pStyle w:val="0"/>
        <w:spacing w:before="200" w:lineRule="auto"/>
        <w:ind w:firstLine="540"/>
        <w:jc w:val="both"/>
      </w:pPr>
      <w:r>
        <w:rPr>
          <w:sz w:val="20"/>
        </w:rP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history="0" w:anchor="P2693" w:tooltip="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
        <w:r>
          <w:rPr>
            <w:sz w:val="20"/>
            <w:color w:val="0000ff"/>
          </w:rPr>
          <w:t xml:space="preserve">частью 11</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5 ст. 157.3 вносятся изменения (</w:t>
            </w:r>
            <w:hyperlink w:history="0" r:id="rId1168"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69"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Договоры о техническом обслуживании внутридомового газового оборудования, заключенные собственниками жилых домов со специализированными организациями до 01.09.2023, действуют до их прекращения или расторжения (</w:t>
            </w:r>
            <w:hyperlink w:history="0" r:id="rId1170"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ч. 2 ст. 3</w:t>
              </w:r>
            </w:hyperlink>
            <w:r>
              <w:rPr>
                <w:sz w:val="20"/>
                <w:color w:val="392c69"/>
              </w:rPr>
              <w:t xml:space="preserve"> ФЗ от 18.03.2023 N 71-ФЗ).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со специализированной организацией.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157.3 дополняется ч. 5.1 (</w:t>
            </w:r>
            <w:hyperlink w:history="0" r:id="rId1171"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72"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6 ст. 157.3 вносятся изменения (</w:t>
            </w:r>
            <w:hyperlink w:history="0" r:id="rId1173"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74"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с соблюдением требований, установленных законодательством о газоснабжении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7 ст. 157.3 вносятся изменения (</w:t>
            </w:r>
            <w:hyperlink w:history="0" r:id="rId1175"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76"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85" w:name="P2685"/>
    <w:bookmarkEnd w:id="2685"/>
    <w:p>
      <w:pPr>
        <w:pStyle w:val="0"/>
        <w:spacing w:before="260" w:lineRule="auto"/>
        <w:ind w:firstLine="540"/>
        <w:jc w:val="both"/>
      </w:pPr>
      <w:r>
        <w:rPr>
          <w:sz w:val="20"/>
        </w:rPr>
        <w:t xml:space="preserve">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порядок их оказания (выполнения) </w:t>
      </w:r>
      <w:hyperlink w:history="0" r:id="rId1177"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устанавливаются</w:t>
        </w:r>
      </w:hyperlink>
      <w:r>
        <w:rPr>
          <w:sz w:val="20"/>
        </w:rPr>
        <w:t xml:space="preserve"> Правительством Российской Федерации.</w:t>
      </w:r>
    </w:p>
    <w:p>
      <w:pPr>
        <w:pStyle w:val="0"/>
        <w:spacing w:before="200" w:lineRule="auto"/>
        <w:ind w:firstLine="540"/>
        <w:jc w:val="both"/>
      </w:pPr>
      <w:r>
        <w:rPr>
          <w:sz w:val="20"/>
        </w:rPr>
        <w:t xml:space="preserve">8. </w:t>
      </w:r>
      <w:hyperlink w:history="0" r:id="rId1178" w:tooltip="Приказ Минстроя России от 29.05.2023 N 388/пр &quot;Об утверждении типовых форм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quot; (Зарегистрировано в Минюсте России 01.06.2023 N 73683) {КонсультантПлюс}">
        <w:r>
          <w:rPr>
            <w:sz w:val="20"/>
            <w:color w:val="0000ff"/>
          </w:rPr>
          <w:t xml:space="preserve">Типовые формы</w:t>
        </w:r>
      </w:hyperlink>
      <w:r>
        <w:rPr>
          <w:sz w:val="20"/>
        </w:rPr>
        <w:t xml:space="preserve"> договоров, указанных в </w:t>
      </w:r>
      <w:hyperlink w:history="0" w:anchor="P2685" w:tooltip="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
        <w:r>
          <w:rPr>
            <w:sz w:val="20"/>
            <w:color w:val="0000ff"/>
          </w:rPr>
          <w:t xml:space="preserve">части 7</w:t>
        </w:r>
      </w:hyperlink>
      <w:r>
        <w:rPr>
          <w:sz w:val="20"/>
        </w:rPr>
        <w:t xml:space="preserve"> настоящей статьи, утверждаются уполномоченным Правительством Российской Федерации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9 ст. 157.3 излагается в новой редакции (</w:t>
            </w:r>
            <w:hyperlink w:history="0" r:id="rId1179"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80"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Размер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 рассчитывается в порядке, установленном </w:t>
      </w:r>
      <w:hyperlink w:history="0" r:id="rId1181" w:tooltip="Приказ Минстроя России от 29.05.2023 N 387/пр (ред. от 04.10.2024) &quot;Об утверждении Методических указаний по расчету размера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quot; (Зарегистрировано в Минюсте России 01.06.2023 N 73682) {КонсультантПлюс}">
        <w:r>
          <w:rPr>
            <w:sz w:val="20"/>
            <w:color w:val="0000ff"/>
          </w:rPr>
          <w:t xml:space="preserve">методическими указаниями</w:t>
        </w:r>
      </w:hyperlink>
      <w:r>
        <w:rPr>
          <w:sz w:val="20"/>
        </w:rPr>
        <w:t xml:space="preserve">, утвержденными уполномоченным Правительством Российской Федерации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10 ст. 157.3 излагается в новой редакции (</w:t>
            </w:r>
            <w:hyperlink w:history="0" r:id="rId1182" w:tooltip="Федеральный закон от 31.07.2025 N 308-ФЗ &quot;О внесении изменений в Федеральный закон &quot;О газоснабжении в Российской Федерации&quot; и статьи 113 и 157.3 Жилищ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31.07.2025 N 308-ФЗ). См. будущую </w:t>
            </w:r>
            <w:hyperlink w:history="0" r:id="rId1183"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Услуги (работы) по установке, замене или ремонту внутриквартирного газового оборудования в многоквартирном доме и внутридомового газового оборудования в жилом доме, не указанные в минимальном перечне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предусмотренном </w:t>
      </w:r>
      <w:hyperlink w:history="0" w:anchor="P2685" w:tooltip="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
        <w:r>
          <w:rPr>
            <w:sz w:val="20"/>
            <w:color w:val="0000ff"/>
          </w:rPr>
          <w:t xml:space="preserve">частью 7</w:t>
        </w:r>
      </w:hyperlink>
      <w:r>
        <w:rPr>
          <w:sz w:val="20"/>
        </w:rPr>
        <w:t xml:space="preserve"> настоящей статьи, осуществляются собственником такого оборудования в соответствии с отдельными договорами.</w:t>
      </w:r>
    </w:p>
    <w:bookmarkStart w:id="2693" w:name="P2693"/>
    <w:bookmarkEnd w:id="2693"/>
    <w:p>
      <w:pPr>
        <w:pStyle w:val="0"/>
        <w:spacing w:before="200" w:lineRule="auto"/>
        <w:ind w:firstLine="540"/>
        <w:jc w:val="both"/>
      </w:pPr>
      <w:r>
        <w:rPr>
          <w:sz w:val="20"/>
        </w:rPr>
        <w:t xml:space="preserve">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pPr>
        <w:pStyle w:val="0"/>
        <w:ind w:firstLine="540"/>
        <w:jc w:val="both"/>
      </w:pPr>
      <w:r>
        <w:rPr>
          <w:sz w:val="20"/>
        </w:rPr>
      </w:r>
    </w:p>
    <w:p>
      <w:pPr>
        <w:pStyle w:val="2"/>
        <w:outlineLvl w:val="1"/>
        <w:ind w:firstLine="540"/>
        <w:jc w:val="both"/>
      </w:pPr>
      <w:r>
        <w:rPr>
          <w:sz w:val="20"/>
        </w:rPr>
        <w:t xml:space="preserve">Статья 158. Расходы собственников помещений в многоквартирном доме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158 признана частично не соответствующей Конституции РФ </w:t>
            </w:r>
            <w:hyperlink w:history="0" r:id="rId1184"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Постановлением</w:t>
              </w:r>
            </w:hyperlink>
            <w:r>
              <w:rPr>
                <w:sz w:val="20"/>
                <w:color w:val="392c69"/>
              </w:rPr>
              <w:t xml:space="preserve"> КС РФ от 28.12.2021 N 55-П. О правовом регулировании до внесения соответствующих изменений см. </w:t>
            </w:r>
            <w:hyperlink w:history="0" r:id="rId1185" w:tooltip="Постановление Конституционного Суда РФ от 28.12.2021 N 55-П &quot;По делу о проверке конституционности части 1 статьи 7, части 1 статьи 44, части 5 статьи 46, пункта 5 части 2 статьи 153 и статьи 158 Жилищного кодекса Российской Федерации в связи с жалобой гражданки Т.С. Малковой&quot; {КонсультантПлюс}">
              <w:r>
                <w:rPr>
                  <w:sz w:val="20"/>
                  <w:color w:val="0000ff"/>
                </w:rPr>
                <w:t xml:space="preserve">п. 8.3</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158 см. </w:t>
            </w:r>
            <w:hyperlink w:history="0" r:id="rId1186" w:tooltip="Постановление Конституционного Суда РФ от 29.01.2018 N 5-П &quot;По делу о проверке конституционности положений статей 181.4 и 181.5 Гражданского кодекса Российской Федерации и части 1 статьи 158 Жилищного кодекса Российской Федерации в связи с жалобой гражданина С.А. Логинова&quot; {КонсультантПлюс}">
              <w:r>
                <w:rPr>
                  <w:sz w:val="20"/>
                  <w:color w:val="0000ff"/>
                </w:rPr>
                <w:t xml:space="preserve">Постановление</w:t>
              </w:r>
            </w:hyperlink>
            <w:r>
              <w:rPr>
                <w:sz w:val="20"/>
                <w:color w:val="392c69"/>
              </w:rPr>
              <w:t xml:space="preserve"> КС РФ от 29.01.2018 N 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w:t>
      </w:r>
      <w:hyperlink w:history="0" r:id="rId1187" w:tooltip="&lt;Письмо&gt; Минстроя России от 29.09.2025 N 57757-ДН/04 &lt;О порядке расчета размера платы за содержание жилого помещения&gt; {КонсультантПлюс}">
        <w:r>
          <w:rPr>
            <w:sz w:val="20"/>
            <w:color w:val="0000ff"/>
          </w:rPr>
          <w:t xml:space="preserve">соразмерно</w:t>
        </w:r>
      </w:hyperlink>
      <w:r>
        <w:rPr>
          <w:sz w:val="20"/>
        </w:rPr>
        <w:t xml:space="preserve">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history="0" w:anchor="P2703" w:tooltip="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Федеральных законов от 25.12.2012 </w:t>
      </w:r>
      <w:hyperlink w:history="0" r:id="rId1188"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 от 28.12.2013 </w:t>
      </w:r>
      <w:hyperlink w:history="0" r:id="rId1189"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rPr>
        <w:t xml:space="preserve">, от 29.06.2015 </w:t>
      </w:r>
      <w:hyperlink w:history="0" r:id="rId119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bookmarkStart w:id="2703" w:name="P2703"/>
    <w:bookmarkEnd w:id="2703"/>
    <w:p>
      <w:pPr>
        <w:pStyle w:val="0"/>
        <w:spacing w:before="200" w:lineRule="auto"/>
        <w:ind w:firstLine="540"/>
        <w:jc w:val="both"/>
      </w:pPr>
      <w:r>
        <w:rPr>
          <w:sz w:val="20"/>
        </w:rP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pPr>
        <w:pStyle w:val="0"/>
        <w:jc w:val="both"/>
      </w:pPr>
      <w:r>
        <w:rPr>
          <w:sz w:val="20"/>
        </w:rPr>
        <w:t xml:space="preserve">(часть 1.1 введена Федеральным </w:t>
      </w:r>
      <w:hyperlink w:history="0" r:id="rId119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spacing w:before="200" w:lineRule="auto"/>
        <w:ind w:firstLine="540"/>
        <w:jc w:val="both"/>
      </w:pPr>
      <w:r>
        <w:rPr>
          <w:sz w:val="20"/>
        </w:rPr>
        <w:t xml:space="preserve">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pPr>
        <w:pStyle w:val="0"/>
        <w:jc w:val="both"/>
      </w:pPr>
      <w:r>
        <w:rPr>
          <w:sz w:val="20"/>
        </w:rPr>
        <w:t xml:space="preserve">(часть 2 в ред. Федерального </w:t>
      </w:r>
      <w:hyperlink w:history="0" r:id="rId119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25.12.2012 N 271-ФЗ)</w:t>
      </w:r>
    </w:p>
    <w:p>
      <w:pPr>
        <w:pStyle w:val="0"/>
        <w:spacing w:before="200" w:lineRule="auto"/>
        <w:ind w:firstLine="540"/>
        <w:jc w:val="both"/>
      </w:pPr>
      <w:r>
        <w:rPr>
          <w:sz w:val="20"/>
        </w:rPr>
        <w:t xml:space="preserve">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pPr>
        <w:pStyle w:val="0"/>
        <w:jc w:val="both"/>
      </w:pPr>
      <w:r>
        <w:rPr>
          <w:sz w:val="20"/>
        </w:rPr>
        <w:t xml:space="preserve">(часть 3 в ред. Федерального </w:t>
      </w:r>
      <w:hyperlink w:history="0" r:id="rId1193"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p>
      <w:pPr>
        <w:pStyle w:val="0"/>
        <w:spacing w:before="200" w:lineRule="auto"/>
        <w:ind w:firstLine="540"/>
        <w:jc w:val="both"/>
      </w:pPr>
      <w:r>
        <w:rPr>
          <w:sz w:val="20"/>
        </w:rP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w:history="0" r:id="rId1194" w:tooltip="Приказ Минстроя России от 06.04.2018 N 213/пр &quot;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quot; {КонсультантПлюс}">
        <w:r>
          <w:rPr>
            <w:sz w:val="20"/>
            <w:color w:val="0000ff"/>
          </w:rPr>
          <w:t xml:space="preserve">методических рекомендаций</w:t>
        </w:r>
      </w:hyperlink>
      <w:r>
        <w:rPr>
          <w:sz w:val="20"/>
        </w:rPr>
        <w:t xml:space="preserve">,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pPr>
        <w:pStyle w:val="0"/>
        <w:jc w:val="both"/>
      </w:pPr>
      <w:r>
        <w:rPr>
          <w:sz w:val="20"/>
        </w:rPr>
        <w:t xml:space="preserve">(часть 4 в ред. Федерального </w:t>
      </w:r>
      <w:hyperlink w:history="0" r:id="rId1195"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03.04.2018 N 59-ФЗ)</w:t>
      </w:r>
    </w:p>
    <w:p>
      <w:pPr>
        <w:pStyle w:val="0"/>
        <w:ind w:firstLine="540"/>
        <w:jc w:val="both"/>
      </w:pPr>
      <w:r>
        <w:rPr>
          <w:sz w:val="20"/>
        </w:rPr>
      </w:r>
    </w:p>
    <w:bookmarkStart w:id="2712" w:name="P2712"/>
    <w:bookmarkEnd w:id="2712"/>
    <w:p>
      <w:pPr>
        <w:pStyle w:val="2"/>
        <w:outlineLvl w:val="1"/>
        <w:ind w:firstLine="540"/>
        <w:jc w:val="both"/>
      </w:pPr>
      <w:r>
        <w:rPr>
          <w:sz w:val="20"/>
        </w:rPr>
        <w:t xml:space="preserve">Статья 159. Предоставление субсидий на оплату жилого помещения и коммунальных услуг</w:t>
      </w:r>
    </w:p>
    <w:p>
      <w:pPr>
        <w:pStyle w:val="0"/>
        <w:ind w:firstLine="540"/>
        <w:jc w:val="both"/>
      </w:pPr>
      <w:r>
        <w:rPr>
          <w:sz w:val="20"/>
        </w:rPr>
      </w:r>
    </w:p>
    <w:p>
      <w:pPr>
        <w:pStyle w:val="0"/>
        <w:ind w:firstLine="540"/>
        <w:jc w:val="both"/>
      </w:pPr>
      <w:r>
        <w:rPr>
          <w:sz w:val="20"/>
        </w:rPr>
        <w:t xml:space="preserve">1. </w:t>
      </w:r>
      <w:hyperlink w:history="0" r:id="rId1196"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quot; {КонсультантПлюс}">
        <w:r>
          <w:rPr>
            <w:sz w:val="20"/>
            <w:color w:val="0000ff"/>
          </w:rPr>
          <w:t xml:space="preserve">Субсидии</w:t>
        </w:r>
      </w:hyperlink>
      <w:r>
        <w:rPr>
          <w:sz w:val="20"/>
        </w:rP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history="0" w:anchor="P2725" w:tooltip="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пунктах 1 - ...">
        <w:r>
          <w:rPr>
            <w:sz w:val="20"/>
            <w:color w:val="0000ff"/>
          </w:rPr>
          <w:t xml:space="preserve">части 6</w:t>
        </w:r>
      </w:hyperlink>
      <w:r>
        <w:rPr>
          <w:sz w:val="20"/>
        </w:rP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w:history="0" r:id="rId1197"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bookmarkStart w:id="2715" w:name="P2715"/>
    <w:bookmarkEnd w:id="2715"/>
    <w:p>
      <w:pPr>
        <w:pStyle w:val="0"/>
        <w:spacing w:before="200" w:lineRule="auto"/>
        <w:ind w:firstLine="540"/>
        <w:jc w:val="both"/>
      </w:pPr>
      <w:r>
        <w:rPr>
          <w:sz w:val="20"/>
        </w:rPr>
        <w:t xml:space="preserve">2. Право на субсидии имеют граждане:</w:t>
      </w:r>
    </w:p>
    <w:bookmarkStart w:id="2716" w:name="P2716"/>
    <w:bookmarkEnd w:id="2716"/>
    <w:p>
      <w:pPr>
        <w:pStyle w:val="0"/>
        <w:spacing w:before="200" w:lineRule="auto"/>
        <w:ind w:firstLine="540"/>
        <w:jc w:val="both"/>
      </w:pPr>
      <w:r>
        <w:rPr>
          <w:sz w:val="20"/>
        </w:rPr>
        <w:t xml:space="preserve">1) пользователи жилых помещений государственного и муниципального жилищных фондов;</w:t>
      </w:r>
    </w:p>
    <w:p>
      <w:pPr>
        <w:pStyle w:val="0"/>
        <w:spacing w:before="200" w:lineRule="auto"/>
        <w:ind w:firstLine="540"/>
        <w:jc w:val="both"/>
      </w:pPr>
      <w:r>
        <w:rPr>
          <w:sz w:val="20"/>
        </w:rPr>
        <w:t xml:space="preserve">2) наниматели по договорам найма жилых помещений частного жилищного фонда;</w:t>
      </w:r>
    </w:p>
    <w:bookmarkStart w:id="2718" w:name="P2718"/>
    <w:bookmarkEnd w:id="2718"/>
    <w:p>
      <w:pPr>
        <w:pStyle w:val="0"/>
        <w:spacing w:before="200" w:lineRule="auto"/>
        <w:ind w:firstLine="540"/>
        <w:jc w:val="both"/>
      </w:pPr>
      <w:r>
        <w:rPr>
          <w:sz w:val="20"/>
        </w:rPr>
        <w:t xml:space="preserve">3) члены жилищных кооперативов;</w:t>
      </w:r>
    </w:p>
    <w:p>
      <w:pPr>
        <w:pStyle w:val="0"/>
        <w:spacing w:before="200" w:lineRule="auto"/>
        <w:ind w:firstLine="540"/>
        <w:jc w:val="both"/>
      </w:pPr>
      <w:r>
        <w:rPr>
          <w:sz w:val="20"/>
        </w:rPr>
        <w:t xml:space="preserve">4) собственники жилых помещений.</w:t>
      </w:r>
    </w:p>
    <w:p>
      <w:pPr>
        <w:pStyle w:val="0"/>
        <w:spacing w:before="200" w:lineRule="auto"/>
        <w:ind w:firstLine="540"/>
        <w:jc w:val="both"/>
      </w:pPr>
      <w:r>
        <w:rPr>
          <w:sz w:val="20"/>
        </w:rPr>
        <w:t xml:space="preserve">3. Субсидии предоставляются исполнительным органом субъекта Российской Федерации или управомоченным им учреждением гражданам, указанным в </w:t>
      </w:r>
      <w:hyperlink w:history="0" w:anchor="P2715" w:tooltip="2. Право на субсидии имеют граждане:">
        <w:r>
          <w:rPr>
            <w:sz w:val="20"/>
            <w:color w:val="0000ff"/>
          </w:rPr>
          <w:t xml:space="preserve">части 2</w:t>
        </w:r>
      </w:hyperlink>
      <w:r>
        <w:rPr>
          <w:sz w:val="20"/>
        </w:rPr>
        <w:t xml:space="preserve"> настоящей статьи, на основании их </w:t>
      </w:r>
      <w:hyperlink w:history="0" r:id="rId1198" w:tooltip="Приказ Минстроя России N 1037/пр, Минтруда России N 857 от 30.12.2016 (ред. от 31.08.2023) &quo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quot; {КонсультантПлюс}">
        <w:r>
          <w:rPr>
            <w:sz w:val="20"/>
            <w:color w:val="0000ff"/>
          </w:rPr>
          <w:t xml:space="preserve">заявлений</w:t>
        </w:r>
      </w:hyperlink>
      <w:r>
        <w:rPr>
          <w:sz w:val="20"/>
        </w:rPr>
        <w:t xml:space="preserve"> с учетом постоянно проживающих совместно с ними членов их семей.</w:t>
      </w:r>
    </w:p>
    <w:p>
      <w:pPr>
        <w:pStyle w:val="0"/>
        <w:jc w:val="both"/>
      </w:pPr>
      <w:r>
        <w:rPr>
          <w:sz w:val="20"/>
        </w:rPr>
        <w:t xml:space="preserve">(в ред. Федеральных законов от 29.12.2006 </w:t>
      </w:r>
      <w:hyperlink w:history="0" r:id="rId1199"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rPr>
        <w:t xml:space="preserve">, от 08.08.2024 </w:t>
      </w:r>
      <w:hyperlink w:history="0" r:id="rId12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Субсидии перечисляются гражданам до срока внесения платы за жилое помещение и коммунальные услуги, установленного </w:t>
      </w:r>
      <w:hyperlink w:history="0" w:anchor="P2430" w:tooltip="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
        <w:r>
          <w:rPr>
            <w:sz w:val="20"/>
            <w:color w:val="0000ff"/>
          </w:rPr>
          <w:t xml:space="preserve">частью 1 статьи 155</w:t>
        </w:r>
      </w:hyperlink>
      <w:r>
        <w:rPr>
          <w:sz w:val="20"/>
        </w:rPr>
        <w:t xml:space="preserve"> настоящего Кодекса.</w:t>
      </w:r>
    </w:p>
    <w:p>
      <w:pPr>
        <w:pStyle w:val="0"/>
        <w:spacing w:before="200" w:lineRule="auto"/>
        <w:ind w:firstLine="540"/>
        <w:jc w:val="both"/>
      </w:pPr>
      <w:r>
        <w:rPr>
          <w:sz w:val="20"/>
        </w:rPr>
        <w:t xml:space="preserve">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pPr>
        <w:pStyle w:val="0"/>
        <w:jc w:val="both"/>
      </w:pPr>
      <w:r>
        <w:rPr>
          <w:sz w:val="20"/>
        </w:rPr>
        <w:t xml:space="preserve">(в ред. Федеральных законов от 28.11.2018 </w:t>
      </w:r>
      <w:hyperlink w:history="0" r:id="rId1201" w:tooltip="Федеральный закон от 28.11.2018 N 442-ФЗ (ред. от 28.06.2021) &quot;О внесении изменений в статьи 159 и 160 Жилищного кодекса Российской Федерации&quot; {КонсультантПлюс}">
        <w:r>
          <w:rPr>
            <w:sz w:val="20"/>
            <w:color w:val="0000ff"/>
          </w:rPr>
          <w:t xml:space="preserve">N 442-ФЗ</w:t>
        </w:r>
      </w:hyperlink>
      <w:r>
        <w:rPr>
          <w:sz w:val="20"/>
        </w:rPr>
        <w:t xml:space="preserve">, от 08.08.2024 </w:t>
      </w:r>
      <w:hyperlink w:history="0" r:id="rId12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725" w:name="P2725"/>
    <w:bookmarkEnd w:id="2725"/>
    <w:p>
      <w:pPr>
        <w:pStyle w:val="0"/>
        <w:spacing w:before="200" w:lineRule="auto"/>
        <w:ind w:firstLine="540"/>
        <w:jc w:val="both"/>
      </w:pPr>
      <w:r>
        <w:rPr>
          <w:sz w:val="20"/>
        </w:rP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history="0" w:anchor="P2716" w:tooltip="1) пользователи жилых помещений государственного и муниципального жилищных фондов;">
        <w:r>
          <w:rPr>
            <w:sz w:val="20"/>
            <w:color w:val="0000ff"/>
          </w:rPr>
          <w:t xml:space="preserve">пунктах 1</w:t>
        </w:r>
      </w:hyperlink>
      <w:r>
        <w:rPr>
          <w:sz w:val="20"/>
        </w:rPr>
        <w:t xml:space="preserve"> - </w:t>
      </w:r>
      <w:hyperlink w:history="0" w:anchor="P2718" w:tooltip="3) члены жилищных кооперативов;">
        <w:r>
          <w:rPr>
            <w:sz w:val="20"/>
            <w:color w:val="0000ff"/>
          </w:rPr>
          <w:t xml:space="preserve">3 части 2</w:t>
        </w:r>
      </w:hyperlink>
      <w:r>
        <w:rPr>
          <w:sz w:val="20"/>
        </w:rP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pPr>
        <w:pStyle w:val="0"/>
        <w:jc w:val="both"/>
      </w:pPr>
      <w:r>
        <w:rPr>
          <w:sz w:val="20"/>
        </w:rPr>
        <w:t xml:space="preserve">(в ред. Федеральных законов от 25.12.2012 </w:t>
      </w:r>
      <w:hyperlink w:history="0" r:id="rId120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 от 29.06.2015 </w:t>
      </w:r>
      <w:hyperlink w:history="0" r:id="rId120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7. </w:t>
      </w:r>
      <w:hyperlink w:history="0" r:id="rId1205"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Порядок</w:t>
        </w:r>
      </w:hyperlink>
      <w:r>
        <w:rPr>
          <w:sz w:val="20"/>
        </w:rPr>
        <w:t xml:space="preserve"> определения размера субсидий и </w:t>
      </w:r>
      <w:hyperlink w:history="0" r:id="rId1206"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порядок</w:t>
        </w:r>
      </w:hyperlink>
      <w:r>
        <w:rPr>
          <w:sz w:val="20"/>
        </w:rPr>
        <w:t xml:space="preserve"> их предоставления, </w:t>
      </w:r>
      <w:hyperlink w:history="0" r:id="rId1207"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перечень</w:t>
        </w:r>
      </w:hyperlink>
      <w:r>
        <w:rPr>
          <w:sz w:val="20"/>
        </w:rPr>
        <w:t xml:space="preserve"> прилагаемых к заявлению документов, </w:t>
      </w:r>
      <w:hyperlink w:history="0" r:id="rId1208"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условия</w:t>
        </w:r>
      </w:hyperlink>
      <w:r>
        <w:rPr>
          <w:sz w:val="20"/>
        </w:rPr>
        <w:t xml:space="preserve"> приостановки и прекращения предоставления субсидий, </w:t>
      </w:r>
      <w:hyperlink w:history="0" r:id="rId1209"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порядок</w:t>
        </w:r>
      </w:hyperlink>
      <w:r>
        <w:rPr>
          <w:sz w:val="20"/>
        </w:rPr>
        <w:t xml:space="preserve"> определения состава семьи получателя субсидии и </w:t>
      </w:r>
      <w:hyperlink w:history="0" r:id="rId1210"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исчисления</w:t>
        </w:r>
      </w:hyperlink>
      <w:r>
        <w:rPr>
          <w:sz w:val="20"/>
        </w:rPr>
        <w:t xml:space="preserve"> совокупного дохода такой семьи, а также </w:t>
      </w:r>
      <w:hyperlink w:history="0" r:id="rId1211"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особенности</w:t>
        </w:r>
      </w:hyperlink>
      <w:r>
        <w:rPr>
          <w:sz w:val="20"/>
        </w:rP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history="0" w:anchor="P2426" w:tooltip="Статья 155. Внесение платы за жилое помещение и коммунальные услуги">
        <w:r>
          <w:rPr>
            <w:sz w:val="20"/>
            <w:color w:val="0000ff"/>
          </w:rPr>
          <w:t xml:space="preserve">статьей 155</w:t>
        </w:r>
      </w:hyperlink>
      <w:r>
        <w:rPr>
          <w:sz w:val="20"/>
        </w:rPr>
        <w:t xml:space="preserve"> настоящего Кодекса вносится плата за жилое помещение и коммунальные услуги.</w:t>
      </w:r>
    </w:p>
    <w:p>
      <w:pPr>
        <w:pStyle w:val="0"/>
        <w:jc w:val="both"/>
      </w:pPr>
      <w:r>
        <w:rPr>
          <w:sz w:val="20"/>
        </w:rPr>
        <w:t xml:space="preserve">(в ред. Федерального </w:t>
      </w:r>
      <w:hyperlink w:history="0" r:id="rId1212" w:tooltip="Федеральный закон от 28.11.2018 N 442-ФЗ (ред. от 28.06.2021) &quot;О внесении изменений в статьи 159 и 160 Жилищного кодекса Российской Федерации&quot; {КонсультантПлюс}">
        <w:r>
          <w:rPr>
            <w:sz w:val="20"/>
            <w:color w:val="0000ff"/>
          </w:rPr>
          <w:t xml:space="preserve">закона</w:t>
        </w:r>
      </w:hyperlink>
      <w:r>
        <w:rPr>
          <w:sz w:val="20"/>
        </w:rPr>
        <w:t xml:space="preserve"> от 28.11.2018 N 442-ФЗ)</w:t>
      </w:r>
    </w:p>
    <w:p>
      <w:pPr>
        <w:pStyle w:val="0"/>
        <w:spacing w:before="200" w:lineRule="auto"/>
        <w:ind w:firstLine="540"/>
        <w:jc w:val="both"/>
      </w:pPr>
      <w:r>
        <w:rPr>
          <w:sz w:val="20"/>
        </w:rPr>
        <w:t xml:space="preserve">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pPr>
        <w:pStyle w:val="0"/>
        <w:jc w:val="both"/>
      </w:pPr>
      <w:r>
        <w:rPr>
          <w:sz w:val="20"/>
        </w:rPr>
        <w:t xml:space="preserve">(часть 7.1 введена Федеральным </w:t>
      </w:r>
      <w:hyperlink w:history="0" r:id="rId1213" w:tooltip="Федеральный закон от 28.11.2018 N 442-ФЗ (ред. от 28.06.2021) &quot;О внесении изменений в статьи 159 и 160 Жилищного кодекса Российской Федерации&quot; {КонсультантПлюс}">
        <w:r>
          <w:rPr>
            <w:sz w:val="20"/>
            <w:color w:val="0000ff"/>
          </w:rPr>
          <w:t xml:space="preserve">законом</w:t>
        </w:r>
      </w:hyperlink>
      <w:r>
        <w:rPr>
          <w:sz w:val="20"/>
        </w:rPr>
        <w:t xml:space="preserve"> от 28.11.2018 N 442-ФЗ; в ред. Федерального </w:t>
      </w:r>
      <w:hyperlink w:history="0" r:id="rId12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w:t>
      </w:r>
      <w:hyperlink w:history="0" r:id="rId1215" w:tooltip="Приказ Минстроя России N 1037/пр, Минтруда России N 857 от 30.12.2016 (ред. от 31.08.2023) &quo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quot; {КонсультантПлюс}">
        <w:r>
          <w:rPr>
            <w:sz w:val="20"/>
            <w:color w:val="0000ff"/>
          </w:rPr>
          <w:t xml:space="preserve">Финансирование</w:t>
        </w:r>
      </w:hyperlink>
      <w:r>
        <w:rPr>
          <w:sz w:val="20"/>
        </w:rPr>
        <w:t xml:space="preserve"> расходов на предоставление субсидий осуществляется из бюджетов субъектов Российской Федерации.</w:t>
      </w:r>
    </w:p>
    <w:p>
      <w:pPr>
        <w:pStyle w:val="0"/>
        <w:jc w:val="both"/>
      </w:pPr>
      <w:r>
        <w:rPr>
          <w:sz w:val="20"/>
        </w:rPr>
        <w:t xml:space="preserve">(часть восьмая в ред. Федерального </w:t>
      </w:r>
      <w:hyperlink w:history="0" r:id="rId1216"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9. </w:t>
      </w:r>
      <w:hyperlink w:history="0" r:id="rId1217" w:tooltip="Постановление Правительства РФ от 14.12.2005 N 761 (ред. от 22.06.2024) &quot;О предоставлении субсидий на оплату жилого помещения и коммунальных услуг&quot; {КонсультантПлюс}">
        <w:r>
          <w:rPr>
            <w:sz w:val="20"/>
            <w:color w:val="0000ff"/>
          </w:rPr>
          <w:t xml:space="preserve">Порядок</w:t>
        </w:r>
      </w:hyperlink>
      <w:r>
        <w:rPr>
          <w:sz w:val="20"/>
        </w:rP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pPr>
        <w:pStyle w:val="0"/>
        <w:spacing w:before="200" w:lineRule="auto"/>
        <w:ind w:firstLine="540"/>
        <w:jc w:val="both"/>
      </w:pPr>
      <w:r>
        <w:rPr>
          <w:sz w:val="20"/>
        </w:rPr>
        <w:t xml:space="preserve">10. Утратил силу с 1 января 2008 года. - Федеральный </w:t>
      </w:r>
      <w:hyperlink w:history="0" r:id="rId1218"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pPr>
        <w:pStyle w:val="0"/>
        <w:jc w:val="both"/>
      </w:pPr>
      <w:r>
        <w:rPr>
          <w:sz w:val="20"/>
        </w:rPr>
        <w:t xml:space="preserve">(в ред. Федеральных законов от 29.12.2006 </w:t>
      </w:r>
      <w:hyperlink w:history="0" r:id="rId1219"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rPr>
        <w:t xml:space="preserve">, от 25.12.2012 </w:t>
      </w:r>
      <w:hyperlink w:history="0" r:id="rId1220"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pPr>
        <w:pStyle w:val="0"/>
        <w:ind w:firstLine="540"/>
        <w:jc w:val="both"/>
      </w:pPr>
      <w:r>
        <w:rPr>
          <w:sz w:val="20"/>
        </w:rPr>
      </w:r>
    </w:p>
    <w:p>
      <w:pPr>
        <w:pStyle w:val="2"/>
        <w:outlineLvl w:val="1"/>
        <w:ind w:firstLine="540"/>
        <w:jc w:val="both"/>
      </w:pPr>
      <w:r>
        <w:rPr>
          <w:sz w:val="20"/>
        </w:rPr>
        <w:t xml:space="preserve">Статья 160. Компенсации расходов на оплату жилых помещений и коммунальных услуг</w:t>
      </w:r>
    </w:p>
    <w:p>
      <w:pPr>
        <w:pStyle w:val="0"/>
        <w:ind w:firstLine="540"/>
        <w:jc w:val="both"/>
      </w:pPr>
      <w:r>
        <w:rPr>
          <w:sz w:val="20"/>
        </w:rPr>
      </w:r>
    </w:p>
    <w:p>
      <w:pPr>
        <w:pStyle w:val="0"/>
        <w:ind w:firstLine="540"/>
        <w:jc w:val="both"/>
      </w:pPr>
      <w:r>
        <w:rPr>
          <w:sz w:val="20"/>
        </w:rPr>
        <w:t xml:space="preserve">1. Отдельным категориям граждан в порядке и на условиях, которые установлены федеральными </w:t>
      </w:r>
      <w:r>
        <w:rPr>
          <w:sz w:val="20"/>
        </w:rPr>
        <w:t xml:space="preserve">законами</w:t>
      </w:r>
      <w:r>
        <w:rPr>
          <w:sz w:val="20"/>
        </w:rPr>
        <w:t xml:space="preserve">, законами субъектов Российской Федерации и нормативными правовыми актами органов местного самоуправления, могут предоставляться </w:t>
      </w:r>
      <w:hyperlink w:history="0" r:id="rId1221" w:tooltip="Постановление Пленума Верховного Суда РФ от 27.06.2017 N 22 &quot;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quot; {КонсультантПлюс}">
        <w:r>
          <w:rPr>
            <w:sz w:val="20"/>
            <w:color w:val="0000ff"/>
          </w:rPr>
          <w:t xml:space="preserve">компенсации</w:t>
        </w:r>
      </w:hyperlink>
      <w:r>
        <w:rPr>
          <w:sz w:val="20"/>
        </w:rPr>
        <w:t xml:space="preserve"> расходов на оплату жилых помещений и коммунальных услуг за счет средств соответствующих бюджетов.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Единый стандарт, утв. Правительством РФ в соответствии ч. 1.1 ст. 160, </w:t>
            </w:r>
            <w:hyperlink w:history="0" r:id="rId1222"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применяется</w:t>
              </w:r>
            </w:hyperlink>
            <w:r>
              <w:rPr>
                <w:sz w:val="20"/>
                <w:color w:val="392c69"/>
              </w:rPr>
              <w:t xml:space="preserve"> на территории г. Москвы с учетом </w:t>
            </w:r>
            <w:hyperlink w:history="0" r:id="rId1223" w:tooltip="Закон РФ от 15.04.1993 N 4802-1 (ред. от 04.11.2025) &quot;О статусе столицы Российской Федерации&quot; {КонсультантПлюс}">
              <w:r>
                <w:rPr>
                  <w:sz w:val="20"/>
                  <w:color w:val="0000ff"/>
                </w:rPr>
                <w:t xml:space="preserve">абз. 22 ст. 4</w:t>
              </w:r>
            </w:hyperlink>
            <w:r>
              <w:rPr>
                <w:sz w:val="20"/>
                <w:color w:val="392c69"/>
              </w:rPr>
              <w:t xml:space="preserve"> Закона РФ от 15.04.1993 N 4802-1 (ФЗ от 29.12.2022 N 614-ФЗ).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Правительство Российской Федерации в соответствии с Федеральным </w:t>
      </w:r>
      <w:hyperlink w:history="0" r:id="rId1224"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утверждает единый </w:t>
      </w:r>
      <w:hyperlink w:history="0" r:id="rId1225" w:tooltip="Постановление Правительства РФ от 27.05.2023 N 835 (ред. от 01.07.2024) &quot;Об утверждении единого стандарта предоставления компенсации расходов на оплату жилого помещения и коммунальных услуг отдельным категориям граждан&quot; (с изм. и доп., вступ. в силу с 01.11.2024) {КонсультантПлюс}">
        <w:r>
          <w:rPr>
            <w:sz w:val="20"/>
            <w:color w:val="0000ff"/>
          </w:rPr>
          <w:t xml:space="preserve">стандарт</w:t>
        </w:r>
      </w:hyperlink>
      <w:r>
        <w:rPr>
          <w:sz w:val="20"/>
        </w:rPr>
        <w:t xml:space="preserve"> предоставления государственных и (или) муниципальных услуг, предусмотренных настоящей статьей,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pPr>
        <w:pStyle w:val="0"/>
        <w:jc w:val="both"/>
      </w:pPr>
      <w:r>
        <w:rPr>
          <w:sz w:val="20"/>
        </w:rPr>
        <w:t xml:space="preserve">(часть 1.1 введена Федеральным </w:t>
      </w:r>
      <w:hyperlink w:history="0" r:id="rId1226"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29.12.2022 N 614-ФЗ; в ред. Федерального </w:t>
      </w:r>
      <w:hyperlink w:history="0" r:id="rId12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history="0" w:anchor="P2712" w:tooltip="Статья 159. Предоставление субсидий на оплату жилого помещения и коммунальных услуг">
        <w:r>
          <w:rPr>
            <w:sz w:val="20"/>
            <w:color w:val="0000ff"/>
          </w:rPr>
          <w:t xml:space="preserve">статьей 159</w:t>
        </w:r>
      </w:hyperlink>
      <w:r>
        <w:rPr>
          <w:sz w:val="20"/>
        </w:rPr>
        <w:t xml:space="preserve"> настоящего Кодекса.</w:t>
      </w:r>
    </w:p>
    <w:p>
      <w:pPr>
        <w:pStyle w:val="0"/>
        <w:spacing w:before="200" w:lineRule="auto"/>
        <w:ind w:firstLine="540"/>
        <w:jc w:val="both"/>
      </w:pPr>
      <w:r>
        <w:rPr>
          <w:sz w:val="20"/>
        </w:rPr>
        <w:t xml:space="preserve">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pPr>
        <w:pStyle w:val="0"/>
        <w:jc w:val="both"/>
      </w:pPr>
      <w:r>
        <w:rPr>
          <w:sz w:val="20"/>
        </w:rPr>
        <w:t xml:space="preserve">(в ред. Федеральных законов от 28.11.2018 </w:t>
      </w:r>
      <w:hyperlink w:history="0" r:id="rId1228" w:tooltip="Федеральный закон от 28.11.2018 N 442-ФЗ (ред. от 28.06.2021) &quot;О внесении изменений в статьи 159 и 160 Жилищного кодекса Российской Федерации&quot; {КонсультантПлюс}">
        <w:r>
          <w:rPr>
            <w:sz w:val="20"/>
            <w:color w:val="0000ff"/>
          </w:rPr>
          <w:t xml:space="preserve">N 442-ФЗ</w:t>
        </w:r>
      </w:hyperlink>
      <w:r>
        <w:rPr>
          <w:sz w:val="20"/>
        </w:rPr>
        <w:t xml:space="preserve">, от 08.08.2024 </w:t>
      </w:r>
      <w:hyperlink w:history="0" r:id="rId12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history="0" w:anchor="P2426" w:tooltip="Статья 155. Внесение платы за жилое помещение и коммунальные услуги">
        <w:r>
          <w:rPr>
            <w:sz w:val="20"/>
            <w:color w:val="0000ff"/>
          </w:rPr>
          <w:t xml:space="preserve">статьей 155</w:t>
        </w:r>
      </w:hyperlink>
      <w:r>
        <w:rPr>
          <w:sz w:val="20"/>
        </w:rPr>
        <w:t xml:space="preserve"> настоящего Кодекса вносится плата за жилые помещения и коммунальные услуги.</w:t>
      </w:r>
    </w:p>
    <w:p>
      <w:pPr>
        <w:pStyle w:val="0"/>
        <w:jc w:val="both"/>
      </w:pPr>
      <w:r>
        <w:rPr>
          <w:sz w:val="20"/>
        </w:rPr>
        <w:t xml:space="preserve">(часть 4 введена Федеральным </w:t>
      </w:r>
      <w:hyperlink w:history="0" r:id="rId1230" w:tooltip="Федеральный закон от 11.06.2022 N 165-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11.06.2022 N 165-ФЗ)</w:t>
      </w:r>
    </w:p>
    <w:p>
      <w:pPr>
        <w:pStyle w:val="0"/>
        <w:ind w:firstLine="540"/>
        <w:jc w:val="both"/>
      </w:pPr>
      <w:r>
        <w:rPr>
          <w:sz w:val="20"/>
        </w:rPr>
      </w:r>
    </w:p>
    <w:bookmarkStart w:id="2752" w:name="P2752"/>
    <w:bookmarkEnd w:id="2752"/>
    <w:p>
      <w:pPr>
        <w:pStyle w:val="2"/>
        <w:outlineLvl w:val="0"/>
        <w:jc w:val="center"/>
      </w:pPr>
      <w:r>
        <w:rPr>
          <w:sz w:val="20"/>
        </w:rPr>
        <w:t xml:space="preserve">Раздел VIII. УПРАВЛЕНИЕ МНОГОКВАРТИРНЫМИ ДОМАМИ</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положений ст. 161 (в ред. ФЗ от 03.04.2018 N 59-ФЗ) </w:t>
            </w:r>
            <w:hyperlink w:history="0" r:id="rId1231" w:tooltip="Федеральный закон от 03.04.2018 N 59-ФЗ &quot;О внесении изменений в Жилищный кодекс Российской Федерации&quot; {КонсультантПлюс}">
              <w:r>
                <w:rPr>
                  <w:sz w:val="20"/>
                  <w:color w:val="0000ff"/>
                </w:rPr>
                <w:t xml:space="preserve">распространяется</w:t>
              </w:r>
            </w:hyperlink>
            <w:r>
              <w:rPr>
                <w:sz w:val="20"/>
                <w:color w:val="392c69"/>
              </w:rPr>
              <w:t xml:space="preserve"> на отношения, возникшие из договоров управления многоквартирным домом, заключенных до 03.04.2018.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56" w:name="P2756"/>
    <w:bookmarkEnd w:id="2756"/>
    <w:p>
      <w:pPr>
        <w:pStyle w:val="2"/>
        <w:spacing w:before="260" w:lineRule="auto"/>
        <w:outlineLvl w:val="1"/>
        <w:ind w:firstLine="540"/>
        <w:jc w:val="both"/>
      </w:pPr>
      <w:r>
        <w:rPr>
          <w:sz w:val="20"/>
        </w:rPr>
        <w:t xml:space="preserve">Статья 161. Выбор способа управления многоквартирным домом. Общие требования к деятельности по управлению многоквартирным домом</w:t>
      </w:r>
    </w:p>
    <w:p>
      <w:pPr>
        <w:pStyle w:val="0"/>
        <w:jc w:val="both"/>
      </w:pPr>
      <w:r>
        <w:rPr>
          <w:sz w:val="20"/>
        </w:rPr>
        <w:t xml:space="preserve">(в ред. Федерального </w:t>
      </w:r>
      <w:hyperlink w:history="0" r:id="rId123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ind w:firstLine="540"/>
        <w:jc w:val="both"/>
      </w:pPr>
      <w:r>
        <w:rPr>
          <w:sz w:val="20"/>
        </w:rPr>
      </w:r>
    </w:p>
    <w:bookmarkStart w:id="2759" w:name="P2759"/>
    <w:bookmarkEnd w:id="2759"/>
    <w:p>
      <w:pPr>
        <w:pStyle w:val="0"/>
        <w:ind w:firstLine="540"/>
        <w:jc w:val="both"/>
      </w:pPr>
      <w:r>
        <w:rPr>
          <w:sz w:val="20"/>
        </w:rP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w:history="0" r:id="rId1233" w:tooltip="Постановление Правительства РФ от 15.05.2013 N 416 (ред. от 21.12.2023) &quot;О порядке осуществления деятельности по управлению многоквартирными домами&quot; (вместе с &quot;Правилами осуществления деятельности по управлению многоквартирными домами&quot;) {КонсультантПлюс}">
        <w:r>
          <w:rPr>
            <w:sz w:val="20"/>
            <w:color w:val="0000ff"/>
          </w:rPr>
          <w:t xml:space="preserve">правила</w:t>
        </w:r>
      </w:hyperlink>
      <w:r>
        <w:rPr>
          <w:sz w:val="20"/>
        </w:rPr>
        <w:t xml:space="preserve"> деятельности по управлению многоквартирными домами.</w:t>
      </w:r>
    </w:p>
    <w:p>
      <w:pPr>
        <w:pStyle w:val="0"/>
        <w:jc w:val="both"/>
      </w:pPr>
      <w:r>
        <w:rPr>
          <w:sz w:val="20"/>
        </w:rPr>
        <w:t xml:space="preserve">(в ред. Федеральных законов от 04.06.2011 </w:t>
      </w:r>
      <w:hyperlink w:history="0" r:id="rId123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03.04.2018 </w:t>
      </w:r>
      <w:hyperlink w:history="0" r:id="rId1235"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Надлежащее </w:t>
      </w:r>
      <w:hyperlink w:history="0" r:id="rId123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содержание</w:t>
        </w:r>
      </w:hyperlink>
      <w:r>
        <w:rPr>
          <w:sz w:val="20"/>
        </w:rPr>
        <w:t xml:space="preserve">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pPr>
        <w:pStyle w:val="0"/>
        <w:spacing w:before="200" w:lineRule="auto"/>
        <w:ind w:firstLine="540"/>
        <w:jc w:val="both"/>
      </w:pPr>
      <w:r>
        <w:rPr>
          <w:sz w:val="20"/>
        </w:rPr>
        <w:t xml:space="preserve">1) соблюдение требований к надежности и безопасности многоквартирного дома;</w:t>
      </w:r>
    </w:p>
    <w:p>
      <w:pPr>
        <w:pStyle w:val="0"/>
        <w:spacing w:before="200" w:lineRule="auto"/>
        <w:ind w:firstLine="540"/>
        <w:jc w:val="both"/>
      </w:pPr>
      <w:r>
        <w:rPr>
          <w:sz w:val="20"/>
        </w:rPr>
        <w:t xml:space="preserve">2) безопасность жизни и здоровья граждан, имущества физических лиц, имущества юридических лиц, государственного и муниципального имущества;</w:t>
      </w:r>
    </w:p>
    <w:p>
      <w:pPr>
        <w:pStyle w:val="0"/>
        <w:spacing w:before="200" w:lineRule="auto"/>
        <w:ind w:firstLine="540"/>
        <w:jc w:val="both"/>
      </w:pPr>
      <w:r>
        <w:rPr>
          <w:sz w:val="20"/>
        </w:rPr>
        <w:t xml:space="preserve">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pPr>
        <w:pStyle w:val="0"/>
        <w:jc w:val="both"/>
      </w:pPr>
      <w:r>
        <w:rPr>
          <w:sz w:val="20"/>
        </w:rPr>
        <w:t xml:space="preserve">(п. 2.1 введен Федеральным </w:t>
      </w:r>
      <w:hyperlink w:history="0" r:id="rId1237"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законом</w:t>
        </w:r>
      </w:hyperlink>
      <w:r>
        <w:rPr>
          <w:sz w:val="20"/>
        </w:rPr>
        <w:t xml:space="preserve"> от 18.03.2023 N 71-ФЗ)</w:t>
      </w:r>
    </w:p>
    <w:p>
      <w:pPr>
        <w:pStyle w:val="0"/>
        <w:spacing w:before="200" w:lineRule="auto"/>
        <w:ind w:firstLine="540"/>
        <w:jc w:val="both"/>
      </w:pPr>
      <w:r>
        <w:rPr>
          <w:sz w:val="20"/>
        </w:rPr>
        <w:t xml:space="preserve">3) доступность пользования помещениями и иным имуществом, входящим в состав общего имущества собственников помещений в многоквартирном доме;</w:t>
      </w:r>
    </w:p>
    <w:p>
      <w:pPr>
        <w:pStyle w:val="0"/>
        <w:spacing w:before="200" w:lineRule="auto"/>
        <w:ind w:firstLine="540"/>
        <w:jc w:val="both"/>
      </w:pPr>
      <w:r>
        <w:rPr>
          <w:sz w:val="20"/>
        </w:rPr>
        <w:t xml:space="preserve">4) соблюдение прав и законных интересов собственников помещений в многоквартирном доме, а также иных лиц;</w:t>
      </w:r>
    </w:p>
    <w:p>
      <w:pPr>
        <w:pStyle w:val="0"/>
        <w:spacing w:before="200" w:lineRule="auto"/>
        <w:ind w:firstLine="540"/>
        <w:jc w:val="both"/>
      </w:pPr>
      <w:r>
        <w:rPr>
          <w:sz w:val="20"/>
        </w:rP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w:history="0" r:id="rId1238"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pPr>
        <w:pStyle w:val="0"/>
        <w:jc w:val="both"/>
      </w:pPr>
      <w:r>
        <w:rPr>
          <w:sz w:val="20"/>
        </w:rPr>
        <w:t xml:space="preserve">(в ред. Федерального </w:t>
      </w:r>
      <w:hyperlink w:history="0" r:id="rId1239"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закона</w:t>
        </w:r>
      </w:hyperlink>
      <w:r>
        <w:rPr>
          <w:sz w:val="20"/>
        </w:rPr>
        <w:t xml:space="preserve"> от 18.03.2023 N 71-ФЗ)</w:t>
      </w:r>
    </w:p>
    <w:p>
      <w:pPr>
        <w:pStyle w:val="0"/>
        <w:jc w:val="both"/>
      </w:pPr>
      <w:r>
        <w:rPr>
          <w:sz w:val="20"/>
        </w:rPr>
        <w:t xml:space="preserve">(часть 1.1 введена Федеральным </w:t>
      </w:r>
      <w:hyperlink w:history="0" r:id="rId124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24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73" w:name="P2773"/>
    <w:bookmarkEnd w:id="2773"/>
    <w:p>
      <w:pPr>
        <w:pStyle w:val="0"/>
        <w:spacing w:before="260" w:lineRule="auto"/>
        <w:ind w:firstLine="540"/>
        <w:jc w:val="both"/>
      </w:pPr>
      <w:r>
        <w:rPr>
          <w:sz w:val="20"/>
        </w:rPr>
        <w:t xml:space="preserve">1.2. Состав минимального </w:t>
      </w:r>
      <w:hyperlink w:history="0" r:id="rId1242"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перечня</w:t>
        </w:r>
      </w:hyperlink>
      <w:r>
        <w:rPr>
          <w:sz w:val="20"/>
        </w:rPr>
        <w:t xml:space="preserve"> необходимых для обеспечения надлежащего содержания общего имущества в многоквартирном доме услуг и работ, </w:t>
      </w:r>
      <w:hyperlink w:history="0" r:id="rId1243" w:tooltip="Постановление Правительства РФ от 03.04.2013 N 290 (ред. от 07.03.2025)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казания услуг и выполнения работ, необходимых для обеспечения надлежащего содержания общего имущества в многоквартирном доме&quot;) {КонсультантПлюс}">
        <w:r>
          <w:rPr>
            <w:sz w:val="20"/>
            <w:color w:val="0000ff"/>
          </w:rPr>
          <w:t xml:space="preserve">порядок</w:t>
        </w:r>
      </w:hyperlink>
      <w:r>
        <w:rPr>
          <w:sz w:val="20"/>
        </w:rPr>
        <w:t xml:space="preserve"> их оказания и выполнения устанавливаются Правительством Российской Федерации.</w:t>
      </w:r>
    </w:p>
    <w:p>
      <w:pPr>
        <w:pStyle w:val="0"/>
        <w:jc w:val="both"/>
      </w:pPr>
      <w:r>
        <w:rPr>
          <w:sz w:val="20"/>
        </w:rPr>
        <w:t xml:space="preserve">(часть 1.2 введена Федеральным </w:t>
      </w:r>
      <w:hyperlink w:history="0" r:id="rId124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spacing w:before="200" w:lineRule="auto"/>
        <w:ind w:firstLine="540"/>
        <w:jc w:val="both"/>
      </w:pPr>
      <w:r>
        <w:rPr>
          <w:sz w:val="20"/>
        </w:rP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history="0" w:anchor="P3728"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ращено или она аннулирована в соответствии со статьей 199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
        <w:r>
          <w:rPr>
            <w:sz w:val="20"/>
            <w:color w:val="0000ff"/>
          </w:rPr>
          <w:t xml:space="preserve">частью 3 статьи 200</w:t>
        </w:r>
      </w:hyperlink>
      <w:r>
        <w:rPr>
          <w:sz w:val="20"/>
        </w:rPr>
        <w:t xml:space="preserve"> настоящего Кодекса случая.</w:t>
      </w:r>
    </w:p>
    <w:p>
      <w:pPr>
        <w:pStyle w:val="0"/>
        <w:jc w:val="both"/>
      </w:pPr>
      <w:r>
        <w:rPr>
          <w:sz w:val="20"/>
        </w:rPr>
        <w:t xml:space="preserve">(часть 1.3 введена Федеральным </w:t>
      </w:r>
      <w:hyperlink w:history="0" r:id="rId124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24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79" w:name="P2779"/>
    <w:bookmarkEnd w:id="2779"/>
    <w:p>
      <w:pPr>
        <w:pStyle w:val="0"/>
        <w:spacing w:before="260" w:lineRule="auto"/>
        <w:ind w:firstLine="540"/>
        <w:jc w:val="both"/>
      </w:pPr>
      <w:r>
        <w:rPr>
          <w:sz w:val="20"/>
        </w:rPr>
        <w:t xml:space="preserve">2. Собственники помещений в многоквартирном доме обязаны выбрать один из способов управления многоквартирным домом:</w:t>
      </w:r>
    </w:p>
    <w:p>
      <w:pPr>
        <w:pStyle w:val="0"/>
        <w:spacing w:before="200" w:lineRule="auto"/>
        <w:ind w:firstLine="540"/>
        <w:jc w:val="both"/>
      </w:pPr>
      <w:r>
        <w:rPr>
          <w:sz w:val="20"/>
        </w:rPr>
        <w:t xml:space="preserve">1) непосредственное управление собственниками помещений в многоквартирном доме, количество квартир в котором составляет не более чем тридцать;</w:t>
      </w:r>
    </w:p>
    <w:p>
      <w:pPr>
        <w:pStyle w:val="0"/>
        <w:jc w:val="both"/>
      </w:pPr>
      <w:r>
        <w:rPr>
          <w:sz w:val="20"/>
        </w:rPr>
        <w:t xml:space="preserve">(в ред. Федеральных законов от 21.07.2014 </w:t>
      </w:r>
      <w:hyperlink w:history="0" r:id="rId124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29.06.2015 </w:t>
      </w:r>
      <w:hyperlink w:history="0" r:id="rId124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2) управление товариществом собственников жилья либо жилищным кооперативом или иным специализированным потребительским кооперативом;</w:t>
      </w:r>
    </w:p>
    <w:p>
      <w:pPr>
        <w:pStyle w:val="0"/>
        <w:spacing w:before="200" w:lineRule="auto"/>
        <w:ind w:firstLine="540"/>
        <w:jc w:val="both"/>
      </w:pPr>
      <w:r>
        <w:rPr>
          <w:sz w:val="20"/>
        </w:rPr>
        <w:t xml:space="preserve">3) управление управляющей организацией.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w:history="0" r:id="rId124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w:history="0" r:id="rId1250"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правилами</w:t>
        </w:r>
      </w:hyperlink>
      <w:r>
        <w:rPr>
          <w:sz w:val="20"/>
        </w:rPr>
        <w:t xml:space="preserve"> содержания общего имущества в многоквартирном доме, </w:t>
      </w:r>
      <w:hyperlink w:history="0" r:id="rId1251"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правилами</w:t>
        </w:r>
      </w:hyperlink>
      <w:r>
        <w:rPr>
          <w:sz w:val="20"/>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w:history="0" r:id="rId125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pPr>
        <w:pStyle w:val="0"/>
        <w:jc w:val="both"/>
      </w:pPr>
      <w:r>
        <w:rPr>
          <w:sz w:val="20"/>
        </w:rPr>
        <w:t xml:space="preserve">(часть 2.1 введена Федеральным </w:t>
      </w:r>
      <w:hyperlink w:history="0" r:id="rId125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29.12.2014 </w:t>
      </w:r>
      <w:hyperlink w:history="0" r:id="rId125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18.03.2023 </w:t>
      </w:r>
      <w:hyperlink w:history="0" r:id="rId1255"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N 71-ФЗ</w:t>
        </w:r>
      </w:hyperlink>
      <w:r>
        <w:rPr>
          <w:sz w:val="20"/>
        </w:rPr>
        <w:t xml:space="preserve">)</w:t>
      </w:r>
    </w:p>
    <w:p>
      <w:pPr>
        <w:pStyle w:val="0"/>
        <w:spacing w:before="200" w:lineRule="auto"/>
        <w:ind w:firstLine="540"/>
        <w:jc w:val="both"/>
      </w:pPr>
      <w:r>
        <w:rPr>
          <w:sz w:val="20"/>
        </w:rP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w:t>
      </w:r>
      <w:r>
        <w:rPr>
          <w:sz w:val="20"/>
        </w:rPr>
        <w:t xml:space="preserve">требованиями</w:t>
      </w:r>
      <w:r>
        <w:rPr>
          <w:sz w:val="20"/>
        </w:rPr>
        <w:t xml:space="preserve"> технических регламентов и установленных Правительством Российской Федерации </w:t>
      </w:r>
      <w:hyperlink w:history="0" r:id="rId125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правил</w:t>
        </w:r>
      </w:hyperlink>
      <w:r>
        <w:rPr>
          <w:sz w:val="20"/>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w:history="0" r:id="rId1257"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требованиям</w:t>
        </w:r>
      </w:hyperlink>
      <w:r>
        <w:rPr>
          <w:sz w:val="20"/>
        </w:rP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w:history="0" r:id="rId1258"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w:t>
        </w:r>
      </w:hyperlink>
      <w:r>
        <w:rPr>
          <w:sz w:val="20"/>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w:history="0" r:id="rId1259"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w:t>
        </w:r>
      </w:hyperlink>
      <w:r>
        <w:rPr>
          <w:sz w:val="20"/>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pPr>
        <w:pStyle w:val="0"/>
        <w:jc w:val="both"/>
      </w:pPr>
      <w:r>
        <w:rPr>
          <w:sz w:val="20"/>
        </w:rPr>
        <w:t xml:space="preserve">(часть 2.2 введена Федеральным </w:t>
      </w:r>
      <w:hyperlink w:history="0" r:id="rId126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03.04.2018 </w:t>
      </w:r>
      <w:hyperlink w:history="0" r:id="rId1261"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 от 18.03.2023 </w:t>
      </w:r>
      <w:hyperlink w:history="0" r:id="rId1262"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N 71-ФЗ</w:t>
        </w:r>
      </w:hyperlink>
      <w:r>
        <w:rPr>
          <w:sz w:val="20"/>
        </w:rPr>
        <w:t xml:space="preserve">)</w:t>
      </w:r>
    </w:p>
    <w:bookmarkStart w:id="2790" w:name="P2790"/>
    <w:bookmarkEnd w:id="2790"/>
    <w:p>
      <w:pPr>
        <w:pStyle w:val="0"/>
        <w:spacing w:before="200" w:lineRule="auto"/>
        <w:ind w:firstLine="540"/>
        <w:jc w:val="both"/>
      </w:pPr>
      <w:r>
        <w:rPr>
          <w:sz w:val="20"/>
        </w:rP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w:t>
      </w:r>
      <w:r>
        <w:rPr>
          <w:sz w:val="20"/>
        </w:rPr>
        <w:t xml:space="preserve">требованиям</w:t>
      </w:r>
      <w:r>
        <w:rPr>
          <w:sz w:val="20"/>
        </w:rPr>
        <w:t xml:space="preserve"> технических регламентов и установленных Правительством Российской Федерации </w:t>
      </w:r>
      <w:hyperlink w:history="0" r:id="rId1263"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правил</w:t>
        </w:r>
      </w:hyperlink>
      <w:r>
        <w:rPr>
          <w:sz w:val="20"/>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w:history="0" r:id="rId1264" w:tooltip="Постановление Правительства РФ от 06.05.2011 N 354 (ред. от 25.11.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КонсультантПлюс}">
        <w:r>
          <w:rPr>
            <w:sz w:val="20"/>
            <w:color w:val="0000ff"/>
          </w:rPr>
          <w:t xml:space="preserve">правил</w:t>
        </w:r>
      </w:hyperlink>
      <w:r>
        <w:rPr>
          <w:sz w:val="20"/>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w:history="0" r:id="rId1265"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w:t>
        </w:r>
      </w:hyperlink>
      <w:r>
        <w:rPr>
          <w:sz w:val="20"/>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за обеспечение готовности инженерных систем.</w:t>
      </w:r>
    </w:p>
    <w:p>
      <w:pPr>
        <w:pStyle w:val="0"/>
        <w:jc w:val="both"/>
      </w:pPr>
      <w:r>
        <w:rPr>
          <w:sz w:val="20"/>
        </w:rPr>
        <w:t xml:space="preserve">(часть 2.3 введена Федеральным </w:t>
      </w:r>
      <w:hyperlink w:history="0" r:id="rId126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03.04.2018 </w:t>
      </w:r>
      <w:hyperlink w:history="0" r:id="rId1267"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 от 18.03.2023 </w:t>
      </w:r>
      <w:hyperlink w:history="0" r:id="rId1268"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N 71-ФЗ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w:history="0" r:id="rId126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29.06.2015 N 176-ФЗ).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94" w:name="P2794"/>
    <w:bookmarkEnd w:id="2794"/>
    <w:p>
      <w:pPr>
        <w:pStyle w:val="0"/>
        <w:spacing w:before="260" w:lineRule="auto"/>
        <w:ind w:firstLine="540"/>
        <w:jc w:val="both"/>
      </w:pPr>
      <w:r>
        <w:rPr>
          <w:sz w:val="20"/>
        </w:rPr>
        <w:t xml:space="preserve">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pPr>
        <w:pStyle w:val="0"/>
        <w:jc w:val="both"/>
      </w:pPr>
      <w:r>
        <w:rPr>
          <w:sz w:val="20"/>
        </w:rPr>
        <w:t xml:space="preserve">(в ред. Федерального </w:t>
      </w:r>
      <w:hyperlink w:history="0" r:id="rId1270"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sz w:val="20"/>
            <w:color w:val="0000ff"/>
          </w:rPr>
          <w:t xml:space="preserve">закона</w:t>
        </w:r>
      </w:hyperlink>
      <w:r>
        <w:rPr>
          <w:sz w:val="20"/>
        </w:rPr>
        <w:t xml:space="preserve"> от 29.12.2006 N 251-ФЗ)</w:t>
      </w:r>
    </w:p>
    <w:p>
      <w:pPr>
        <w:pStyle w:val="0"/>
        <w:spacing w:before="200" w:lineRule="auto"/>
        <w:ind w:firstLine="540"/>
        <w:jc w:val="both"/>
      </w:pPr>
      <w:r>
        <w:rPr>
          <w:sz w:val="20"/>
        </w:rPr>
        <w:t xml:space="preserve">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w:t>
      </w:r>
      <w:r>
        <w:rPr>
          <w:sz w:val="20"/>
        </w:rPr>
        <w:t xml:space="preserve">передать</w:t>
      </w:r>
      <w:r>
        <w:rPr>
          <w:sz w:val="20"/>
        </w:rPr>
        <w:t xml:space="preserve">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pPr>
        <w:pStyle w:val="0"/>
        <w:jc w:val="both"/>
      </w:pPr>
      <w:r>
        <w:rPr>
          <w:sz w:val="20"/>
        </w:rPr>
        <w:t xml:space="preserve">(часть 3.1 введена Федеральным </w:t>
      </w:r>
      <w:hyperlink w:history="0" r:id="rId127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w:history="0" r:id="rId1272"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00" w:name="P2800"/>
    <w:bookmarkEnd w:id="2800"/>
    <w:p>
      <w:pPr>
        <w:pStyle w:val="0"/>
        <w:spacing w:before="260" w:lineRule="auto"/>
        <w:ind w:firstLine="540"/>
        <w:jc w:val="both"/>
      </w:pPr>
      <w:r>
        <w:rPr>
          <w:sz w:val="20"/>
        </w:rPr>
        <w:t xml:space="preserve">4. Орган местного самоуправления в </w:t>
      </w:r>
      <w:hyperlink w:history="0" r:id="rId1273"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sz w:val="20"/>
            <w:color w:val="0000ff"/>
          </w:rPr>
          <w:t xml:space="preserve">порядке</w:t>
        </w:r>
      </w:hyperlink>
      <w:r>
        <w:rPr>
          <w:sz w:val="20"/>
        </w:rP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части 13</w:t>
        </w:r>
      </w:hyperlink>
      <w:r>
        <w:rPr>
          <w:sz w:val="20"/>
        </w:rPr>
        <w:t xml:space="preserve"> настоящей статьи и </w:t>
      </w:r>
      <w:hyperlink w:history="0" w:anchor="P3736" w:tooltip="5. В случае, если решение общего собрания собственников помещений в многоквартирном доме, проведенного в соответствии с требованиями части 4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частью 4 настоящей статьи, не проведено или не имело кворума, орган местного самоуправления в течение трех дней со дня провед...">
        <w:r>
          <w:rPr>
            <w:sz w:val="20"/>
            <w:color w:val="0000ff"/>
          </w:rPr>
          <w:t xml:space="preserve">части 5 статьи 200</w:t>
        </w:r>
      </w:hyperlink>
      <w:r>
        <w:rPr>
          <w:sz w:val="20"/>
        </w:rP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pPr>
        <w:pStyle w:val="0"/>
        <w:jc w:val="both"/>
      </w:pPr>
      <w:r>
        <w:rPr>
          <w:sz w:val="20"/>
        </w:rPr>
        <w:t xml:space="preserve">(в ред. Федеральных законов от 29.12.2006 </w:t>
      </w:r>
      <w:hyperlink w:history="0" r:id="rId1274"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sz w:val="20"/>
            <w:color w:val="0000ff"/>
          </w:rPr>
          <w:t xml:space="preserve">N 251-ФЗ</w:t>
        </w:r>
      </w:hyperlink>
      <w:r>
        <w:rPr>
          <w:sz w:val="20"/>
        </w:rPr>
        <w:t xml:space="preserve">, от 23.07.2008 </w:t>
      </w:r>
      <w:hyperlink w:history="0" r:id="rId127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27.07.2010 </w:t>
      </w:r>
      <w:hyperlink w:history="0" r:id="rId127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04.06.2018 </w:t>
      </w:r>
      <w:hyperlink w:history="0" r:id="rId1277" w:tooltip="Федеральный закон от 04.06.2018 N 134-ФЗ &quot;О внесении изменения в статью 161 Жилищного кодекса Российской Федерации&quot; {КонсультантПлюс}">
        <w:r>
          <w:rPr>
            <w:sz w:val="20"/>
            <w:color w:val="0000ff"/>
          </w:rPr>
          <w:t xml:space="preserve">N 134-ФЗ</w:t>
        </w:r>
      </w:hyperlink>
      <w:r>
        <w:rPr>
          <w:sz w:val="20"/>
        </w:rPr>
        <w:t xml:space="preserve">)</w:t>
      </w:r>
    </w:p>
    <w:p>
      <w:pPr>
        <w:pStyle w:val="0"/>
        <w:spacing w:before="200" w:lineRule="auto"/>
        <w:ind w:firstLine="540"/>
        <w:jc w:val="both"/>
      </w:pPr>
      <w:r>
        <w:rPr>
          <w:sz w:val="20"/>
        </w:rPr>
        <w:t xml:space="preserve">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pPr>
        <w:pStyle w:val="0"/>
        <w:jc w:val="both"/>
      </w:pPr>
      <w:r>
        <w:rPr>
          <w:sz w:val="20"/>
        </w:rPr>
        <w:t xml:space="preserve">(часть 4.1 введена Федеральным </w:t>
      </w:r>
      <w:hyperlink w:history="0" r:id="rId1278"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2804" w:name="P2804"/>
    <w:bookmarkEnd w:id="2804"/>
    <w:p>
      <w:pPr>
        <w:pStyle w:val="0"/>
        <w:spacing w:before="200" w:lineRule="auto"/>
        <w:ind w:firstLine="540"/>
        <w:jc w:val="both"/>
      </w:pPr>
      <w:r>
        <w:rPr>
          <w:sz w:val="20"/>
        </w:rPr>
        <w:t xml:space="preserve">5. Орган местного самоуправления в течение десяти дней со дня проведения открытого конкурса, предусмотренного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частью 4</w:t>
        </w:r>
      </w:hyperlink>
      <w:r>
        <w:rPr>
          <w:sz w:val="20"/>
        </w:rP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частью 4</w:t>
        </w:r>
      </w:hyperlink>
      <w:r>
        <w:rPr>
          <w:sz w:val="20"/>
        </w:rPr>
        <w:t xml:space="preserve"> настоящей статьи открытого конкурса, в порядке, установленном </w:t>
      </w:r>
      <w:hyperlink w:history="0" r:id="rId127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статьей 445</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6. Орган местного самоуправления не позднее чем за месяц до окончания срока действия указанного в </w:t>
      </w:r>
      <w:hyperlink w:history="0" w:anchor="P2804" w:tooltip="5. Орган местного самоуправления в течение десяти дней со дня проведения открытого конкурса, предусмотренного частью 4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частью 4 настоящей статьи открытого конкурса, в порядке, установл...">
        <w:r>
          <w:rPr>
            <w:sz w:val="20"/>
            <w:color w:val="0000ff"/>
          </w:rPr>
          <w:t xml:space="preserve">части 5</w:t>
        </w:r>
      </w:hyperlink>
      <w:r>
        <w:rPr>
          <w:sz w:val="20"/>
        </w:rP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history="0" w:anchor="P2794"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1280"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sz w:val="20"/>
            <w:color w:val="0000ff"/>
          </w:rPr>
          <w:t xml:space="preserve">закона</w:t>
        </w:r>
      </w:hyperlink>
      <w:r>
        <w:rPr>
          <w:sz w:val="20"/>
        </w:rPr>
        <w:t xml:space="preserve"> от 29.12.2006 N 251-ФЗ)</w:t>
      </w:r>
    </w:p>
    <w:p>
      <w:pPr>
        <w:pStyle w:val="0"/>
        <w:spacing w:before="200" w:lineRule="auto"/>
        <w:ind w:firstLine="540"/>
        <w:jc w:val="both"/>
      </w:pPr>
      <w:r>
        <w:rPr>
          <w:sz w:val="20"/>
        </w:rP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части 4</w:t>
        </w:r>
      </w:hyperlink>
      <w:r>
        <w:rPr>
          <w:sz w:val="20"/>
        </w:rPr>
        <w:t xml:space="preserve"> настоящей статьи.</w:t>
      </w:r>
    </w:p>
    <w:bookmarkStart w:id="2808" w:name="P2808"/>
    <w:bookmarkEnd w:id="2808"/>
    <w:p>
      <w:pPr>
        <w:pStyle w:val="0"/>
        <w:spacing w:before="200" w:lineRule="auto"/>
        <w:ind w:firstLine="540"/>
        <w:jc w:val="both"/>
      </w:pPr>
      <w:r>
        <w:rPr>
          <w:sz w:val="20"/>
        </w:rPr>
        <w:t xml:space="preserve">8. Заключение договора управления многоквартирным домом без проведения открытого конкурса, предусмотренного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частями 4</w:t>
        </w:r>
      </w:hyperlink>
      <w:r>
        <w:rPr>
          <w:sz w:val="20"/>
        </w:rPr>
        <w:t xml:space="preserve"> и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13</w:t>
        </w:r>
      </w:hyperlink>
      <w:r>
        <w:rPr>
          <w:sz w:val="20"/>
        </w:rPr>
        <w:t xml:space="preserve"> настоящей статьи и </w:t>
      </w:r>
      <w:hyperlink w:history="0" w:anchor="P2949" w:tooltip="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w:r>
          <w:rPr>
            <w:sz w:val="20"/>
            <w:color w:val="0000ff"/>
          </w:rPr>
          <w:t xml:space="preserve">частью 2 статьи 163</w:t>
        </w:r>
      </w:hyperlink>
      <w:r>
        <w:rPr>
          <w:sz w:val="20"/>
        </w:rPr>
        <w:t xml:space="preserve"> настоящего Кодекса, допускается, если указанный конкурс в соответствии с законодательством признан несостоявшимся.</w:t>
      </w:r>
    </w:p>
    <w:p>
      <w:pPr>
        <w:pStyle w:val="0"/>
        <w:jc w:val="both"/>
      </w:pPr>
      <w:r>
        <w:rPr>
          <w:sz w:val="20"/>
        </w:rPr>
        <w:t xml:space="preserve">(в ред. Федеральных законов от 05.04.2013 </w:t>
      </w:r>
      <w:hyperlink w:history="0" r:id="rId1281"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N 38-ФЗ</w:t>
        </w:r>
      </w:hyperlink>
      <w:r>
        <w:rPr>
          <w:sz w:val="20"/>
        </w:rPr>
        <w:t xml:space="preserve">, от 28.01.2020 </w:t>
      </w:r>
      <w:hyperlink w:history="0" r:id="rId1282" w:tooltip="Федеральный закон от 28.01.2020 N 4-ФЗ &quot;О внесении изменений в статьи 161 и 163 Жилищного кодекса Российской Федерации&quot; {КонсультантПлюс}">
        <w:r>
          <w:rPr>
            <w:sz w:val="20"/>
            <w:color w:val="0000ff"/>
          </w:rPr>
          <w:t xml:space="preserve">N 4-ФЗ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w:history="0" r:id="rId1283"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pPr>
        <w:pStyle w:val="0"/>
        <w:jc w:val="both"/>
      </w:pPr>
      <w:r>
        <w:rPr>
          <w:sz w:val="20"/>
        </w:rPr>
        <w:t xml:space="preserve">(часть 8.1 введена Федеральным </w:t>
      </w:r>
      <w:hyperlink w:history="0" r:id="rId128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401-ФЗ)</w:t>
      </w:r>
    </w:p>
    <w:bookmarkStart w:id="2814" w:name="P2814"/>
    <w:bookmarkEnd w:id="2814"/>
    <w:p>
      <w:pPr>
        <w:pStyle w:val="0"/>
        <w:spacing w:before="200" w:lineRule="auto"/>
        <w:ind w:firstLine="540"/>
        <w:jc w:val="both"/>
      </w:pPr>
      <w:r>
        <w:rPr>
          <w:sz w:val="20"/>
        </w:rPr>
        <w:t xml:space="preserve">9. Многоквартирный дом может управляться только одной управляющей организацией.</w:t>
      </w:r>
    </w:p>
    <w:p>
      <w:pPr>
        <w:pStyle w:val="0"/>
        <w:spacing w:before="200" w:lineRule="auto"/>
        <w:ind w:firstLine="540"/>
        <w:jc w:val="both"/>
      </w:pPr>
      <w:r>
        <w:rPr>
          <w:sz w:val="20"/>
        </w:rPr>
        <w:t xml:space="preserve">9.1. Утратил силу с 1 сентября 2014 года. - Федеральный </w:t>
      </w:r>
      <w:hyperlink w:history="0" r:id="rId128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255-ФЗ.</w:t>
      </w:r>
    </w:p>
    <w:bookmarkStart w:id="2816" w:name="P2816"/>
    <w:bookmarkEnd w:id="2816"/>
    <w:p>
      <w:pPr>
        <w:pStyle w:val="0"/>
        <w:spacing w:before="200" w:lineRule="auto"/>
        <w:ind w:firstLine="540"/>
        <w:jc w:val="both"/>
      </w:pPr>
      <w:r>
        <w:rPr>
          <w:sz w:val="20"/>
        </w:rPr>
        <w:t xml:space="preserve">10. Утратил силу с 1 июля 2019 года. - Федеральный </w:t>
      </w:r>
      <w:hyperlink w:history="0" r:id="rId128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21.07.2014 N 263-ФЗ.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Обязанность по размещению отчета о деятельности по управлению МКД в соответствии с ч. 10.1 ст. 161 ЖК РФ (в ред. ФЗ от 07.06.2025 N 125-ФЗ) </w:t>
            </w:r>
            <w:hyperlink w:history="0" r:id="rId1287"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наступает</w:t>
              </w:r>
            </w:hyperlink>
            <w:r>
              <w:rPr>
                <w:sz w:val="20"/>
                <w:color w:val="392c69"/>
              </w:rPr>
              <w:t xml:space="preserve"> с первого квартала 2026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19" w:name="P2819"/>
    <w:bookmarkEnd w:id="2819"/>
    <w:p>
      <w:pPr>
        <w:pStyle w:val="0"/>
        <w:spacing w:before="260" w:lineRule="auto"/>
        <w:ind w:firstLine="540"/>
        <w:jc w:val="both"/>
      </w:pPr>
      <w:r>
        <w:rPr>
          <w:sz w:val="20"/>
        </w:rPr>
        <w:t xml:space="preserve">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обеспечения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w:history="0" r:id="rId1288"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quot;О государственной информационной системе жилищно-коммунального хозяйства&quot; (Зарегистрировано в Минюсте России 29.02.2024 N 77383) {КонсультантПлюс}">
        <w:r>
          <w:rPr>
            <w:sz w:val="20"/>
            <w:color w:val="0000ff"/>
          </w:rPr>
          <w:t xml:space="preserve">состав, сроки и периодичность</w:t>
        </w:r>
      </w:hyperlink>
      <w:r>
        <w:rPr>
          <w:sz w:val="20"/>
        </w:rP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также </w:t>
      </w:r>
      <w:hyperlink w:history="0" r:id="rId1289"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 Не вступил в силу {КонсультантПлюс}">
        <w:r>
          <w:rPr>
            <w:sz w:val="20"/>
            <w:color w:val="0000ff"/>
          </w:rPr>
          <w:t xml:space="preserve">перечень</w:t>
        </w:r>
      </w:hyperlink>
      <w:r>
        <w:rPr>
          <w:sz w:val="20"/>
        </w:rPr>
        <w:t xml:space="preserve"> сведений, обязательных для отражения в отчете о деятельности по управлению многоквартирным домом, и </w:t>
      </w:r>
      <w:hyperlink w:history="0" r:id="rId1290" w:tooltip="Приказ Минстроя России от 20.11.2025 N 728/пр &quot;Об утверждении перечня сведений, обязательных для отражения в отчете о деятельности по управлению многоквартирным домом, и формы такого отчета&quot; (Зарегистрировано в Минюсте России 28.11.2025 N 84362) ------------ Не вступил в силу {КонсультантПлюс}">
        <w:r>
          <w:rPr>
            <w:sz w:val="20"/>
            <w:color w:val="0000ff"/>
          </w:rPr>
          <w:t xml:space="preserve">форма</w:t>
        </w:r>
      </w:hyperlink>
      <w:r>
        <w:rPr>
          <w:sz w:val="20"/>
        </w:rPr>
        <w:t xml:space="preserve"> такого отчета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pStyle w:val="0"/>
        <w:jc w:val="both"/>
      </w:pPr>
      <w:r>
        <w:rPr>
          <w:sz w:val="20"/>
        </w:rPr>
        <w:t xml:space="preserve">(часть 10.1 введена Федеральным </w:t>
      </w:r>
      <w:hyperlink w:history="0" r:id="rId129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 в ред. Федеральных законов от 28.12.2016 </w:t>
      </w:r>
      <w:hyperlink w:history="0" r:id="rId1292"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469-ФЗ</w:t>
        </w:r>
      </w:hyperlink>
      <w:r>
        <w:rPr>
          <w:sz w:val="20"/>
        </w:rPr>
        <w:t xml:space="preserve">, от 24.06.2023 </w:t>
      </w:r>
      <w:hyperlink w:history="0" r:id="rId1293"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rPr>
        <w:t xml:space="preserve">, от 07.06.2025 </w:t>
      </w:r>
      <w:hyperlink w:history="0" r:id="rId1294"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N 125-ФЗ</w:t>
        </w:r>
      </w:hyperlink>
      <w:r>
        <w:rPr>
          <w:sz w:val="20"/>
        </w:rPr>
        <w:t xml:space="preserve">)</w:t>
      </w:r>
    </w:p>
    <w:p>
      <w:pPr>
        <w:pStyle w:val="0"/>
        <w:spacing w:before="200" w:lineRule="auto"/>
        <w:ind w:firstLine="540"/>
        <w:jc w:val="both"/>
      </w:pPr>
      <w:r>
        <w:rPr>
          <w:sz w:val="20"/>
        </w:rPr>
        <w:t xml:space="preserve">11. В случае, предусмотренном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pPr>
        <w:pStyle w:val="0"/>
        <w:spacing w:before="200" w:lineRule="auto"/>
        <w:ind w:firstLine="540"/>
        <w:jc w:val="both"/>
      </w:pPr>
      <w:r>
        <w:rPr>
          <w:sz w:val="20"/>
        </w:rPr>
        <w:t xml:space="preserve">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pPr>
        <w:pStyle w:val="0"/>
        <w:spacing w:before="200" w:lineRule="auto"/>
        <w:ind w:firstLine="540"/>
        <w:jc w:val="both"/>
      </w:pPr>
      <w:r>
        <w:rPr>
          <w:sz w:val="20"/>
        </w:rPr>
        <w:t xml:space="preserve">2) осуществлять контроль качества коммунальных ресурсов и непрерывности их подачи до границ общего имущества в многоквартирном доме;</w:t>
      </w:r>
    </w:p>
    <w:p>
      <w:pPr>
        <w:pStyle w:val="0"/>
        <w:spacing w:before="200" w:lineRule="auto"/>
        <w:ind w:firstLine="540"/>
        <w:jc w:val="both"/>
      </w:pPr>
      <w:r>
        <w:rPr>
          <w:sz w:val="20"/>
        </w:rPr>
        <w:t xml:space="preserve">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pPr>
        <w:pStyle w:val="0"/>
        <w:spacing w:before="200" w:lineRule="auto"/>
        <w:ind w:firstLine="540"/>
        <w:jc w:val="both"/>
      </w:pPr>
      <w:r>
        <w:rPr>
          <w:sz w:val="20"/>
        </w:rPr>
        <w:t xml:space="preserve">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pPr>
        <w:pStyle w:val="0"/>
        <w:jc w:val="both"/>
      </w:pPr>
      <w:r>
        <w:rPr>
          <w:sz w:val="20"/>
        </w:rPr>
        <w:t xml:space="preserve">(часть 11 в ред. Федерального </w:t>
      </w:r>
      <w:hyperlink w:history="0" r:id="rId1295"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03.04.2018 N 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w:history="0" r:id="rId129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pPr>
        <w:pStyle w:val="0"/>
        <w:jc w:val="both"/>
      </w:pPr>
      <w:r>
        <w:rPr>
          <w:sz w:val="20"/>
        </w:rPr>
        <w:t xml:space="preserve">(часть 11.1 введена Федеральным </w:t>
      </w:r>
      <w:hyperlink w:history="0" r:id="rId129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161 частично не применяется до 01.01.2028 на территориях ДНР, ЛНР, Запорожской и Херсонской областей (</w:t>
            </w:r>
            <w:hyperlink w:history="0" r:id="rId1298"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w:history="0" r:id="rId129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history="0" w:anchor="P2567"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
        <w:r>
          <w:rPr>
            <w:sz w:val="20"/>
            <w:color w:val="0000ff"/>
          </w:rPr>
          <w:t xml:space="preserve">части 1 статьи 157</w:t>
        </w:r>
      </w:hyperlink>
      <w:r>
        <w:rPr>
          <w:sz w:val="20"/>
        </w:rP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history="0" w:anchor="P2625"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
        <w:r>
          <w:rPr>
            <w:sz w:val="20"/>
            <w:color w:val="0000ff"/>
          </w:rPr>
          <w:t xml:space="preserve">частью 1 статьи 157.2</w:t>
        </w:r>
      </w:hyperlink>
      <w:r>
        <w:rPr>
          <w:sz w:val="20"/>
        </w:rP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history="0" w:anchor="P2567"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
        <w:r>
          <w:rPr>
            <w:sz w:val="20"/>
            <w:color w:val="0000ff"/>
          </w:rPr>
          <w:t xml:space="preserve">части 1 статьи 157</w:t>
        </w:r>
      </w:hyperlink>
      <w:r>
        <w:rPr>
          <w:sz w:val="20"/>
        </w:rPr>
        <w:t xml:space="preserve"> настоящего Кодекса. Собственники помещений в многоквартирных домах не вправе отказываться от заключения договоров, указанных в </w:t>
      </w:r>
      <w:hyperlink w:history="0" w:anchor="P2625" w:tooltip="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
        <w:r>
          <w:rPr>
            <w:sz w:val="20"/>
            <w:color w:val="0000ff"/>
          </w:rPr>
          <w:t xml:space="preserve">части 1 статьи 157.2</w:t>
        </w:r>
      </w:hyperlink>
      <w:r>
        <w:rPr>
          <w:sz w:val="20"/>
        </w:rPr>
        <w:t xml:space="preserve"> и в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части 2 статьи 164</w:t>
        </w:r>
      </w:hyperlink>
      <w:r>
        <w:rPr>
          <w:sz w:val="20"/>
        </w:rPr>
        <w:t xml:space="preserve"> настоящего Кодекса.</w:t>
      </w:r>
    </w:p>
    <w:p>
      <w:pPr>
        <w:pStyle w:val="0"/>
        <w:jc w:val="both"/>
      </w:pPr>
      <w:r>
        <w:rPr>
          <w:sz w:val="20"/>
        </w:rPr>
        <w:t xml:space="preserve">(часть 12 введена Федеральным </w:t>
      </w:r>
      <w:hyperlink w:history="0" r:id="rId130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29.12.2014 </w:t>
      </w:r>
      <w:hyperlink w:history="0" r:id="rId130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31.12.2017 </w:t>
      </w:r>
      <w:hyperlink w:history="0" r:id="rId1302"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03.04.2018 </w:t>
      </w:r>
      <w:hyperlink w:history="0" r:id="rId1303"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304"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39" w:name="P2839"/>
    <w:bookmarkEnd w:id="2839"/>
    <w:p>
      <w:pPr>
        <w:pStyle w:val="0"/>
        <w:spacing w:before="260" w:lineRule="auto"/>
        <w:ind w:firstLine="540"/>
        <w:jc w:val="both"/>
      </w:pPr>
      <w:r>
        <w:rPr>
          <w:sz w:val="20"/>
        </w:rPr>
        <w:t xml:space="preserve">13. В течение двадцати дней со дня выдачи в </w:t>
      </w:r>
      <w:hyperlink w:history="0" r:id="rId1305"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частью 4</w:t>
        </w:r>
      </w:hyperlink>
      <w:r>
        <w:rPr>
          <w:sz w:val="20"/>
        </w:rPr>
        <w:t xml:space="preserve"> настоящей статьи открытый конкурс, за исключением случая, предусмотренного </w:t>
      </w:r>
      <w:hyperlink w:history="0" r:id="rId1306" w:tooltip="Закон РФ от 15.04.1993 N 4802-1 (ред. от 04.11.2025) &quot;О статусе столицы Российской Федерации&quot; {КонсультантПлюс}">
        <w:r>
          <w:rPr>
            <w:sz w:val="20"/>
            <w:color w:val="0000ff"/>
          </w:rPr>
          <w:t xml:space="preserve">частью двадцать пятой статьи 7.3</w:t>
        </w:r>
      </w:hyperlink>
      <w:r>
        <w:rPr>
          <w:sz w:val="20"/>
        </w:rP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pPr>
        <w:pStyle w:val="0"/>
        <w:jc w:val="both"/>
      </w:pPr>
      <w:r>
        <w:rPr>
          <w:sz w:val="20"/>
        </w:rPr>
        <w:t xml:space="preserve">(в ред. Федеральных законов от 05.04.2013 </w:t>
      </w:r>
      <w:hyperlink w:history="0" r:id="rId1307"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N 38-ФЗ</w:t>
        </w:r>
      </w:hyperlink>
      <w:r>
        <w:rPr>
          <w:sz w:val="20"/>
        </w:rPr>
        <w:t xml:space="preserve">, от 29.06.2015 </w:t>
      </w:r>
      <w:hyperlink w:history="0" r:id="rId130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25.05.2020 </w:t>
      </w:r>
      <w:hyperlink w:history="0" r:id="rId1309" w:tooltip="Федеральный закон от 25.05.2020 N 156-ФЗ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156-ФЗ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310"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43" w:name="P2843"/>
    <w:bookmarkEnd w:id="2843"/>
    <w:p>
      <w:pPr>
        <w:pStyle w:val="0"/>
        <w:spacing w:before="260" w:lineRule="auto"/>
        <w:ind w:firstLine="540"/>
        <w:jc w:val="both"/>
      </w:pPr>
      <w:r>
        <w:rPr>
          <w:sz w:val="20"/>
        </w:rPr>
        <w:t xml:space="preserve">14. До заключения договора управления многоквартирным домом между лицом, указанным в </w:t>
      </w:r>
      <w:hyperlink w:history="0" w:anchor="P2392"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r>
          <w:rPr>
            <w:sz w:val="20"/>
            <w:color w:val="0000ff"/>
          </w:rPr>
          <w:t xml:space="preserve">пункте 6 части 2 статьи 153</w:t>
        </w:r>
      </w:hyperlink>
      <w:r>
        <w:rPr>
          <w:sz w:val="20"/>
        </w:rP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pPr>
        <w:pStyle w:val="0"/>
        <w:jc w:val="both"/>
      </w:pPr>
      <w:r>
        <w:rPr>
          <w:sz w:val="20"/>
        </w:rPr>
        <w:t xml:space="preserve">(часть 14 в ред. Федерального </w:t>
      </w:r>
      <w:hyperlink w:history="0" r:id="rId131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history="0" w:anchor="P983" w:tooltip="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
        <w:r>
          <w:rPr>
            <w:sz w:val="20"/>
            <w:color w:val="0000ff"/>
          </w:rPr>
          <w:t xml:space="preserve">частью 7 статьи 46</w:t>
        </w:r>
      </w:hyperlink>
      <w:r>
        <w:rPr>
          <w:sz w:val="20"/>
        </w:rP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pPr>
        <w:pStyle w:val="0"/>
        <w:jc w:val="both"/>
      </w:pPr>
      <w:r>
        <w:rPr>
          <w:sz w:val="20"/>
        </w:rPr>
        <w:t xml:space="preserve">(часть 14.1 введена Федеральным </w:t>
      </w:r>
      <w:hyperlink w:history="0" r:id="rId13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2847" w:name="P2847"/>
    <w:bookmarkEnd w:id="2847"/>
    <w:p>
      <w:pPr>
        <w:pStyle w:val="0"/>
        <w:spacing w:before="200" w:lineRule="auto"/>
        <w:ind w:firstLine="540"/>
        <w:jc w:val="both"/>
      </w:pPr>
      <w:r>
        <w:rPr>
          <w:sz w:val="20"/>
        </w:rPr>
        <w:t xml:space="preserve">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pPr>
        <w:pStyle w:val="0"/>
        <w:jc w:val="both"/>
      </w:pPr>
      <w:r>
        <w:rPr>
          <w:sz w:val="20"/>
        </w:rPr>
        <w:t xml:space="preserve">(часть 15 введена Федеральным </w:t>
      </w:r>
      <w:hyperlink w:history="0" r:id="rId1313"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w:history="0" r:id="rId13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pPr>
        <w:pStyle w:val="0"/>
        <w:jc w:val="both"/>
      </w:pPr>
      <w:r>
        <w:rPr>
          <w:sz w:val="20"/>
        </w:rPr>
        <w:t xml:space="preserve">(часть 15.1 введена Федеральным </w:t>
      </w:r>
      <w:hyperlink w:history="0" r:id="rId13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 в ред. Федерального </w:t>
      </w:r>
      <w:hyperlink w:history="0" r:id="rId1316"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404-ФЗ)</w:t>
      </w:r>
    </w:p>
    <w:bookmarkStart w:id="2853" w:name="P2853"/>
    <w:bookmarkEnd w:id="2853"/>
    <w:p>
      <w:pPr>
        <w:pStyle w:val="0"/>
        <w:spacing w:before="200" w:lineRule="auto"/>
        <w:ind w:firstLine="540"/>
        <w:jc w:val="both"/>
      </w:pPr>
      <w:r>
        <w:rPr>
          <w:sz w:val="20"/>
        </w:rPr>
        <w:t xml:space="preserve">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pPr>
        <w:pStyle w:val="0"/>
        <w:jc w:val="both"/>
      </w:pPr>
      <w:r>
        <w:rPr>
          <w:sz w:val="20"/>
        </w:rPr>
        <w:t xml:space="preserve">(часть 16 введена Федеральным </w:t>
      </w:r>
      <w:hyperlink w:history="0" r:id="rId131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318"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w:history="0" r:id="rId1319"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quot;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частью 4</w:t>
        </w:r>
      </w:hyperlink>
      <w:r>
        <w:rPr>
          <w:sz w:val="20"/>
        </w:rP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pPr>
        <w:pStyle w:val="0"/>
        <w:jc w:val="both"/>
      </w:pPr>
      <w:r>
        <w:rPr>
          <w:sz w:val="20"/>
        </w:rPr>
        <w:t xml:space="preserve">(часть 17 введена Федеральным </w:t>
      </w:r>
      <w:hyperlink w:history="0" r:id="rId132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 в ред. Федерального </w:t>
      </w:r>
      <w:hyperlink w:history="0" r:id="rId1321" w:tooltip="Федеральный закон от 22.12.2020 N 441-ФЗ &quot;О внесении изменения в статью 161 Жилищного кодекса Российской Федерации&quot; {КонсультантПлюс}">
        <w:r>
          <w:rPr>
            <w:sz w:val="20"/>
            <w:color w:val="0000ff"/>
          </w:rPr>
          <w:t xml:space="preserve">закона</w:t>
        </w:r>
      </w:hyperlink>
      <w:r>
        <w:rPr>
          <w:sz w:val="20"/>
        </w:rPr>
        <w:t xml:space="preserve"> от 22.12.2020 N 441-ФЗ)</w:t>
      </w:r>
    </w:p>
    <w:p>
      <w:pPr>
        <w:pStyle w:val="0"/>
        <w:ind w:firstLine="540"/>
        <w:jc w:val="both"/>
      </w:pPr>
      <w:r>
        <w:rPr>
          <w:sz w:val="20"/>
        </w:rPr>
      </w:r>
    </w:p>
    <w:p>
      <w:pPr>
        <w:pStyle w:val="2"/>
        <w:outlineLvl w:val="1"/>
        <w:ind w:firstLine="540"/>
        <w:jc w:val="both"/>
      </w:pPr>
      <w:r>
        <w:rPr>
          <w:sz w:val="20"/>
        </w:rPr>
        <w:t xml:space="preserve">Статья 161.1. Совет многоквартирного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132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w:t>
      </w:r>
    </w:p>
    <w:p>
      <w:pPr>
        <w:pStyle w:val="0"/>
        <w:ind w:firstLine="540"/>
        <w:jc w:val="both"/>
      </w:pPr>
      <w:r>
        <w:rPr>
          <w:sz w:val="20"/>
        </w:rPr>
      </w:r>
    </w:p>
    <w:bookmarkStart w:id="2864" w:name="P2864"/>
    <w:bookmarkEnd w:id="2864"/>
    <w:p>
      <w:pPr>
        <w:pStyle w:val="0"/>
        <w:ind w:firstLine="540"/>
        <w:jc w:val="both"/>
      </w:pPr>
      <w:r>
        <w:rPr>
          <w:sz w:val="20"/>
        </w:rPr>
        <w:t xml:space="preserve">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pPr>
        <w:pStyle w:val="0"/>
        <w:spacing w:before="200" w:lineRule="auto"/>
        <w:ind w:firstLine="540"/>
        <w:jc w:val="both"/>
      </w:pPr>
      <w:r>
        <w:rPr>
          <w:sz w:val="20"/>
        </w:rPr>
        <w:t xml:space="preserve">2. В случаях, указанных в </w:t>
      </w:r>
      <w:hyperlink w:history="0" w:anchor="P2864" w:tooltip="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
        <w:r>
          <w:rPr>
            <w:sz w:val="20"/>
            <w:color w:val="0000ff"/>
          </w:rPr>
          <w:t xml:space="preserve">части 1</w:t>
        </w:r>
      </w:hyperlink>
      <w:r>
        <w:rPr>
          <w:sz w:val="20"/>
        </w:rP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pPr>
        <w:pStyle w:val="0"/>
        <w:spacing w:before="200" w:lineRule="auto"/>
        <w:ind w:firstLine="540"/>
        <w:jc w:val="both"/>
      </w:pPr>
      <w:r>
        <w:rPr>
          <w:sz w:val="20"/>
        </w:rPr>
        <w:t xml:space="preserve">3. Совет многоквартирного дома не может быть избран применительно к нескольким многоквартирным домам.</w:t>
      </w:r>
    </w:p>
    <w:p>
      <w:pPr>
        <w:pStyle w:val="0"/>
        <w:spacing w:before="200" w:lineRule="auto"/>
        <w:ind w:firstLine="540"/>
        <w:jc w:val="both"/>
      </w:pPr>
      <w:r>
        <w:rPr>
          <w:sz w:val="20"/>
        </w:rPr>
        <w:t xml:space="preserve">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bookmarkStart w:id="2868" w:name="P2868"/>
    <w:bookmarkEnd w:id="2868"/>
    <w:p>
      <w:pPr>
        <w:pStyle w:val="0"/>
        <w:spacing w:before="200" w:lineRule="auto"/>
        <w:ind w:firstLine="540"/>
        <w:jc w:val="both"/>
      </w:pPr>
      <w:r>
        <w:rPr>
          <w:sz w:val="20"/>
        </w:rPr>
        <w:t xml:space="preserve">5. Совет многоквартирного дома:</w:t>
      </w:r>
    </w:p>
    <w:p>
      <w:pPr>
        <w:pStyle w:val="0"/>
        <w:spacing w:before="200" w:lineRule="auto"/>
        <w:ind w:firstLine="540"/>
        <w:jc w:val="both"/>
      </w:pPr>
      <w:r>
        <w:rPr>
          <w:sz w:val="20"/>
        </w:rPr>
        <w:t xml:space="preserve">1) обеспечивает выполнение решений общего собрания собственников помещений в многоквартирном доме;</w:t>
      </w:r>
    </w:p>
    <w:p>
      <w:pPr>
        <w:pStyle w:val="0"/>
        <w:spacing w:before="200" w:lineRule="auto"/>
        <w:ind w:firstLine="540"/>
        <w:jc w:val="both"/>
      </w:pPr>
      <w:r>
        <w:rPr>
          <w:sz w:val="20"/>
        </w:rPr>
        <w:t xml:space="preserve">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pPr>
        <w:pStyle w:val="0"/>
        <w:spacing w:before="200" w:lineRule="auto"/>
        <w:ind w:firstLine="540"/>
        <w:jc w:val="both"/>
      </w:pPr>
      <w:r>
        <w:rPr>
          <w:sz w:val="20"/>
        </w:rPr>
        <w:t xml:space="preserve">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pPr>
        <w:pStyle w:val="0"/>
        <w:spacing w:before="200" w:lineRule="auto"/>
        <w:ind w:firstLine="540"/>
        <w:jc w:val="both"/>
      </w:pPr>
      <w:r>
        <w:rPr>
          <w:sz w:val="20"/>
        </w:rPr>
        <w:t xml:space="preserve">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pPr>
        <w:pStyle w:val="0"/>
        <w:spacing w:before="200" w:lineRule="auto"/>
        <w:ind w:firstLine="540"/>
        <w:jc w:val="both"/>
      </w:pPr>
      <w:r>
        <w:rPr>
          <w:sz w:val="20"/>
        </w:rP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w:history="0" r:id="rId1323"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состав общего имущества</w:t>
        </w:r>
      </w:hyperlink>
      <w:r>
        <w:rPr>
          <w:sz w:val="20"/>
        </w:rPr>
        <w:t xml:space="preserve"> в данном доме;</w:t>
      </w:r>
    </w:p>
    <w:p>
      <w:pPr>
        <w:pStyle w:val="0"/>
        <w:spacing w:before="200" w:lineRule="auto"/>
        <w:ind w:firstLine="540"/>
        <w:jc w:val="both"/>
      </w:pPr>
      <w:r>
        <w:rPr>
          <w:sz w:val="20"/>
        </w:rPr>
        <w:t xml:space="preserve">6) представляет на утверждение годового общего собрания собственников помещений в многоквартирном доме отчет о проделанной работе;</w:t>
      </w:r>
    </w:p>
    <w:p>
      <w:pPr>
        <w:pStyle w:val="0"/>
        <w:spacing w:before="200" w:lineRule="auto"/>
        <w:ind w:firstLine="540"/>
        <w:jc w:val="both"/>
      </w:pPr>
      <w:r>
        <w:rPr>
          <w:sz w:val="20"/>
        </w:rP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history="0" w:anchor="P900"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r>
          <w:rPr>
            <w:sz w:val="20"/>
            <w:color w:val="0000ff"/>
          </w:rPr>
          <w:t xml:space="preserve">пунктом 4.2 части 2 статьи 44</w:t>
        </w:r>
      </w:hyperlink>
      <w:r>
        <w:rPr>
          <w:sz w:val="20"/>
        </w:rPr>
        <w:t xml:space="preserve"> настоящего Кодекса.</w:t>
      </w:r>
    </w:p>
    <w:p>
      <w:pPr>
        <w:pStyle w:val="0"/>
        <w:jc w:val="both"/>
      </w:pPr>
      <w:r>
        <w:rPr>
          <w:sz w:val="20"/>
        </w:rPr>
        <w:t xml:space="preserve">(п. 7 введен Федеральным </w:t>
      </w:r>
      <w:hyperlink w:history="0" r:id="rId132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pPr>
        <w:pStyle w:val="0"/>
        <w:spacing w:before="200" w:lineRule="auto"/>
        <w:ind w:firstLine="540"/>
        <w:jc w:val="both"/>
      </w:pPr>
      <w:r>
        <w:rPr>
          <w:sz w:val="20"/>
        </w:rPr>
        <w:t xml:space="preserve">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pPr>
        <w:pStyle w:val="0"/>
        <w:spacing w:before="200" w:lineRule="auto"/>
        <w:ind w:firstLine="540"/>
        <w:jc w:val="both"/>
      </w:pPr>
      <w:r>
        <w:rPr>
          <w:sz w:val="20"/>
        </w:rPr>
        <w:t xml:space="preserve">8. Председатель совета многоквартирного дома:</w:t>
      </w:r>
    </w:p>
    <w:bookmarkStart w:id="2880" w:name="P2880"/>
    <w:bookmarkEnd w:id="2880"/>
    <w:p>
      <w:pPr>
        <w:pStyle w:val="0"/>
        <w:spacing w:before="200" w:lineRule="auto"/>
        <w:ind w:firstLine="540"/>
        <w:jc w:val="both"/>
      </w:pPr>
      <w:r>
        <w:rPr>
          <w:sz w:val="20"/>
        </w:rP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w:t>
      </w:r>
    </w:p>
    <w:p>
      <w:pPr>
        <w:pStyle w:val="0"/>
        <w:spacing w:before="200" w:lineRule="auto"/>
        <w:ind w:firstLine="540"/>
        <w:jc w:val="both"/>
      </w:pPr>
      <w:r>
        <w:rPr>
          <w:sz w:val="20"/>
        </w:rP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history="0" w:anchor="P2880" w:tooltip="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частях 1 и 2 статьи 164 настоящего Кодекса;">
        <w:r>
          <w:rPr>
            <w:sz w:val="20"/>
            <w:color w:val="0000ff"/>
          </w:rPr>
          <w:t xml:space="preserve">пункте 1</w:t>
        </w:r>
      </w:hyperlink>
      <w:r>
        <w:rPr>
          <w:sz w:val="20"/>
        </w:rPr>
        <w:t xml:space="preserve"> настоящей части;</w:t>
      </w:r>
    </w:p>
    <w:p>
      <w:pPr>
        <w:pStyle w:val="0"/>
        <w:spacing w:before="200" w:lineRule="auto"/>
        <w:ind w:firstLine="540"/>
        <w:jc w:val="both"/>
      </w:pPr>
      <w:r>
        <w:rPr>
          <w:sz w:val="20"/>
        </w:rP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 По договору управления многоквартирным домом или договорам, указанным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 копии договора управления многоквартирным домом и указанных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 договоров;</w:t>
      </w:r>
    </w:p>
    <w:p>
      <w:pPr>
        <w:pStyle w:val="0"/>
        <w:jc w:val="both"/>
      </w:pPr>
      <w:r>
        <w:rPr>
          <w:sz w:val="20"/>
        </w:rPr>
        <w:t xml:space="preserve">(п. 3 в ред. Федерального </w:t>
      </w:r>
      <w:hyperlink w:history="0" r:id="rId1325" w:tooltip="Федеральный закон от 31.07.2020 N 277-ФЗ &quot;О внесении изменений в статьи 161.1 и 164 Жилищного кодекса Российской Федерации&quot; {КонсультантПлюс}">
        <w:r>
          <w:rPr>
            <w:sz w:val="20"/>
            <w:color w:val="0000ff"/>
          </w:rPr>
          <w:t xml:space="preserve">закона</w:t>
        </w:r>
      </w:hyperlink>
      <w:r>
        <w:rPr>
          <w:sz w:val="20"/>
        </w:rPr>
        <w:t xml:space="preserve"> от 31.07.2020 N 277-ФЗ)</w:t>
      </w:r>
    </w:p>
    <w:p>
      <w:pPr>
        <w:pStyle w:val="0"/>
        <w:spacing w:before="200" w:lineRule="auto"/>
        <w:ind w:firstLine="540"/>
        <w:jc w:val="both"/>
      </w:pPr>
      <w:r>
        <w:rPr>
          <w:sz w:val="20"/>
        </w:rP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history="0" w:anchor="P2908"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 статьи 153 настоящего Кодекса, либо в случае, предусмотренном частью 14 статьи 161 настоящего Кодекса, застройщика) в течение согласованно...">
        <w:r>
          <w:rPr>
            <w:sz w:val="20"/>
            <w:color w:val="0000ff"/>
          </w:rPr>
          <w:t xml:space="preserve">частью 2 статьи 162</w:t>
        </w:r>
      </w:hyperlink>
      <w:r>
        <w:rPr>
          <w:sz w:val="20"/>
        </w:rPr>
        <w:t xml:space="preserve"> настоящего Кодекса;</w:t>
      </w:r>
    </w:p>
    <w:p>
      <w:pPr>
        <w:pStyle w:val="0"/>
        <w:jc w:val="both"/>
      </w:pPr>
      <w:r>
        <w:rPr>
          <w:sz w:val="20"/>
        </w:rPr>
        <w:t xml:space="preserve">(в ред. Федерального </w:t>
      </w:r>
      <w:hyperlink w:history="0" r:id="rId1326" w:tooltip="Федеральный закон от 31.07.2020 N 277-ФЗ &quot;О внесении изменений в статьи 161.1 и 164 Жилищного кодекса Российской Федерации&quot; {КонсультантПлюс}">
        <w:r>
          <w:rPr>
            <w:sz w:val="20"/>
            <w:color w:val="0000ff"/>
          </w:rPr>
          <w:t xml:space="preserve">закона</w:t>
        </w:r>
      </w:hyperlink>
      <w:r>
        <w:rPr>
          <w:sz w:val="20"/>
        </w:rPr>
        <w:t xml:space="preserve"> от 31.07.2020 N 277-ФЗ)</w:t>
      </w:r>
    </w:p>
    <w:p>
      <w:pPr>
        <w:pStyle w:val="0"/>
        <w:spacing w:before="200" w:lineRule="auto"/>
        <w:ind w:firstLine="540"/>
        <w:jc w:val="both"/>
      </w:pPr>
      <w:r>
        <w:rPr>
          <w:sz w:val="20"/>
        </w:rPr>
        <w:t xml:space="preserve">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pPr>
        <w:pStyle w:val="0"/>
        <w:jc w:val="both"/>
      </w:pPr>
      <w:r>
        <w:rPr>
          <w:sz w:val="20"/>
        </w:rPr>
        <w:t xml:space="preserve">(п. 5 в ред. Федерального </w:t>
      </w:r>
      <w:hyperlink w:history="0" r:id="rId1327" w:tooltip="Федеральный закон от 12.12.2023 N 592-ФЗ &quot;О внесении изменения в статью 161.1 Жилищного кодекса Российской Федерации&quot; {КонсультантПлюс}">
        <w:r>
          <w:rPr>
            <w:sz w:val="20"/>
            <w:color w:val="0000ff"/>
          </w:rPr>
          <w:t xml:space="preserve">закона</w:t>
        </w:r>
      </w:hyperlink>
      <w:r>
        <w:rPr>
          <w:sz w:val="20"/>
        </w:rPr>
        <w:t xml:space="preserve"> от 12.12.2023 N 592-ФЗ)</w:t>
      </w:r>
    </w:p>
    <w:p>
      <w:pPr>
        <w:pStyle w:val="0"/>
        <w:spacing w:before="200" w:lineRule="auto"/>
        <w:ind w:firstLine="540"/>
        <w:jc w:val="both"/>
      </w:pPr>
      <w:r>
        <w:rPr>
          <w:sz w:val="20"/>
        </w:rP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history="0" w:anchor="P902"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помещений в многоквартирном доме;">
        <w:r>
          <w:rPr>
            <w:sz w:val="20"/>
            <w:color w:val="0000ff"/>
          </w:rPr>
          <w:t xml:space="preserve">пунктом 4.3 части 2 статьи 44</w:t>
        </w:r>
      </w:hyperlink>
      <w:r>
        <w:rPr>
          <w:sz w:val="20"/>
        </w:rPr>
        <w:t xml:space="preserve"> настоящего Кодекса.</w:t>
      </w:r>
    </w:p>
    <w:p>
      <w:pPr>
        <w:pStyle w:val="0"/>
        <w:jc w:val="both"/>
      </w:pPr>
      <w:r>
        <w:rPr>
          <w:sz w:val="20"/>
        </w:rPr>
        <w:t xml:space="preserve">(п. 6 введен Федеральным </w:t>
      </w:r>
      <w:hyperlink w:history="0" r:id="rId13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8.1. Общее собрание собственников помещений в многоквартирном доме вправе принять решение о выплате </w:t>
      </w:r>
      <w:r>
        <w:rPr>
          <w:sz w:val="20"/>
        </w:rPr>
        <w:t xml:space="preserve">вознаграждения</w:t>
      </w:r>
      <w:r>
        <w:rPr>
          <w:sz w:val="20"/>
        </w:rPr>
        <w:t xml:space="preserve">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pPr>
        <w:pStyle w:val="0"/>
        <w:jc w:val="both"/>
      </w:pPr>
      <w:r>
        <w:rPr>
          <w:sz w:val="20"/>
        </w:rPr>
        <w:t xml:space="preserve">(часть 8.1 введена Федеральным </w:t>
      </w:r>
      <w:hyperlink w:history="0" r:id="rId132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pPr>
        <w:pStyle w:val="0"/>
        <w:spacing w:before="200" w:lineRule="auto"/>
        <w:ind w:firstLine="540"/>
        <w:jc w:val="both"/>
      </w:pPr>
      <w:r>
        <w:rPr>
          <w:sz w:val="20"/>
        </w:rPr>
        <w:t xml:space="preserve">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pPr>
        <w:pStyle w:val="0"/>
        <w:jc w:val="both"/>
      </w:pPr>
      <w:r>
        <w:rPr>
          <w:sz w:val="20"/>
        </w:rPr>
        <w:t xml:space="preserve">(часть 10 в ред. Федерального </w:t>
      </w:r>
      <w:hyperlink w:history="0" r:id="rId133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pPr>
        <w:pStyle w:val="0"/>
        <w:spacing w:before="200" w:lineRule="auto"/>
        <w:ind w:firstLine="540"/>
        <w:jc w:val="both"/>
      </w:pPr>
      <w:r>
        <w:rPr>
          <w:sz w:val="20"/>
        </w:rPr>
        <w:t xml:space="preserve">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pPr>
        <w:pStyle w:val="0"/>
        <w:spacing w:before="200" w:lineRule="auto"/>
        <w:ind w:firstLine="540"/>
        <w:jc w:val="both"/>
      </w:pPr>
      <w:r>
        <w:rPr>
          <w:sz w:val="20"/>
        </w:rPr>
        <w:t xml:space="preserve">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pPr>
        <w:pStyle w:val="0"/>
        <w:jc w:val="both"/>
      </w:pPr>
      <w:r>
        <w:rPr>
          <w:sz w:val="20"/>
        </w:rPr>
        <w:t xml:space="preserve">(часть 13 введена Федеральным </w:t>
      </w:r>
      <w:hyperlink w:history="0" r:id="rId133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2900" w:name="P2900"/>
    <w:bookmarkEnd w:id="2900"/>
    <w:p>
      <w:pPr>
        <w:pStyle w:val="2"/>
        <w:outlineLvl w:val="1"/>
        <w:ind w:firstLine="540"/>
        <w:jc w:val="both"/>
      </w:pPr>
      <w:r>
        <w:rPr>
          <w:sz w:val="20"/>
        </w:rPr>
        <w:t xml:space="preserve">Статья 162. Договор управления многоквартирным домом</w:t>
      </w:r>
    </w:p>
    <w:p>
      <w:pPr>
        <w:pStyle w:val="0"/>
        <w:ind w:firstLine="540"/>
        <w:jc w:val="both"/>
      </w:pPr>
      <w:r>
        <w:rPr>
          <w:sz w:val="20"/>
        </w:rPr>
      </w:r>
    </w:p>
    <w:bookmarkStart w:id="2902" w:name="P2902"/>
    <w:bookmarkEnd w:id="2902"/>
    <w:p>
      <w:pPr>
        <w:pStyle w:val="0"/>
        <w:ind w:firstLine="540"/>
        <w:jc w:val="both"/>
      </w:pPr>
      <w:r>
        <w:rPr>
          <w:sz w:val="20"/>
        </w:rPr>
        <w:t xml:space="preserve">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pPr>
        <w:pStyle w:val="0"/>
        <w:jc w:val="both"/>
      </w:pPr>
      <w:r>
        <w:rPr>
          <w:sz w:val="20"/>
        </w:rPr>
        <w:t xml:space="preserve">(в ред. Федеральных законов от 04.06.2011 </w:t>
      </w:r>
      <w:hyperlink w:history="0" r:id="rId133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21.07.2014 </w:t>
      </w:r>
      <w:hyperlink w:history="0" r:id="rId133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21.07.2014 </w:t>
      </w:r>
      <w:hyperlink w:history="0" r:id="rId133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26.07.2019 </w:t>
      </w:r>
      <w:hyperlink w:history="0" r:id="rId1335" w:tooltip="Федеральный закон от 26.07.2019 N 214-ФЗ &quot;О внесении изменений в статьи 155 и 162 Жилищного кодекса Российской Федерации и статью 1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214-ФЗ</w:t>
        </w:r>
      </w:hyperlink>
      <w:r>
        <w:rPr>
          <w:sz w:val="20"/>
        </w:rPr>
        <w:t xml:space="preserve">)</w:t>
      </w:r>
    </w:p>
    <w:p>
      <w:pPr>
        <w:pStyle w:val="0"/>
        <w:spacing w:before="200" w:lineRule="auto"/>
        <w:ind w:firstLine="540"/>
        <w:jc w:val="both"/>
      </w:pPr>
      <w:r>
        <w:rPr>
          <w:sz w:val="20"/>
        </w:rPr>
        <w:t xml:space="preserve">1.1. В случае, предусмотренном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частью 13 статьи 161</w:t>
        </w:r>
      </w:hyperlink>
      <w:r>
        <w:rPr>
          <w:sz w:val="20"/>
        </w:rP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pPr>
        <w:pStyle w:val="0"/>
        <w:jc w:val="both"/>
      </w:pPr>
      <w:r>
        <w:rPr>
          <w:sz w:val="20"/>
        </w:rPr>
        <w:t xml:space="preserve">(часть 1.1 введена Федеральным </w:t>
      </w:r>
      <w:hyperlink w:history="0" r:id="rId1336"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законом</w:t>
        </w:r>
      </w:hyperlink>
      <w:r>
        <w:rPr>
          <w:sz w:val="20"/>
        </w:rPr>
        <w:t xml:space="preserve"> от 05.04.2013 N 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положений ст. 162 (в ред. ФЗ от 03.04.2018 N 59-ФЗ) </w:t>
            </w:r>
            <w:hyperlink w:history="0" r:id="rId1337" w:tooltip="Федеральный закон от 03.04.2018 N 59-ФЗ &quot;О внесении изменений в Жилищный кодекс Российской Федерации&quot; {КонсультантПлюс}">
              <w:r>
                <w:rPr>
                  <w:sz w:val="20"/>
                  <w:color w:val="0000ff"/>
                </w:rPr>
                <w:t xml:space="preserve">распространяется</w:t>
              </w:r>
            </w:hyperlink>
            <w:r>
              <w:rPr>
                <w:sz w:val="20"/>
                <w:color w:val="392c69"/>
              </w:rPr>
              <w:t xml:space="preserve"> на отношения, возникшие из договоров управления многоквартирным домом, заключенных до 03.04.2018.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08" w:name="P2908"/>
    <w:bookmarkEnd w:id="2908"/>
    <w:p>
      <w:pPr>
        <w:pStyle w:val="0"/>
        <w:spacing w:before="260" w:lineRule="auto"/>
        <w:ind w:firstLine="540"/>
        <w:jc w:val="both"/>
      </w:pPr>
      <w:r>
        <w:rPr>
          <w:sz w:val="20"/>
        </w:rP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history="0" w:anchor="P2392"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r>
          <w:rPr>
            <w:sz w:val="20"/>
            <w:color w:val="0000ff"/>
          </w:rPr>
          <w:t xml:space="preserve">пункте 6 части 2 статьи 153</w:t>
        </w:r>
      </w:hyperlink>
      <w:r>
        <w:rPr>
          <w:sz w:val="20"/>
        </w:rPr>
        <w:t xml:space="preserve"> настоящего Кодекса, либо в случае, предусмотренном </w:t>
      </w:r>
      <w:hyperlink w:history="0" w:anchor="P2843"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
        <w:r>
          <w:rPr>
            <w:sz w:val="20"/>
            <w:color w:val="0000ff"/>
          </w:rPr>
          <w:t xml:space="preserve">частью 14 статьи 161</w:t>
        </w:r>
      </w:hyperlink>
      <w:r>
        <w:rPr>
          <w:sz w:val="20"/>
        </w:rP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 обеспечить готовность инженерных систем, осуществлять иную направленную на достижение </w:t>
      </w:r>
      <w:hyperlink w:history="0" r:id="rId1338"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Pr>
            <w:sz w:val="20"/>
            <w:color w:val="0000ff"/>
          </w:rPr>
          <w:t xml:space="preserve">целей</w:t>
        </w:r>
      </w:hyperlink>
      <w:r>
        <w:rPr>
          <w:sz w:val="20"/>
        </w:rPr>
        <w:t xml:space="preserve"> управления многоквартирным домом деятельность.</w:t>
      </w:r>
    </w:p>
    <w:p>
      <w:pPr>
        <w:pStyle w:val="0"/>
        <w:jc w:val="both"/>
      </w:pPr>
      <w:r>
        <w:rPr>
          <w:sz w:val="20"/>
        </w:rPr>
        <w:t xml:space="preserve">(в ред. Федеральных законов от 04.06.2011 </w:t>
      </w:r>
      <w:hyperlink w:history="0" r:id="rId1339"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05.04.2013 </w:t>
      </w:r>
      <w:hyperlink w:history="0" r:id="rId1340"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N 38-ФЗ</w:t>
        </w:r>
      </w:hyperlink>
      <w:r>
        <w:rPr>
          <w:sz w:val="20"/>
        </w:rPr>
        <w:t xml:space="preserve">, от 21.07.2014 </w:t>
      </w:r>
      <w:hyperlink w:history="0" r:id="rId134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03.04.2018 </w:t>
      </w:r>
      <w:hyperlink w:history="0" r:id="rId1342"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w:history="0" r:id="rId1343"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quot;О государственной информационной системе жилищно-коммунального хозяйства&quot; (Зарегистрировано в Минюсте России 29.02.2024 N 7738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2.1 введена Федеральным </w:t>
      </w:r>
      <w:hyperlink w:history="0" r:id="rId134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 в ред. Федерального </w:t>
      </w:r>
      <w:hyperlink w:history="0" r:id="rId1345" w:tooltip="Федеральный закон от 24.06.2023 N 276-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24.06.2023 N 276-ФЗ)</w:t>
      </w:r>
    </w:p>
    <w:p>
      <w:pPr>
        <w:pStyle w:val="0"/>
        <w:spacing w:before="200" w:lineRule="auto"/>
        <w:ind w:firstLine="540"/>
        <w:jc w:val="both"/>
      </w:pPr>
      <w:r>
        <w:rPr>
          <w:sz w:val="20"/>
        </w:rPr>
        <w:t xml:space="preserve">3. В договоре управления многоквартирным домом должны быть указаны:</w:t>
      </w:r>
    </w:p>
    <w:p>
      <w:pPr>
        <w:pStyle w:val="0"/>
        <w:spacing w:before="200" w:lineRule="auto"/>
        <w:ind w:firstLine="540"/>
        <w:jc w:val="both"/>
      </w:pPr>
      <w:r>
        <w:rPr>
          <w:sz w:val="20"/>
        </w:rPr>
        <w:t xml:space="preserve">1) </w:t>
      </w:r>
      <w:hyperlink w:history="0" r:id="rId1346" w:tooltip="Постановление Правительства РФ от 13.08.2006 N 491 (ред. от 07.03.2025)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КонсультантПлюс}">
        <w:r>
          <w:rPr>
            <w:sz w:val="20"/>
            <w:color w:val="0000ff"/>
          </w:rPr>
          <w:t xml:space="preserve">состав общего имущества</w:t>
        </w:r>
      </w:hyperlink>
      <w:r>
        <w:rPr>
          <w:sz w:val="20"/>
        </w:rPr>
        <w:t xml:space="preserve"> многоквартирного дома, в отношении которого будет осуществляться управление, и адрес такого дома;</w:t>
      </w:r>
    </w:p>
    <w:p>
      <w:pPr>
        <w:pStyle w:val="0"/>
        <w:spacing w:before="200" w:lineRule="auto"/>
        <w:ind w:firstLine="540"/>
        <w:jc w:val="both"/>
      </w:pPr>
      <w:r>
        <w:rPr>
          <w:sz w:val="20"/>
        </w:rP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134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03.04.2018 </w:t>
      </w:r>
      <w:hyperlink w:history="0" r:id="rId1348" w:tooltip="Федеральный закон от 03.04.2018 N 59-ФЗ &quot;О внесении изменений в Жилищный кодекс Российской Федерации&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history="0" w:anchor="P2619" w:tooltip="Статья 157.2. Предоставление коммунальных услуг ресурсоснабжающей организацией, региональным оператором по обращению с твердыми коммунальными отходами">
        <w:r>
          <w:rPr>
            <w:sz w:val="20"/>
            <w:color w:val="0000ff"/>
          </w:rPr>
          <w:t xml:space="preserve">статьей 157.2</w:t>
        </w:r>
      </w:hyperlink>
      <w:r>
        <w:rPr>
          <w:sz w:val="20"/>
        </w:rPr>
        <w:t xml:space="preserve"> настоящего Кодекса;</w:t>
      </w:r>
    </w:p>
    <w:p>
      <w:pPr>
        <w:pStyle w:val="0"/>
        <w:jc w:val="both"/>
      </w:pPr>
      <w:r>
        <w:rPr>
          <w:sz w:val="20"/>
        </w:rPr>
        <w:t xml:space="preserve">(в ред. Федерального </w:t>
      </w:r>
      <w:hyperlink w:history="0" r:id="rId1349"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03.04.2018 N 59-ФЗ)</w:t>
      </w:r>
    </w:p>
    <w:p>
      <w:pPr>
        <w:pStyle w:val="0"/>
        <w:spacing w:before="200" w:lineRule="auto"/>
        <w:ind w:firstLine="540"/>
        <w:jc w:val="both"/>
      </w:pPr>
      <w:r>
        <w:rPr>
          <w:sz w:val="20"/>
        </w:rPr>
        <w:t xml:space="preserve">4) порядок осуществления контроля за выполнением управляющей организацией ее обязательств по договору управления;</w:t>
      </w:r>
    </w:p>
    <w:p>
      <w:pPr>
        <w:pStyle w:val="0"/>
        <w:spacing w:before="200" w:lineRule="auto"/>
        <w:ind w:firstLine="540"/>
        <w:jc w:val="both"/>
      </w:pPr>
      <w:r>
        <w:rPr>
          <w:sz w:val="20"/>
        </w:rPr>
        <w:t xml:space="preserve">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pPr>
        <w:pStyle w:val="0"/>
        <w:jc w:val="both"/>
      </w:pPr>
      <w:r>
        <w:rPr>
          <w:sz w:val="20"/>
        </w:rPr>
        <w:t xml:space="preserve">(п. 5 введен Федеральным </w:t>
      </w:r>
      <w:hyperlink w:history="0" r:id="rId1350" w:tooltip="Федеральный закон от 18.03.2023 N 71-ФЗ &quot;О внесении изменений в статьи 2 и 3 Федерального закона &quot;О газоснабжении в Российской Федерации&quot; и Жилищный кодекс Российской Федерации&quot; {КонсультантПлюс}">
        <w:r>
          <w:rPr>
            <w:sz w:val="20"/>
            <w:color w:val="0000ff"/>
          </w:rPr>
          <w:t xml:space="preserve">законом</w:t>
        </w:r>
      </w:hyperlink>
      <w:r>
        <w:rPr>
          <w:sz w:val="20"/>
        </w:rPr>
        <w:t xml:space="preserve"> от 18.03.2023 N 71-ФЗ)</w:t>
      </w:r>
    </w:p>
    <w:p>
      <w:pPr>
        <w:pStyle w:val="0"/>
        <w:spacing w:before="200" w:lineRule="auto"/>
        <w:ind w:firstLine="540"/>
        <w:jc w:val="both"/>
      </w:pPr>
      <w:r>
        <w:rPr>
          <w:sz w:val="20"/>
        </w:rPr>
        <w:t xml:space="preserve">4. Условия договора управления многоквартирным домом устанавливаются одинаковыми для всех собственников помещений в многоквартирном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w:history="0" r:id="rId1351"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Договор управления многоквартирным домом заключается:</w:t>
      </w:r>
    </w:p>
    <w:p>
      <w:pPr>
        <w:pStyle w:val="0"/>
        <w:spacing w:before="200" w:lineRule="auto"/>
        <w:ind w:firstLine="540"/>
        <w:jc w:val="both"/>
      </w:pPr>
      <w:r>
        <w:rPr>
          <w:sz w:val="20"/>
        </w:rPr>
        <w:t xml:space="preserve">1) в случае, указанном в </w:t>
      </w:r>
      <w:hyperlink w:history="0" w:anchor="P2902" w:tooltip="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
        <w:r>
          <w:rPr>
            <w:sz w:val="20"/>
            <w:color w:val="0000ff"/>
          </w:rPr>
          <w:t xml:space="preserve">части 1</w:t>
        </w:r>
      </w:hyperlink>
      <w:r>
        <w:rPr>
          <w:sz w:val="20"/>
        </w:rPr>
        <w:t xml:space="preserve"> настоящей статьи, на срок не менее чем один год, но не более чем пять лет;</w:t>
      </w:r>
    </w:p>
    <w:p>
      <w:pPr>
        <w:pStyle w:val="0"/>
        <w:spacing w:before="200" w:lineRule="auto"/>
        <w:ind w:firstLine="540"/>
        <w:jc w:val="both"/>
      </w:pPr>
      <w:r>
        <w:rPr>
          <w:sz w:val="20"/>
        </w:rPr>
        <w:t xml:space="preserve">2) в случаях, указанных в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частях 4</w:t>
        </w:r>
      </w:hyperlink>
      <w:r>
        <w:rPr>
          <w:sz w:val="20"/>
        </w:rPr>
        <w:t xml:space="preserve"> и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13 статьи 161</w:t>
        </w:r>
      </w:hyperlink>
      <w:r>
        <w:rPr>
          <w:sz w:val="20"/>
        </w:rPr>
        <w:t xml:space="preserve"> настоящего Кодекса, на срок не менее чем один год, но не более чем три года;</w:t>
      </w:r>
    </w:p>
    <w:p>
      <w:pPr>
        <w:pStyle w:val="0"/>
        <w:spacing w:before="200" w:lineRule="auto"/>
        <w:ind w:firstLine="540"/>
        <w:jc w:val="both"/>
      </w:pPr>
      <w:r>
        <w:rPr>
          <w:sz w:val="20"/>
        </w:rPr>
        <w:t xml:space="preserve">3) в случае, указанном в </w:t>
      </w:r>
      <w:hyperlink w:history="0" w:anchor="P2843"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
        <w:r>
          <w:rPr>
            <w:sz w:val="20"/>
            <w:color w:val="0000ff"/>
          </w:rPr>
          <w:t xml:space="preserve">части 14 статьи 161</w:t>
        </w:r>
      </w:hyperlink>
      <w:r>
        <w:rPr>
          <w:sz w:val="20"/>
        </w:rPr>
        <w:t xml:space="preserve"> настоящего Кодекса, на срок не более чем три месяца.</w:t>
      </w:r>
    </w:p>
    <w:p>
      <w:pPr>
        <w:pStyle w:val="0"/>
        <w:jc w:val="both"/>
      </w:pPr>
      <w:r>
        <w:rPr>
          <w:sz w:val="20"/>
        </w:rPr>
        <w:t xml:space="preserve">(часть 5 в ред. Федерального </w:t>
      </w:r>
      <w:hyperlink w:history="0" r:id="rId1352" w:tooltip="Федеральный закон от 05.04.2013 N 38-ФЗ (ред. от 30.12.2021) &quot;О внесении изменений в Жилищный кодекс Российской Федерации и Федеральный закон &quot;О Фонде содействия реформированию жилищно-коммунального хозяйства&quot; {КонсультантПлюс}">
        <w:r>
          <w:rPr>
            <w:sz w:val="20"/>
            <w:color w:val="0000ff"/>
          </w:rPr>
          <w:t xml:space="preserve">закона</w:t>
        </w:r>
      </w:hyperlink>
      <w:r>
        <w:rPr>
          <w:sz w:val="20"/>
        </w:rPr>
        <w:t xml:space="preserve"> от 05.04.2013 N 38-ФЗ)</w:t>
      </w:r>
    </w:p>
    <w:p>
      <w:pPr>
        <w:pStyle w:val="0"/>
        <w:spacing w:before="200" w:lineRule="auto"/>
        <w:ind w:firstLine="540"/>
        <w:jc w:val="both"/>
      </w:pPr>
      <w:r>
        <w:rPr>
          <w:sz w:val="20"/>
        </w:rPr>
        <w:t xml:space="preserve">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bookmarkStart w:id="2930" w:name="P2930"/>
    <w:bookmarkEnd w:id="2930"/>
    <w:p>
      <w:pPr>
        <w:pStyle w:val="0"/>
        <w:spacing w:before="200" w:lineRule="auto"/>
        <w:ind w:firstLine="540"/>
        <w:jc w:val="both"/>
      </w:pPr>
      <w:r>
        <w:rPr>
          <w:sz w:val="20"/>
        </w:rPr>
        <w:t xml:space="preserve">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pPr>
        <w:pStyle w:val="0"/>
        <w:jc w:val="both"/>
      </w:pPr>
      <w:r>
        <w:rPr>
          <w:sz w:val="20"/>
        </w:rPr>
        <w:t xml:space="preserve">(часть 7 в ред. Федерального </w:t>
      </w:r>
      <w:hyperlink w:history="0" r:id="rId1353"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8. Изменение и (или) расторжение договора управления многоквартирным домом осуществляются в </w:t>
      </w:r>
      <w:hyperlink w:history="0" r:id="rId135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0"/>
            <w:color w:val="0000ff"/>
          </w:rPr>
          <w:t xml:space="preserve">порядке</w:t>
        </w:r>
      </w:hyperlink>
      <w:r>
        <w:rPr>
          <w:sz w:val="20"/>
        </w:rPr>
        <w:t xml:space="preserve">, предусмотренном гражданским законодательством.</w:t>
      </w:r>
    </w:p>
    <w:p>
      <w:pPr>
        <w:pStyle w:val="0"/>
        <w:spacing w:before="200" w:lineRule="auto"/>
        <w:ind w:firstLine="540"/>
        <w:jc w:val="both"/>
      </w:pPr>
      <w:r>
        <w:rPr>
          <w:sz w:val="20"/>
        </w:rP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частями 4</w:t>
        </w:r>
      </w:hyperlink>
      <w:r>
        <w:rPr>
          <w:sz w:val="20"/>
        </w:rPr>
        <w:t xml:space="preserve"> и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13 статьи 161</w:t>
        </w:r>
      </w:hyperlink>
      <w:r>
        <w:rPr>
          <w:sz w:val="20"/>
        </w:rP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history="0" w:anchor="P2794"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r>
          <w:rPr>
            <w:sz w:val="20"/>
            <w:color w:val="0000ff"/>
          </w:rPr>
          <w:t xml:space="preserve">решение</w:t>
        </w:r>
      </w:hyperlink>
      <w:r>
        <w:rPr>
          <w:sz w:val="20"/>
        </w:rPr>
        <w:t xml:space="preserve"> о выборе или об изменении способа управления этим домом.</w:t>
      </w:r>
    </w:p>
    <w:p>
      <w:pPr>
        <w:pStyle w:val="0"/>
        <w:jc w:val="both"/>
      </w:pPr>
      <w:r>
        <w:rPr>
          <w:sz w:val="20"/>
        </w:rPr>
        <w:t xml:space="preserve">(часть восьмая.1 введена Федеральным </w:t>
      </w:r>
      <w:hyperlink w:history="0" r:id="rId1355" w:tooltip="Федеральный закон от 29.12.2006 N 251-ФЗ &quot;О внесении изменений в Жилищный кодекс Российской Федерации и статью 18 Федерального закона &quot;О введении в действие Жилищного кодекса Российской Федерации&quot; {КонсультантПлюс}">
        <w:r>
          <w:rPr>
            <w:sz w:val="20"/>
            <w:color w:val="0000ff"/>
          </w:rPr>
          <w:t xml:space="preserve">законом</w:t>
        </w:r>
      </w:hyperlink>
      <w:r>
        <w:rPr>
          <w:sz w:val="20"/>
        </w:rPr>
        <w:t xml:space="preserve"> от 29.12.2006 N 251-ФЗ, в ред. Федерального </w:t>
      </w:r>
      <w:hyperlink w:history="0" r:id="rId135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04.06.2011 N 123-ФЗ)</w:t>
      </w:r>
    </w:p>
    <w:p>
      <w:pPr>
        <w:pStyle w:val="0"/>
        <w:spacing w:before="200" w:lineRule="auto"/>
        <w:ind w:firstLine="540"/>
        <w:jc w:val="both"/>
      </w:pPr>
      <w:r>
        <w:rPr>
          <w:sz w:val="20"/>
        </w:rPr>
        <w:t xml:space="preserve">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pPr>
        <w:pStyle w:val="0"/>
        <w:jc w:val="both"/>
      </w:pPr>
      <w:r>
        <w:rPr>
          <w:sz w:val="20"/>
        </w:rPr>
        <w:t xml:space="preserve">(часть 8.2 в ред. Федерального </w:t>
      </w:r>
      <w:hyperlink w:history="0" r:id="rId1357" w:tooltip="Федеральный закон от 04.08.2023 N 434-ФЗ &quot;О внесении изменения в статью 162 Жилищного кодекса Российской Федерации&quot; {КонсультантПлюс}">
        <w:r>
          <w:rPr>
            <w:sz w:val="20"/>
            <w:color w:val="0000ff"/>
          </w:rPr>
          <w:t xml:space="preserve">закона</w:t>
        </w:r>
      </w:hyperlink>
      <w:r>
        <w:rPr>
          <w:sz w:val="20"/>
        </w:rPr>
        <w:t xml:space="preserve"> от 04.08.2023 N 434-ФЗ)</w:t>
      </w:r>
    </w:p>
    <w:p>
      <w:pPr>
        <w:pStyle w:val="0"/>
        <w:spacing w:before="200" w:lineRule="auto"/>
        <w:ind w:firstLine="540"/>
        <w:jc w:val="both"/>
      </w:pPr>
      <w:r>
        <w:rPr>
          <w:sz w:val="20"/>
        </w:rP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history="0" w:anchor="P1832" w:tooltip="Раздел V. ЖИЛИЩНЫЕ И ЖИЛИЩНО-СТРОИТЕЛЬНЫЕ КООПЕРАТИВЫ">
        <w:r>
          <w:rPr>
            <w:sz w:val="20"/>
            <w:color w:val="0000ff"/>
          </w:rPr>
          <w:t xml:space="preserve">разделов V</w:t>
        </w:r>
      </w:hyperlink>
      <w:r>
        <w:rPr>
          <w:sz w:val="20"/>
        </w:rPr>
        <w:t xml:space="preserve"> и </w:t>
      </w:r>
      <w:hyperlink w:history="0" w:anchor="P2116" w:tooltip="Раздел VI. ТОВАРИЩЕСТВО СОБСТВЕННИКОВ ЖИЛЬЯ">
        <w:r>
          <w:rPr>
            <w:sz w:val="20"/>
            <w:color w:val="0000ff"/>
          </w:rPr>
          <w:t xml:space="preserve">VI</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10 ст. 162 см. </w:t>
            </w:r>
            <w:hyperlink w:history="0" r:id="rId1358" w:tooltip="Постановление Конституционного Суда РФ от 18.04.2024 N 19-П &quot;По делу о проверке конституционности части 10 статьи 162 и части 3 статьи 200 Жилищного кодекса Российской Федерации в связи с жалобой общества с ограниченной ответственностью Управляющая компания &quot;Мир&quot; {КонсультантПлюс}">
              <w:r>
                <w:rPr>
                  <w:sz w:val="20"/>
                  <w:color w:val="0000ff"/>
                </w:rPr>
                <w:t xml:space="preserve">Постановление</w:t>
              </w:r>
            </w:hyperlink>
            <w:r>
              <w:rPr>
                <w:sz w:val="20"/>
                <w:color w:val="392c69"/>
              </w:rPr>
              <w:t xml:space="preserve"> КС РФ от 18.04.2024 N 19-П.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Управляющая организация в течение трех рабочих дней со дня прекращения договора управления многоквартирным домом обязана </w:t>
      </w:r>
      <w:r>
        <w:rPr>
          <w:sz w:val="20"/>
        </w:rPr>
        <w:t xml:space="preserve">передать</w:t>
      </w:r>
      <w:r>
        <w:rPr>
          <w:sz w:val="20"/>
        </w:rPr>
        <w:t xml:space="preserve">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pPr>
        <w:pStyle w:val="0"/>
        <w:jc w:val="both"/>
      </w:pPr>
      <w:r>
        <w:rPr>
          <w:sz w:val="20"/>
        </w:rPr>
        <w:t xml:space="preserve">(часть 10 в ред. Федерального </w:t>
      </w:r>
      <w:hyperlink w:history="0" r:id="rId135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11. Утратил силу с 1 сентября 2025 года. - Федеральный </w:t>
      </w:r>
      <w:hyperlink w:history="0" r:id="rId1360" w:tooltip="Федеральный закон от 07.06.2025 N 125-ФЗ &quot;О внесении изменений в Жилищный кодекс Российской Федерации и статьи 19 и 24 Федерального закона &quot;О государственной регистрации недвижимости&quot; {КонсультантПлюс}">
        <w:r>
          <w:rPr>
            <w:sz w:val="20"/>
            <w:color w:val="0000ff"/>
          </w:rPr>
          <w:t xml:space="preserve">закон</w:t>
        </w:r>
      </w:hyperlink>
      <w:r>
        <w:rPr>
          <w:sz w:val="20"/>
        </w:rPr>
        <w:t xml:space="preserve"> от 07.06.2025 N 125-ФЗ.</w:t>
      </w:r>
    </w:p>
    <w:p>
      <w:pPr>
        <w:pStyle w:val="0"/>
        <w:spacing w:before="200" w:lineRule="auto"/>
        <w:ind w:firstLine="540"/>
        <w:jc w:val="both"/>
      </w:pPr>
      <w:r>
        <w:rPr>
          <w:sz w:val="20"/>
        </w:rPr>
        <w:t xml:space="preserve">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pPr>
        <w:pStyle w:val="0"/>
        <w:jc w:val="both"/>
      </w:pPr>
      <w:r>
        <w:rPr>
          <w:sz w:val="20"/>
        </w:rPr>
        <w:t xml:space="preserve">(часть 12 введена Федеральным </w:t>
      </w:r>
      <w:hyperlink w:history="0" r:id="rId136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ind w:firstLine="540"/>
        <w:jc w:val="both"/>
      </w:pPr>
      <w:r>
        <w:rPr>
          <w:sz w:val="20"/>
        </w:rPr>
      </w:r>
    </w:p>
    <w:p>
      <w:pPr>
        <w:pStyle w:val="2"/>
        <w:outlineLvl w:val="1"/>
        <w:ind w:firstLine="540"/>
        <w:jc w:val="both"/>
      </w:pPr>
      <w:r>
        <w:rPr>
          <w:sz w:val="20"/>
        </w:rPr>
        <w:t xml:space="preserve">Статья 163. Управление многоквартирным домом, находящимся в государственной или муниципальной собственности</w:t>
      </w:r>
    </w:p>
    <w:p>
      <w:pPr>
        <w:pStyle w:val="0"/>
        <w:ind w:firstLine="540"/>
        <w:jc w:val="both"/>
      </w:pPr>
      <w:r>
        <w:rPr>
          <w:sz w:val="20"/>
        </w:rPr>
      </w:r>
    </w:p>
    <w:p>
      <w:pPr>
        <w:pStyle w:val="0"/>
        <w:ind w:firstLine="540"/>
        <w:jc w:val="both"/>
      </w:pPr>
      <w:r>
        <w:rPr>
          <w:sz w:val="20"/>
        </w:rPr>
        <w:t xml:space="preserve">1. Утратил силу. - Федеральный </w:t>
      </w:r>
      <w:hyperlink w:history="0" r:id="rId1362" w:tooltip="Федеральный закон от 28.01.2020 N 4-ФЗ &quot;О внесении изменений в статьи 161 и 163 Жилищного кодекса Российской Федерации&quot; {КонсультантПлюс}">
        <w:r>
          <w:rPr>
            <w:sz w:val="20"/>
            <w:color w:val="0000ff"/>
          </w:rPr>
          <w:t xml:space="preserve">закон</w:t>
        </w:r>
      </w:hyperlink>
      <w:r>
        <w:rPr>
          <w:sz w:val="20"/>
        </w:rPr>
        <w:t xml:space="preserve"> от 28.01.2020 N 4-ФЗ.</w:t>
      </w:r>
    </w:p>
    <w:bookmarkStart w:id="2949" w:name="P2949"/>
    <w:bookmarkEnd w:id="2949"/>
    <w:p>
      <w:pPr>
        <w:pStyle w:val="0"/>
        <w:spacing w:before="200" w:lineRule="auto"/>
        <w:ind w:firstLine="540"/>
        <w:jc w:val="both"/>
      </w:pPr>
      <w:r>
        <w:rPr>
          <w:sz w:val="20"/>
        </w:rP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w:history="0" r:id="rId1363"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sz w:val="20"/>
            <w:color w:val="0000ff"/>
          </w:rPr>
          <w:t xml:space="preserve">порядке</w:t>
        </w:r>
      </w:hyperlink>
      <w:r>
        <w:rPr>
          <w:sz w:val="20"/>
        </w:rPr>
        <w:t xml:space="preserve">, установленном Правительством Российской Федерации в соответствии с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частью 4 статьи 161</w:t>
        </w:r>
      </w:hyperlink>
      <w:r>
        <w:rPr>
          <w:sz w:val="20"/>
        </w:rPr>
        <w:t xml:space="preserve"> настоящего Кодекса.</w:t>
      </w:r>
    </w:p>
    <w:p>
      <w:pPr>
        <w:pStyle w:val="0"/>
        <w:jc w:val="both"/>
      </w:pPr>
      <w:r>
        <w:rPr>
          <w:sz w:val="20"/>
        </w:rPr>
        <w:t xml:space="preserve">(в ред. Федеральных законов от 04.06.2011 </w:t>
      </w:r>
      <w:hyperlink w:history="0" r:id="rId136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28.01.2020 </w:t>
      </w:r>
      <w:hyperlink w:history="0" r:id="rId1365" w:tooltip="Федеральный закон от 28.01.2020 N 4-ФЗ &quot;О внесении изменений в статьи 161 и 163 Жилищного кодекса Российской Федерации&quot; {КонсультантПлюс}">
        <w:r>
          <w:rPr>
            <w:sz w:val="20"/>
            <w:color w:val="0000ff"/>
          </w:rPr>
          <w:t xml:space="preserve">N 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164. Непосредственное управление многоквартирным домом собственниками помещений в таком доме</w:t>
      </w:r>
    </w:p>
    <w:p>
      <w:pPr>
        <w:pStyle w:val="0"/>
        <w:ind w:firstLine="540"/>
        <w:jc w:val="both"/>
      </w:pPr>
      <w:r>
        <w:rPr>
          <w:sz w:val="20"/>
        </w:rPr>
      </w:r>
    </w:p>
    <w:bookmarkStart w:id="2954" w:name="P2954"/>
    <w:bookmarkEnd w:id="2954"/>
    <w:p>
      <w:pPr>
        <w:pStyle w:val="0"/>
        <w:ind w:firstLine="540"/>
        <w:jc w:val="both"/>
      </w:pPr>
      <w:r>
        <w:rPr>
          <w:sz w:val="20"/>
        </w:rPr>
        <w:t xml:space="preserve">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pPr>
        <w:pStyle w:val="0"/>
        <w:jc w:val="both"/>
      </w:pPr>
      <w:r>
        <w:rPr>
          <w:sz w:val="20"/>
        </w:rPr>
        <w:t xml:space="preserve">(в ред. Федеральных законов от 04.06.2011 </w:t>
      </w:r>
      <w:hyperlink w:history="0" r:id="rId136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21.07.2014 </w:t>
      </w:r>
      <w:hyperlink w:history="0" r:id="rId136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w:t>
      </w:r>
    </w:p>
    <w:p>
      <w:pPr>
        <w:pStyle w:val="0"/>
        <w:spacing w:before="200" w:lineRule="auto"/>
        <w:ind w:firstLine="540"/>
        <w:jc w:val="both"/>
      </w:pPr>
      <w:r>
        <w:rPr>
          <w:sz w:val="20"/>
        </w:rPr>
        <w:t xml:space="preserve">1.1 - 1.2. Утратили силу с 1 сентября 2014 года. - Федеральный </w:t>
      </w:r>
      <w:hyperlink w:history="0" r:id="rId136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w:history="0" r:id="rId136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59" w:name="P2959"/>
    <w:bookmarkEnd w:id="2959"/>
    <w:p>
      <w:pPr>
        <w:pStyle w:val="0"/>
        <w:spacing w:before="260" w:lineRule="auto"/>
        <w:ind w:firstLine="540"/>
        <w:jc w:val="both"/>
      </w:pPr>
      <w:r>
        <w:rPr>
          <w:sz w:val="20"/>
        </w:rPr>
        <w:t xml:space="preserve">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pPr>
        <w:pStyle w:val="0"/>
        <w:jc w:val="both"/>
      </w:pPr>
      <w:r>
        <w:rPr>
          <w:sz w:val="20"/>
        </w:rPr>
        <w:t xml:space="preserve">(в ред. Федеральных законов от 07.12.2011 </w:t>
      </w:r>
      <w:hyperlink w:history="0" r:id="rId1370"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rPr>
        <w:t xml:space="preserve">, от 29.12.2014 </w:t>
      </w:r>
      <w:hyperlink w:history="0" r:id="rId137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w:t>
      </w:r>
    </w:p>
    <w:p>
      <w:pPr>
        <w:pStyle w:val="0"/>
        <w:spacing w:before="200" w:lineRule="auto"/>
        <w:ind w:firstLine="540"/>
        <w:jc w:val="both"/>
      </w:pPr>
      <w:r>
        <w:rPr>
          <w:sz w:val="20"/>
        </w:rPr>
        <w:t xml:space="preserve">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25.12.2018 </w:t>
      </w:r>
      <w:hyperlink w:history="0" r:id="rId1372" w:tooltip="Федеральный закон от 25.12.2018 N 482-ФЗ &quot;О внесении изменений в статью 164 Жилищного кодекса Российской Федерации и статью 1 Федерального закона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quot; {КонсультантПлюс}">
        <w:r>
          <w:rPr>
            <w:sz w:val="20"/>
            <w:color w:val="0000ff"/>
          </w:rPr>
          <w:t xml:space="preserve">N 482-ФЗ</w:t>
        </w:r>
      </w:hyperlink>
      <w:r>
        <w:rPr>
          <w:sz w:val="20"/>
        </w:rPr>
        <w:t xml:space="preserve">, от 24.06.2023 </w:t>
      </w:r>
      <w:hyperlink w:history="0" r:id="rId1373"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rPr>
        <w:t xml:space="preserve">)</w:t>
      </w:r>
    </w:p>
    <w:bookmarkStart w:id="2963" w:name="P2963"/>
    <w:bookmarkEnd w:id="2963"/>
    <w:p>
      <w:pPr>
        <w:pStyle w:val="0"/>
        <w:spacing w:before="200" w:lineRule="auto"/>
        <w:ind w:firstLine="540"/>
        <w:jc w:val="both"/>
      </w:pPr>
      <w:r>
        <w:rPr>
          <w:sz w:val="20"/>
        </w:rPr>
        <w:t xml:space="preserve">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pPr>
        <w:pStyle w:val="0"/>
        <w:jc w:val="both"/>
      </w:pPr>
      <w:r>
        <w:rPr>
          <w:sz w:val="20"/>
        </w:rPr>
        <w:t xml:space="preserve">(в ред. Федерального </w:t>
      </w:r>
      <w:hyperlink w:history="0" r:id="rId1374" w:tooltip="Федеральный закон от 31.07.2020 N 277-ФЗ &quot;О внесении изменений в статьи 161.1 и 164 Жилищного кодекса Российской Федерации&quot; {КонсультантПлюс}">
        <w:r>
          <w:rPr>
            <w:sz w:val="20"/>
            <w:color w:val="0000ff"/>
          </w:rPr>
          <w:t xml:space="preserve">закона</w:t>
        </w:r>
      </w:hyperlink>
      <w:r>
        <w:rPr>
          <w:sz w:val="20"/>
        </w:rPr>
        <w:t xml:space="preserve"> от 31.07.2020 N 277-ФЗ)</w:t>
      </w:r>
    </w:p>
    <w:p>
      <w:pPr>
        <w:pStyle w:val="0"/>
        <w:ind w:firstLine="540"/>
        <w:jc w:val="both"/>
      </w:pPr>
      <w:r>
        <w:rPr>
          <w:sz w:val="20"/>
        </w:rPr>
      </w:r>
    </w:p>
    <w:p>
      <w:pPr>
        <w:pStyle w:val="2"/>
        <w:outlineLvl w:val="1"/>
        <w:ind w:firstLine="540"/>
        <w:jc w:val="both"/>
      </w:pPr>
      <w:r>
        <w:rPr>
          <w:sz w:val="20"/>
        </w:rPr>
        <w:t xml:space="preserve">Статья 165. Создание условий для управления многоквартирными домами</w:t>
      </w:r>
    </w:p>
    <w:p>
      <w:pPr>
        <w:pStyle w:val="0"/>
        <w:jc w:val="both"/>
      </w:pPr>
      <w:r>
        <w:rPr>
          <w:sz w:val="20"/>
        </w:rPr>
        <w:t xml:space="preserve">(в ред. Федерального </w:t>
      </w:r>
      <w:hyperlink w:history="0" r:id="rId137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21.07.2014 N 263-ФЗ)</w:t>
      </w:r>
    </w:p>
    <w:p>
      <w:pPr>
        <w:pStyle w:val="0"/>
        <w:ind w:firstLine="540"/>
        <w:jc w:val="both"/>
      </w:pPr>
      <w:r>
        <w:rPr>
          <w:sz w:val="20"/>
        </w:rPr>
      </w:r>
    </w:p>
    <w:p>
      <w:pPr>
        <w:pStyle w:val="0"/>
        <w:ind w:firstLine="540"/>
        <w:jc w:val="both"/>
      </w:pPr>
      <w:r>
        <w:rPr>
          <w:sz w:val="20"/>
        </w:rPr>
        <w:t xml:space="preserve">1. В целях создания условий для управления многоквартирными домами органы местного самоуправления:</w:t>
      </w:r>
    </w:p>
    <w:p>
      <w:pPr>
        <w:pStyle w:val="0"/>
        <w:spacing w:before="200" w:lineRule="auto"/>
        <w:ind w:firstLine="540"/>
        <w:jc w:val="both"/>
      </w:pPr>
      <w:r>
        <w:rPr>
          <w:sz w:val="20"/>
        </w:rPr>
        <w:t xml:space="preserve">1) обеспечивают равные условия для деятельности управляющих организаций независимо от организационно-правовых форм;</w:t>
      </w:r>
    </w:p>
    <w:p>
      <w:pPr>
        <w:pStyle w:val="0"/>
        <w:spacing w:before="200" w:lineRule="auto"/>
        <w:ind w:firstLine="540"/>
        <w:jc w:val="both"/>
      </w:pPr>
      <w:r>
        <w:rPr>
          <w:sz w:val="20"/>
        </w:rPr>
        <w:t xml:space="preserve">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pPr>
        <w:pStyle w:val="0"/>
        <w:spacing w:before="200" w:lineRule="auto"/>
        <w:ind w:firstLine="540"/>
        <w:jc w:val="both"/>
      </w:pPr>
      <w:r>
        <w:rPr>
          <w:sz w:val="20"/>
        </w:rPr>
        <w:t xml:space="preserve">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pPr>
        <w:pStyle w:val="0"/>
        <w:spacing w:before="200" w:lineRule="auto"/>
        <w:ind w:firstLine="540"/>
        <w:jc w:val="both"/>
      </w:pPr>
      <w:r>
        <w:rPr>
          <w:sz w:val="20"/>
        </w:rPr>
        <w:t xml:space="preserve">4) содействуют созданию и деятельности в муниципальном образовании указанных в </w:t>
      </w:r>
      <w:hyperlink w:history="0" w:anchor="P475"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
        <w:r>
          <w:rPr>
            <w:sz w:val="20"/>
            <w:color w:val="0000ff"/>
          </w:rPr>
          <w:t xml:space="preserve">части 8 статьи 20</w:t>
        </w:r>
      </w:hyperlink>
      <w:r>
        <w:rPr>
          <w:sz w:val="20"/>
        </w:rPr>
        <w:t xml:space="preserve"> настоящего Кодекса общественных объединений, иных некоммерческих организаций.</w:t>
      </w:r>
    </w:p>
    <w:p>
      <w:pPr>
        <w:pStyle w:val="0"/>
        <w:jc w:val="both"/>
      </w:pPr>
      <w:r>
        <w:rPr>
          <w:sz w:val="20"/>
        </w:rPr>
        <w:t xml:space="preserve">(п. 4 введен Федеральным </w:t>
      </w:r>
      <w:hyperlink w:history="0" r:id="rId1376"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200-ФЗ)</w:t>
      </w:r>
    </w:p>
    <w:p>
      <w:pPr>
        <w:pStyle w:val="0"/>
        <w:spacing w:before="200" w:lineRule="auto"/>
        <w:ind w:firstLine="540"/>
        <w:jc w:val="both"/>
      </w:pPr>
      <w:r>
        <w:rPr>
          <w:sz w:val="20"/>
        </w:rP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history="0" w:anchor="P475"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
        <w:r>
          <w:rPr>
            <w:sz w:val="20"/>
            <w:color w:val="0000ff"/>
          </w:rPr>
          <w:t xml:space="preserve">части 8 статьи 20</w:t>
        </w:r>
      </w:hyperlink>
      <w:r>
        <w:rPr>
          <w:sz w:val="20"/>
        </w:rP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history="0" w:anchor="P2908"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 статьи 153 настоящего Кодекса, либо в случае, предусмотренном частью 14 статьи 161 настоящего Кодекса, застройщика) в течение согласованно...">
        <w:r>
          <w:rPr>
            <w:sz w:val="20"/>
            <w:color w:val="0000ff"/>
          </w:rPr>
          <w:t xml:space="preserve">частью 2 статьи 162</w:t>
        </w:r>
      </w:hyperlink>
      <w:r>
        <w:rPr>
          <w:sz w:val="20"/>
        </w:rP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pPr>
        <w:pStyle w:val="0"/>
        <w:jc w:val="both"/>
      </w:pPr>
      <w:r>
        <w:rPr>
          <w:sz w:val="20"/>
        </w:rPr>
        <w:t xml:space="preserve">(часть 1.1 введена Федеральным </w:t>
      </w:r>
      <w:hyperlink w:history="0" r:id="rId1377"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25.06.2012 </w:t>
      </w:r>
      <w:hyperlink w:history="0" r:id="rId137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28.06.2014 </w:t>
      </w:r>
      <w:hyperlink w:history="0" r:id="rId1379"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pPr>
        <w:pStyle w:val="0"/>
        <w:jc w:val="both"/>
      </w:pPr>
      <w:r>
        <w:rPr>
          <w:sz w:val="20"/>
        </w:rPr>
        <w:t xml:space="preserve">(в ред. Федеральных законов от 04.06.2011 </w:t>
      </w:r>
      <w:hyperlink w:history="0" r:id="rId1380"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rPr>
        <w:t xml:space="preserve">, от 21.07.2014 </w:t>
      </w:r>
      <w:hyperlink w:history="0" r:id="rId138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pPr>
        <w:pStyle w:val="0"/>
        <w:jc w:val="both"/>
      </w:pPr>
      <w:r>
        <w:rPr>
          <w:sz w:val="20"/>
        </w:rPr>
        <w:t xml:space="preserve">(часть 3 введена Федеральным </w:t>
      </w:r>
      <w:hyperlink w:history="0" r:id="rId1382"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04.06.2011 N 123-ФЗ, в ред. Федеральных законов от 21.07.2014 </w:t>
      </w:r>
      <w:hyperlink w:history="0" r:id="rId138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29.07.2017 </w:t>
      </w:r>
      <w:hyperlink w:history="0" r:id="rId1384"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w:t>
      </w:r>
    </w:p>
    <w:bookmarkStart w:id="2981" w:name="P2981"/>
    <w:bookmarkEnd w:id="2981"/>
    <w:p>
      <w:pPr>
        <w:pStyle w:val="0"/>
        <w:spacing w:before="200" w:lineRule="auto"/>
        <w:ind w:firstLine="540"/>
        <w:jc w:val="both"/>
      </w:pPr>
      <w:r>
        <w:rPr>
          <w:sz w:val="20"/>
        </w:rP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w:history="0" r:id="rId1385" w:tooltip="Федеральный закон от 21.07.2014 N 209-ФЗ (ред. от 13.12.2024) &quot;О государственной информационной системе жилищно-коммунального хозяйства&quot; {КонсультантПлюс}">
        <w:r>
          <w:rPr>
            <w:sz w:val="20"/>
            <w:color w:val="0000ff"/>
          </w:rPr>
          <w:t xml:space="preserve">законодательством</w:t>
        </w:r>
      </w:hyperlink>
      <w:r>
        <w:rPr>
          <w:sz w:val="20"/>
        </w:rPr>
        <w:t xml:space="preserve"> о государственной информационной системе жилищно-коммунального хозяйства.</w:t>
      </w:r>
    </w:p>
    <w:p>
      <w:pPr>
        <w:pStyle w:val="0"/>
        <w:jc w:val="both"/>
      </w:pPr>
      <w:r>
        <w:rPr>
          <w:sz w:val="20"/>
        </w:rPr>
        <w:t xml:space="preserve">(часть 4 в ред. Федерального </w:t>
      </w:r>
      <w:hyperlink w:history="0" r:id="rId138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закона</w:t>
        </w:r>
      </w:hyperlink>
      <w:r>
        <w:rPr>
          <w:sz w:val="20"/>
        </w:rPr>
        <w:t xml:space="preserve"> от 21.07.2014 N 263-ФЗ)</w:t>
      </w:r>
    </w:p>
    <w:p>
      <w:pPr>
        <w:pStyle w:val="0"/>
        <w:spacing w:before="200" w:lineRule="auto"/>
        <w:ind w:firstLine="540"/>
        <w:jc w:val="both"/>
      </w:pPr>
      <w:r>
        <w:rPr>
          <w:sz w:val="20"/>
        </w:rPr>
        <w:t xml:space="preserve">5. Порядок, </w:t>
      </w:r>
      <w:r>
        <w:rPr>
          <w:sz w:val="20"/>
        </w:rPr>
        <w:t xml:space="preserve">формы</w:t>
      </w:r>
      <w:r>
        <w:rPr>
          <w:sz w:val="20"/>
        </w:rPr>
        <w:t xml:space="preserve">, </w:t>
      </w:r>
      <w:hyperlink w:history="0" r:id="rId1387"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quot;О государственной информационной системе жилищно-коммунального хозяйства&quot; (Зарегистрировано в Минюсте России 29.02.2024 N 77383) {КонсультантПлюс}">
        <w:r>
          <w:rPr>
            <w:sz w:val="20"/>
            <w:color w:val="0000ff"/>
          </w:rPr>
          <w:t xml:space="preserve">сроки и периодичность</w:t>
        </w:r>
      </w:hyperlink>
      <w:r>
        <w:rPr>
          <w:sz w:val="20"/>
        </w:rPr>
        <w:t xml:space="preserve"> размещения в системе информации, указанной в </w:t>
      </w:r>
      <w:hyperlink w:history="0" w:anchor="P2981" w:tooltip="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законодательством о государственной информационной системе жилищно-коммунального хозяйства.">
        <w:r>
          <w:rPr>
            <w:sz w:val="20"/>
            <w:color w:val="0000ff"/>
          </w:rPr>
          <w:t xml:space="preserve">части 4</w:t>
        </w:r>
      </w:hyperlink>
      <w:r>
        <w:rPr>
          <w:sz w:val="20"/>
        </w:rP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pStyle w:val="0"/>
        <w:jc w:val="both"/>
      </w:pPr>
      <w:r>
        <w:rPr>
          <w:sz w:val="20"/>
        </w:rPr>
        <w:t xml:space="preserve">(в ред. Федеральных законов от 21.07.2014 </w:t>
      </w:r>
      <w:hyperlink w:history="0" r:id="rId138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28.12.2016 </w:t>
      </w:r>
      <w:hyperlink w:history="0" r:id="rId1389"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469-ФЗ</w:t>
        </w:r>
      </w:hyperlink>
      <w:r>
        <w:rPr>
          <w:sz w:val="20"/>
        </w:rPr>
        <w:t xml:space="preserve">, от 24.06.2023 </w:t>
      </w:r>
      <w:hyperlink w:history="0" r:id="rId1390"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rPr>
        <w:t xml:space="preserve">)</w:t>
      </w:r>
    </w:p>
    <w:p>
      <w:pPr>
        <w:pStyle w:val="0"/>
        <w:ind w:firstLine="540"/>
        <w:jc w:val="both"/>
      </w:pPr>
      <w:r>
        <w:rPr>
          <w:sz w:val="20"/>
        </w:rPr>
      </w:r>
    </w:p>
    <w:bookmarkStart w:id="2986" w:name="P2986"/>
    <w:bookmarkEnd w:id="2986"/>
    <w:p>
      <w:pPr>
        <w:pStyle w:val="2"/>
        <w:outlineLvl w:val="0"/>
        <w:jc w:val="center"/>
      </w:pPr>
      <w:r>
        <w:rPr>
          <w:sz w:val="20"/>
        </w:rPr>
        <w:t xml:space="preserve">Раздел IX. ОРГАНИЗАЦИЯ ПРОВЕДЕНИЯ КАПИТАЛЬНОГО РЕМОНТА</w:t>
      </w:r>
    </w:p>
    <w:p>
      <w:pPr>
        <w:pStyle w:val="2"/>
        <w:jc w:val="center"/>
      </w:pPr>
      <w:r>
        <w:rPr>
          <w:sz w:val="20"/>
        </w:rPr>
        <w:t xml:space="preserve">ОБЩЕГО ИМУЩЕСТВА В МНОГОКВАРТИРНЫХ ДОМАХ</w:t>
      </w:r>
    </w:p>
    <w:p>
      <w:pPr>
        <w:pStyle w:val="0"/>
        <w:jc w:val="center"/>
      </w:pPr>
      <w:r>
        <w:rPr>
          <w:sz w:val="20"/>
        </w:rPr>
      </w:r>
    </w:p>
    <w:p>
      <w:pPr>
        <w:pStyle w:val="0"/>
        <w:jc w:val="center"/>
      </w:pPr>
      <w:r>
        <w:rPr>
          <w:sz w:val="20"/>
        </w:rPr>
        <w:t xml:space="preserve">(введен Федеральным </w:t>
      </w:r>
      <w:hyperlink w:history="0" r:id="rId1391"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25.12.2012 N 271-ФЗ)</w:t>
      </w:r>
    </w:p>
    <w:p>
      <w:pPr>
        <w:pStyle w:val="0"/>
        <w:ind w:firstLine="540"/>
        <w:jc w:val="both"/>
      </w:pPr>
      <w:r>
        <w:rPr>
          <w:sz w:val="20"/>
        </w:rPr>
      </w:r>
    </w:p>
    <w:p>
      <w:pPr>
        <w:pStyle w:val="2"/>
        <w:outlineLvl w:val="1"/>
        <w:jc w:val="center"/>
      </w:pPr>
      <w:r>
        <w:rPr>
          <w:sz w:val="20"/>
        </w:rPr>
        <w:t xml:space="preserve">Глава 15. ОБЩИЕ ПОЛОЖЕНИЯ О КАПИТАЛЬНОМ РЕМОНТЕ</w:t>
      </w:r>
    </w:p>
    <w:p>
      <w:pPr>
        <w:pStyle w:val="2"/>
        <w:jc w:val="center"/>
      </w:pPr>
      <w:r>
        <w:rPr>
          <w:sz w:val="20"/>
        </w:rPr>
        <w:t xml:space="preserve">ОБЩЕГО ИМУЩЕСТВА В МНОГОКВАРТИРНЫХ ДОМАХ И ПОРЯДКЕ</w:t>
      </w:r>
    </w:p>
    <w:p>
      <w:pPr>
        <w:pStyle w:val="2"/>
        <w:jc w:val="center"/>
      </w:pPr>
      <w:r>
        <w:rPr>
          <w:sz w:val="20"/>
        </w:rPr>
        <w:t xml:space="preserve">ЕГО ФИНАНСИРОВАНИЯ</w:t>
      </w:r>
    </w:p>
    <w:p>
      <w:pPr>
        <w:pStyle w:val="0"/>
        <w:ind w:firstLine="540"/>
        <w:jc w:val="both"/>
      </w:pPr>
      <w:r>
        <w:rPr>
          <w:sz w:val="20"/>
        </w:rPr>
      </w:r>
    </w:p>
    <w:p>
      <w:pPr>
        <w:pStyle w:val="2"/>
        <w:outlineLvl w:val="2"/>
        <w:ind w:firstLine="540"/>
        <w:jc w:val="both"/>
      </w:pPr>
      <w:r>
        <w:rPr>
          <w:sz w:val="20"/>
        </w:rPr>
        <w:t xml:space="preserve">Статья 166. Капитальный ремонт общего имущества в многоквартирном доме</w:t>
      </w:r>
    </w:p>
    <w:p>
      <w:pPr>
        <w:pStyle w:val="0"/>
        <w:ind w:firstLine="540"/>
        <w:jc w:val="both"/>
      </w:pPr>
      <w:r>
        <w:rPr>
          <w:sz w:val="20"/>
        </w:rPr>
      </w:r>
    </w:p>
    <w:bookmarkStart w:id="2997" w:name="P2997"/>
    <w:bookmarkEnd w:id="2997"/>
    <w:p>
      <w:pPr>
        <w:pStyle w:val="0"/>
        <w:ind w:firstLine="540"/>
        <w:jc w:val="both"/>
      </w:pPr>
      <w:r>
        <w:rPr>
          <w:sz w:val="20"/>
        </w:rPr>
        <w:t xml:space="preserve">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bookmarkStart w:id="2998" w:name="P2998"/>
    <w:bookmarkEnd w:id="2998"/>
    <w:p>
      <w:pPr>
        <w:pStyle w:val="0"/>
        <w:spacing w:before="200" w:lineRule="auto"/>
        <w:ind w:firstLine="540"/>
        <w:jc w:val="both"/>
      </w:pPr>
      <w:r>
        <w:rPr>
          <w:sz w:val="20"/>
        </w:rPr>
        <w:t xml:space="preserve">1) ремонт внутридомовых инженерных систем электро-, тепло-, газо-, водоснабжения, водоотведения;</w:t>
      </w:r>
    </w:p>
    <w:p>
      <w:pPr>
        <w:pStyle w:val="0"/>
        <w:spacing w:before="200" w:lineRule="auto"/>
        <w:ind w:firstLine="540"/>
        <w:jc w:val="both"/>
      </w:pPr>
      <w:r>
        <w:rPr>
          <w:sz w:val="20"/>
        </w:rPr>
        <w:t xml:space="preserve">2) ремонт, замену, модернизацию лифтов, ремонт лифтовых шахт, машинных и блочных помещений;</w:t>
      </w:r>
    </w:p>
    <w:p>
      <w:pPr>
        <w:pStyle w:val="0"/>
        <w:jc w:val="both"/>
      </w:pPr>
      <w:r>
        <w:rPr>
          <w:sz w:val="20"/>
        </w:rPr>
        <w:t xml:space="preserve">(п. 2 в ред. Федерального </w:t>
      </w:r>
      <w:hyperlink w:history="0" r:id="rId1392" w:tooltip="Федеральный закон от 28.11.2018 N 434-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28.11.2018 N 434-ФЗ)</w:t>
      </w:r>
    </w:p>
    <w:p>
      <w:pPr>
        <w:pStyle w:val="0"/>
        <w:spacing w:before="200" w:lineRule="auto"/>
        <w:ind w:firstLine="540"/>
        <w:jc w:val="both"/>
      </w:pPr>
      <w:r>
        <w:rPr>
          <w:sz w:val="20"/>
        </w:rPr>
        <w:t xml:space="preserve">3) ремонт крыши;</w:t>
      </w:r>
    </w:p>
    <w:p>
      <w:pPr>
        <w:pStyle w:val="0"/>
        <w:spacing w:before="200" w:lineRule="auto"/>
        <w:ind w:firstLine="540"/>
        <w:jc w:val="both"/>
      </w:pPr>
      <w:r>
        <w:rPr>
          <w:sz w:val="20"/>
        </w:rPr>
        <w:t xml:space="preserve">4) ремонт подвальных помещений, относящихся к общему имуществу в многоквартирном доме;</w:t>
      </w:r>
    </w:p>
    <w:p>
      <w:pPr>
        <w:pStyle w:val="0"/>
        <w:spacing w:before="200" w:lineRule="auto"/>
        <w:ind w:firstLine="540"/>
        <w:jc w:val="both"/>
      </w:pPr>
      <w:r>
        <w:rPr>
          <w:sz w:val="20"/>
        </w:rPr>
        <w:t xml:space="preserve">5) ремонт фасада;</w:t>
      </w:r>
    </w:p>
    <w:p>
      <w:pPr>
        <w:pStyle w:val="0"/>
        <w:spacing w:before="200" w:lineRule="auto"/>
        <w:ind w:firstLine="540"/>
        <w:jc w:val="both"/>
      </w:pPr>
      <w:r>
        <w:rPr>
          <w:sz w:val="20"/>
        </w:rPr>
        <w:t xml:space="preserve">6) ремонт фундамента многоквартирного дома.</w:t>
      </w:r>
    </w:p>
    <w:p>
      <w:pPr>
        <w:pStyle w:val="0"/>
        <w:jc w:val="both"/>
      </w:pPr>
      <w:r>
        <w:rPr>
          <w:sz w:val="20"/>
        </w:rPr>
        <w:t xml:space="preserve">(часть 1 в ред. Федерального </w:t>
      </w:r>
      <w:hyperlink w:history="0" r:id="rId139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417-ФЗ)</w:t>
      </w:r>
    </w:p>
    <w:p>
      <w:pPr>
        <w:pStyle w:val="0"/>
        <w:spacing w:before="200" w:lineRule="auto"/>
        <w:ind w:firstLine="540"/>
        <w:jc w:val="both"/>
      </w:pPr>
      <w:r>
        <w:rPr>
          <w:sz w:val="20"/>
        </w:rP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history="0" w:anchor="P2997"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
        <w:r>
          <w:rPr>
            <w:sz w:val="20"/>
            <w:color w:val="0000ff"/>
          </w:rPr>
          <w:t xml:space="preserve">части 1</w:t>
        </w:r>
      </w:hyperlink>
      <w:r>
        <w:rPr>
          <w:sz w:val="20"/>
        </w:rPr>
        <w:t xml:space="preserve"> настоящей статьи, определяются нормативным правовым актом субъекта Российской Федерации в соответствии с </w:t>
      </w:r>
      <w:hyperlink w:history="0" r:id="rId1394" w:tooltip="Приказ Минстроя России от 29.12.2022 N 1159/пр &quot;Об утверждении методических рекомендаций по определению нормативным правовым актом субъекта Российской Федерации услуг и (или) работ, входящих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части 1 ст {КонсультантПлюс}">
        <w:r>
          <w:rPr>
            <w:sz w:val="20"/>
            <w:color w:val="0000ff"/>
          </w:rPr>
          <w:t xml:space="preserve">методическими рекомендациями</w:t>
        </w:r>
      </w:hyperlink>
      <w:r>
        <w:rPr>
          <w:sz w:val="20"/>
        </w:rPr>
        <w:t xml:space="preserve">, утвержденными федеральным </w:t>
      </w:r>
      <w:hyperlink w:history="0" r:id="rId1395" w:tooltip="Постановление Правительства РФ от 14.06.2013 N 505 (ред. от 29.01.2014) &quot;О федеральном органе исполнительной власти, уполномоченном на осуществление мониторинга использования жилищного фонда и обеспечения его сохранност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1.1 введена Федеральным </w:t>
      </w:r>
      <w:hyperlink w:history="0" r:id="rId1396"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378-ФЗ)</w:t>
      </w:r>
    </w:p>
    <w:bookmarkStart w:id="3008" w:name="P3008"/>
    <w:bookmarkEnd w:id="3008"/>
    <w:p>
      <w:pPr>
        <w:pStyle w:val="0"/>
        <w:spacing w:before="200" w:lineRule="auto"/>
        <w:ind w:firstLine="540"/>
        <w:jc w:val="both"/>
      </w:pPr>
      <w:r>
        <w:rPr>
          <w:sz w:val="20"/>
        </w:rP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pPr>
        <w:pStyle w:val="0"/>
        <w:jc w:val="both"/>
      </w:pPr>
      <w:r>
        <w:rPr>
          <w:sz w:val="20"/>
        </w:rPr>
        <w:t xml:space="preserve">(в ред. Федеральных законов от 28.12.2013 </w:t>
      </w:r>
      <w:hyperlink w:history="0" r:id="rId139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rPr>
        <w:t xml:space="preserve">, от 29.07.2017 </w:t>
      </w:r>
      <w:hyperlink w:history="0" r:id="rId1398"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 от 27.12.2018 </w:t>
      </w:r>
      <w:hyperlink w:history="0" r:id="rId1399"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pPr>
        <w:pStyle w:val="0"/>
        <w:spacing w:before="200" w:lineRule="auto"/>
        <w:ind w:firstLine="540"/>
        <w:jc w:val="both"/>
      </w:pPr>
      <w:r>
        <w:rPr>
          <w:sz w:val="20"/>
        </w:rPr>
        <w:t xml:space="preserve">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pPr>
        <w:pStyle w:val="0"/>
        <w:spacing w:before="200" w:lineRule="auto"/>
        <w:ind w:firstLine="540"/>
        <w:jc w:val="both"/>
      </w:pPr>
      <w:r>
        <w:rPr>
          <w:sz w:val="20"/>
        </w:rPr>
        <w:t xml:space="preserve">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pPr>
        <w:pStyle w:val="0"/>
        <w:jc w:val="both"/>
      </w:pPr>
      <w:r>
        <w:rPr>
          <w:sz w:val="20"/>
        </w:rPr>
        <w:t xml:space="preserve">(часть 5 введена Федеральным </w:t>
      </w:r>
      <w:hyperlink w:history="0" r:id="rId1400"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законом</w:t>
        </w:r>
      </w:hyperlink>
      <w:r>
        <w:rPr>
          <w:sz w:val="20"/>
        </w:rPr>
        <w:t xml:space="preserve"> от 28.12.2016 N 498-ФЗ)</w:t>
      </w:r>
    </w:p>
    <w:p>
      <w:pPr>
        <w:pStyle w:val="0"/>
        <w:spacing w:before="200" w:lineRule="auto"/>
        <w:ind w:firstLine="540"/>
        <w:jc w:val="both"/>
      </w:pPr>
      <w:r>
        <w:rPr>
          <w:sz w:val="20"/>
        </w:rPr>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w:history="0" r:id="rId1401"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(часть 6 введена Федеральным </w:t>
      </w:r>
      <w:hyperlink w:history="0" r:id="rId1402" w:tooltip="Федеральный закон от 24.07.2023 N 365-ФЗ &quot;О внесении изменений в статьи 57 и 166 Жилищного кодекса Российской Федерации и Федеральный закон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24.07.2023 N 365-ФЗ)</w:t>
      </w:r>
    </w:p>
    <w:bookmarkStart w:id="3016" w:name="P3016"/>
    <w:bookmarkEnd w:id="3016"/>
    <w:p>
      <w:pPr>
        <w:pStyle w:val="0"/>
        <w:spacing w:before="200" w:lineRule="auto"/>
        <w:ind w:firstLine="540"/>
        <w:jc w:val="both"/>
      </w:pPr>
      <w:r>
        <w:rPr>
          <w:sz w:val="20"/>
        </w:rPr>
        <w:t xml:space="preserve">7. Работы по капитальному ремонту общего имущества в многоквартирном доме выполняются на основании </w:t>
      </w:r>
      <w:hyperlink w:history="0" r:id="rId1403" w:tooltip="&quot;Гражданский кодекс Российской Федерации (часть вторая)&quot; от 26.01.1996 N 14-ФЗ (ред. от 24.06.2025, с изм. от 16.12.2025) {КонсультантПлюс}">
        <w:r>
          <w:rPr>
            <w:sz w:val="20"/>
            <w:color w:val="0000ff"/>
          </w:rPr>
          <w:t xml:space="preserve">договора</w:t>
        </w:r>
      </w:hyperlink>
      <w:r>
        <w:rPr>
          <w:sz w:val="20"/>
        </w:rPr>
        <w:t xml:space="preserve">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w:t>
      </w:r>
      <w:hyperlink w:history="0" r:id="rId1404"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пункте 1 части 2.2 статьи 52</w:t>
        </w:r>
      </w:hyperlink>
      <w:r>
        <w:rPr>
          <w:sz w:val="20"/>
        </w:rPr>
        <w:t xml:space="preserve"> Градостроительного кодекса Российской Федерации (далее - подрядные организации).</w:t>
      </w:r>
    </w:p>
    <w:p>
      <w:pPr>
        <w:pStyle w:val="0"/>
        <w:jc w:val="both"/>
      </w:pPr>
      <w:r>
        <w:rPr>
          <w:sz w:val="20"/>
        </w:rPr>
        <w:t xml:space="preserve">(часть 7 введена Федеральным </w:t>
      </w:r>
      <w:hyperlink w:history="0" r:id="rId1405"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законом</w:t>
        </w:r>
      </w:hyperlink>
      <w:r>
        <w:rPr>
          <w:sz w:val="20"/>
        </w:rPr>
        <w:t xml:space="preserve"> от 08.08.2024 N 238-ФЗ)</w:t>
      </w:r>
    </w:p>
    <w:bookmarkStart w:id="3018" w:name="P3018"/>
    <w:bookmarkEnd w:id="3018"/>
    <w:p>
      <w:pPr>
        <w:pStyle w:val="0"/>
        <w:spacing w:before="200" w:lineRule="auto"/>
        <w:ind w:firstLine="540"/>
        <w:jc w:val="both"/>
      </w:pPr>
      <w:r>
        <w:rPr>
          <w:sz w:val="20"/>
        </w:rPr>
        <w:t xml:space="preserve">8. Строительный контроль в процессе проведения капитального ремонта общего имущества, указанного в </w:t>
      </w:r>
      <w:hyperlink w:history="0" w:anchor="P772" w:tooltip="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w:r>
          <w:rPr>
            <w:sz w:val="20"/>
            <w:color w:val="0000ff"/>
          </w:rPr>
          <w:t xml:space="preserve">пунктах 1</w:t>
        </w:r>
      </w:hyperlink>
      <w:r>
        <w:rPr>
          <w:sz w:val="20"/>
        </w:rPr>
        <w:t xml:space="preserve"> - </w:t>
      </w:r>
      <w:hyperlink w:history="0" w:anchor="P775" w:tooltip="3)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
        <w:r>
          <w:rPr>
            <w:sz w:val="20"/>
            <w:color w:val="0000ff"/>
          </w:rPr>
          <w:t xml:space="preserve">3 части 1 статьи 36</w:t>
        </w:r>
      </w:hyperlink>
      <w:r>
        <w:rPr>
          <w:sz w:val="20"/>
        </w:rPr>
        <w:t xml:space="preserve"> настоящего Кодекса и включенного в состав здания, являющегося многоквартирным домом в соответствии с </w:t>
      </w:r>
      <w:hyperlink w:history="0" w:anchor="P361" w:tooltip="6. Многоквартирным домом признается здание, состоящее из двух и более квартир, включающее в себя имущество, указанное в пунктах 1 - 3 части 1 статьи 36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
        <w:r>
          <w:rPr>
            <w:sz w:val="20"/>
            <w:color w:val="0000ff"/>
          </w:rPr>
          <w:t xml:space="preserve">частью 6 статьи 15</w:t>
        </w:r>
      </w:hyperlink>
      <w:r>
        <w:rPr>
          <w:sz w:val="20"/>
        </w:rPr>
        <w:t xml:space="preserve">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государственным (бюджетным или автономным) учреждением (далее в настоящей статье - уполномоченный орган) в случае принятия субъектом Российской Федерации решения о проведении в многоквартирных домах строительного контроля уполномоченным органом. В этом случае в договоре строительного подряда, предусмотренном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w:t>
        </w:r>
      </w:hyperlink>
      <w:r>
        <w:rPr>
          <w:sz w:val="20"/>
        </w:rP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уполномоченным органом, за исключением случая, если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w:t>
      </w:r>
    </w:p>
    <w:p>
      <w:pPr>
        <w:pStyle w:val="0"/>
        <w:jc w:val="both"/>
      </w:pPr>
      <w:r>
        <w:rPr>
          <w:sz w:val="20"/>
        </w:rPr>
        <w:t xml:space="preserve">(часть 8 введена Федеральным </w:t>
      </w:r>
      <w:hyperlink w:history="0" r:id="rId1406"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законом</w:t>
        </w:r>
      </w:hyperlink>
      <w:r>
        <w:rPr>
          <w:sz w:val="20"/>
        </w:rPr>
        <w:t xml:space="preserve"> от 08.08.2024 N 238-ФЗ)</w:t>
      </w:r>
    </w:p>
    <w:p>
      <w:pPr>
        <w:pStyle w:val="0"/>
        <w:spacing w:before="200" w:lineRule="auto"/>
        <w:ind w:firstLine="540"/>
        <w:jc w:val="both"/>
      </w:pPr>
      <w:r>
        <w:rPr>
          <w:sz w:val="20"/>
        </w:rPr>
        <w:t xml:space="preserve">9. В случае, если субъектом Российской Федерации не принято решение, указанное в </w:t>
      </w:r>
      <w:hyperlink w:history="0" w:anchor="P3018" w:tooltip="8. Строительный контроль в процессе проведения капитального ремонта общего имущества, указанного в пунктах 1 - 3 части 1 статьи 36 настоящего Кодекса и включенного в состав здания, являющегося многоквартирным домом в соответствии с частью 6 статьи 15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дств, формируемых на специальном счете, счете, счет...">
        <w:r>
          <w:rPr>
            <w:sz w:val="20"/>
            <w:color w:val="0000ff"/>
          </w:rPr>
          <w:t xml:space="preserve">части 8</w:t>
        </w:r>
      </w:hyperlink>
      <w:r>
        <w:rPr>
          <w:sz w:val="20"/>
        </w:rPr>
        <w:t xml:space="preserve"> настоящей статьи, либо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строительный контроль в процессе проведения капитального ремонта общего имущества в многоквартирном доме проводится в соответствии со </w:t>
      </w:r>
      <w:hyperlink w:history="0" r:id="rId1407"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статьей 53</w:t>
        </w:r>
      </w:hyperlink>
      <w:r>
        <w:rPr>
          <w:sz w:val="20"/>
        </w:rPr>
        <w:t xml:space="preserve"> Градостроительного кодекса Российской Федерации.</w:t>
      </w:r>
    </w:p>
    <w:p>
      <w:pPr>
        <w:pStyle w:val="0"/>
        <w:jc w:val="both"/>
      </w:pPr>
      <w:r>
        <w:rPr>
          <w:sz w:val="20"/>
        </w:rPr>
        <w:t xml:space="preserve">(часть 9 введена Федеральным </w:t>
      </w:r>
      <w:hyperlink w:history="0" r:id="rId1408"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законом</w:t>
        </w:r>
      </w:hyperlink>
      <w:r>
        <w:rPr>
          <w:sz w:val="20"/>
        </w:rPr>
        <w:t xml:space="preserve"> от 08.08.2024 N 238-ФЗ)</w:t>
      </w:r>
    </w:p>
    <w:p>
      <w:pPr>
        <w:pStyle w:val="0"/>
        <w:ind w:firstLine="540"/>
        <w:jc w:val="both"/>
      </w:pPr>
      <w:r>
        <w:rPr>
          <w:sz w:val="20"/>
        </w:rPr>
      </w:r>
    </w:p>
    <w:p>
      <w:pPr>
        <w:pStyle w:val="2"/>
        <w:outlineLvl w:val="2"/>
        <w:ind w:firstLine="540"/>
        <w:jc w:val="both"/>
      </w:pPr>
      <w:r>
        <w:rPr>
          <w:sz w:val="20"/>
        </w:rPr>
        <w:t xml:space="preserve">Статья 167. Обеспечение своевременного проведения капитального ремонта общего имущества в многоквартирных домах</w:t>
      </w:r>
    </w:p>
    <w:p>
      <w:pPr>
        <w:pStyle w:val="0"/>
        <w:ind w:firstLine="540"/>
        <w:jc w:val="both"/>
      </w:pPr>
      <w:r>
        <w:rPr>
          <w:sz w:val="20"/>
        </w:rPr>
      </w:r>
    </w:p>
    <w:p>
      <w:pPr>
        <w:pStyle w:val="0"/>
        <w:ind w:firstLine="540"/>
        <w:jc w:val="both"/>
      </w:pPr>
      <w:r>
        <w:rPr>
          <w:sz w:val="20"/>
        </w:rPr>
        <w:t xml:space="preserve">(в ред. Федерального </w:t>
      </w:r>
      <w:hyperlink w:history="0" r:id="rId1409"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pStyle w:val="0"/>
        <w:ind w:firstLine="540"/>
        <w:jc w:val="both"/>
      </w:pPr>
      <w:r>
        <w:rPr>
          <w:sz w:val="20"/>
        </w:rPr>
      </w:r>
    </w:p>
    <w:bookmarkStart w:id="3027" w:name="P3027"/>
    <w:bookmarkEnd w:id="3027"/>
    <w:p>
      <w:pPr>
        <w:pStyle w:val="0"/>
        <w:ind w:firstLine="540"/>
        <w:jc w:val="both"/>
      </w:pPr>
      <w:r>
        <w:rPr>
          <w:sz w:val="20"/>
        </w:rPr>
        <w:t xml:space="preserve">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регулировании, а также определения возможности дальнейшей эксплуатации таких многоквартирных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работ по капитальному ремонту общего имущества в многоквартирных домах может проводиться обследование технического состояния таких многоквартирных домов (далее - обследование технического состояния многоквартирного дома).</w:t>
      </w:r>
    </w:p>
    <w:bookmarkStart w:id="3028" w:name="P3028"/>
    <w:bookmarkEnd w:id="3028"/>
    <w:p>
      <w:pPr>
        <w:pStyle w:val="0"/>
        <w:spacing w:before="200" w:lineRule="auto"/>
        <w:ind w:firstLine="540"/>
        <w:jc w:val="both"/>
      </w:pPr>
      <w:r>
        <w:rPr>
          <w:sz w:val="20"/>
        </w:rPr>
        <w:t xml:space="preserve">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w:t>
      </w:r>
    </w:p>
    <w:p>
      <w:pPr>
        <w:pStyle w:val="0"/>
        <w:spacing w:before="200" w:lineRule="auto"/>
        <w:ind w:firstLine="540"/>
        <w:jc w:val="both"/>
      </w:pPr>
      <w:r>
        <w:rPr>
          <w:sz w:val="20"/>
        </w:rPr>
        <w:t xml:space="preserve">3.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w:t>
      </w:r>
      <w:hyperlink w:history="0" w:anchor="P874" w:tooltip="1.3) принятие решения о проведении предусмотренного частью 1 статьи 167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реализац...">
        <w:r>
          <w:rPr>
            <w:sz w:val="20"/>
            <w:color w:val="0000ff"/>
          </w:rPr>
          <w:t xml:space="preserve">пунктом 1.3 части 2 статьи 44</w:t>
        </w:r>
      </w:hyperlink>
      <w:r>
        <w:rPr>
          <w:sz w:val="20"/>
        </w:rPr>
        <w:t xml:space="preserve"> настоящего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на основании соответствующего решения общего собрания собственников помещений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многоквартирный дом, в порядке, определенном указанным решением общего собрания собственников помещений в многоквартирном доме.</w:t>
      </w:r>
    </w:p>
    <w:p>
      <w:pPr>
        <w:pStyle w:val="0"/>
        <w:spacing w:before="200" w:lineRule="auto"/>
        <w:ind w:firstLine="540"/>
        <w:jc w:val="both"/>
      </w:pPr>
      <w:r>
        <w:rPr>
          <w:sz w:val="20"/>
        </w:rPr>
        <w:t xml:space="preserve">4. Результаты обследования технического состояния многоквартирного дома, включенного в региональную программу капитального ремонта общего имущества в многоквартирных домах, являются основанием для внесения изменений в указанную программу.</w:t>
      </w:r>
    </w:p>
    <w:p>
      <w:pPr>
        <w:pStyle w:val="0"/>
        <w:spacing w:before="200" w:lineRule="auto"/>
        <w:ind w:firstLine="540"/>
        <w:jc w:val="both"/>
      </w:pPr>
      <w:r>
        <w:rPr>
          <w:sz w:val="20"/>
        </w:rPr>
        <w:t xml:space="preserve">5. Обследование технического состояния многоквартирного дома проводится в порядке, предусмотренном законодательством Российской Федерации о техническом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саморегулируемых организаций, основанных на членстве лиц, осуществляющих подготовку проектной документации.</w:t>
      </w:r>
    </w:p>
    <w:bookmarkStart w:id="3032" w:name="P3032"/>
    <w:bookmarkEnd w:id="3032"/>
    <w:p>
      <w:pPr>
        <w:pStyle w:val="0"/>
        <w:spacing w:before="200" w:lineRule="auto"/>
        <w:ind w:firstLine="540"/>
        <w:jc w:val="both"/>
      </w:pPr>
      <w:r>
        <w:rPr>
          <w:sz w:val="20"/>
        </w:rPr>
        <w:t xml:space="preserve">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субъекта Российской Федерации, которыми:</w:t>
      </w:r>
    </w:p>
    <w:p>
      <w:pPr>
        <w:pStyle w:val="0"/>
        <w:spacing w:before="200" w:lineRule="auto"/>
        <w:ind w:firstLine="540"/>
        <w:jc w:val="both"/>
      </w:pPr>
      <w:r>
        <w:rPr>
          <w:sz w:val="20"/>
        </w:rPr>
        <w:t xml:space="preserve">1) устанавливается минимальный размер взноса на капитальный ремонт общего имущества в многоквартирном доме;</w:t>
      </w:r>
    </w:p>
    <w:p>
      <w:pPr>
        <w:pStyle w:val="0"/>
        <w:spacing w:before="200" w:lineRule="auto"/>
        <w:ind w:firstLine="540"/>
        <w:jc w:val="both"/>
      </w:pPr>
      <w:r>
        <w:rPr>
          <w:sz w:val="20"/>
        </w:rPr>
        <w:t xml:space="preserve">2) устанавливается </w:t>
      </w:r>
      <w:hyperlink w:history="0" r:id="rId1410" w:tooltip="&quot;Методические рекомендации по оценке целесообразности проведения обследования технического состояния многоквартирного дома для признания его аварийным&quot; (утв. Госкорпорацией &quot;Фонд содействия реформированию ЖКХ&quot; 30.12.2020) {КонсультантПлюс}">
        <w:r>
          <w:rPr>
            <w:sz w:val="20"/>
            <w:color w:val="0000ff"/>
          </w:rPr>
          <w:t xml:space="preserve">порядок</w:t>
        </w:r>
      </w:hyperlink>
      <w:r>
        <w:rPr>
          <w:sz w:val="20"/>
        </w:rPr>
        <w:t xml:space="preserve"> проведения эксплуатационного контроля за техническим состоянием многоквартирных домов в соответствии с </w:t>
      </w:r>
      <w:hyperlink w:history="0" r:id="rId1411" w:tooltip="Федеральный закон от 27.12.2002 N 184-ФЗ (ред. от 25.12.2023) &quot;О техническом регулировании&quot;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 и настоящим Кодексом;</w:t>
      </w:r>
    </w:p>
    <w:bookmarkStart w:id="3035" w:name="P3035"/>
    <w:bookmarkEnd w:id="3035"/>
    <w:p>
      <w:pPr>
        <w:pStyle w:val="0"/>
        <w:spacing w:before="200" w:lineRule="auto"/>
        <w:ind w:firstLine="540"/>
        <w:jc w:val="both"/>
      </w:pPr>
      <w:r>
        <w:rPr>
          <w:sz w:val="20"/>
        </w:rPr>
        <w:t xml:space="preserve">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программы или внесении в нее изменений;</w:t>
      </w:r>
    </w:p>
    <w:p>
      <w:pPr>
        <w:pStyle w:val="0"/>
        <w:spacing w:before="200" w:lineRule="auto"/>
        <w:ind w:firstLine="540"/>
        <w:jc w:val="both"/>
      </w:pPr>
      <w:r>
        <w:rPr>
          <w:sz w:val="20"/>
        </w:rPr>
        <w:t xml:space="preserve">4)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устанавливаются порядок деятельности регионального оператора, порядок назначения на конкурсной основе руководителя регионального оператора;</w:t>
      </w:r>
    </w:p>
    <w:p>
      <w:pPr>
        <w:pStyle w:val="0"/>
        <w:spacing w:before="200" w:lineRule="auto"/>
        <w:ind w:firstLine="540"/>
        <w:jc w:val="both"/>
      </w:pPr>
      <w:r>
        <w:rPr>
          <w:sz w:val="20"/>
        </w:rPr>
        <w:t xml:space="preserve">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pPr>
        <w:pStyle w:val="0"/>
        <w:spacing w:before="200" w:lineRule="auto"/>
        <w:ind w:firstLine="540"/>
        <w:jc w:val="both"/>
      </w:pPr>
      <w:r>
        <w:rPr>
          <w:sz w:val="20"/>
        </w:rPr>
        <w:t xml:space="preserve">6) устанавливаются порядок подготовки и утверждения региональной программы капитального ремонта общего имущества в многоквартирных домах, порядок внесения изменений в такую программу, в том числе на основании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требования к такой программе;</w:t>
      </w:r>
    </w:p>
    <w:p>
      <w:pPr>
        <w:pStyle w:val="0"/>
        <w:spacing w:before="200" w:lineRule="auto"/>
        <w:ind w:firstLine="540"/>
        <w:jc w:val="both"/>
      </w:pPr>
      <w:r>
        <w:rPr>
          <w:sz w:val="20"/>
        </w:rPr>
        <w:t xml:space="preserve">7)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history="0" w:anchor="P3303" w:tooltip="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
        <w:r>
          <w:rPr>
            <w:sz w:val="20"/>
            <w:color w:val="0000ff"/>
          </w:rPr>
          <w:t xml:space="preserve">частью 7 статьи 177</w:t>
        </w:r>
      </w:hyperlink>
      <w:r>
        <w:rPr>
          <w:sz w:val="20"/>
        </w:rPr>
        <w:t xml:space="preserve"> и </w:t>
      </w:r>
      <w:hyperlink w:history="0" w:anchor="P3447" w:tooltip="Статья 183. Учет фондов капитального ремонта региональным оператором">
        <w:r>
          <w:rPr>
            <w:sz w:val="20"/>
            <w:color w:val="0000ff"/>
          </w:rPr>
          <w:t xml:space="preserve">статьей 183</w:t>
        </w:r>
      </w:hyperlink>
      <w:r>
        <w:rPr>
          <w:sz w:val="20"/>
        </w:rPr>
        <w:t xml:space="preserve"> настоящего Кодекса, перечень иных сведений, подлежащих предоставлению указанными лицами, и порядок предоставления таких сведений;</w:t>
      </w:r>
    </w:p>
    <w:p>
      <w:pPr>
        <w:pStyle w:val="0"/>
        <w:spacing w:before="200" w:lineRule="auto"/>
        <w:ind w:firstLine="540"/>
        <w:jc w:val="both"/>
      </w:pPr>
      <w:r>
        <w:rPr>
          <w:sz w:val="20"/>
        </w:rPr>
        <w:t xml:space="preserve">8)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pPr>
        <w:pStyle w:val="0"/>
        <w:spacing w:before="200" w:lineRule="auto"/>
        <w:ind w:firstLine="540"/>
        <w:jc w:val="both"/>
      </w:pPr>
      <w:r>
        <w:rPr>
          <w:sz w:val="20"/>
        </w:rPr>
        <w:t xml:space="preserve">9) устанавливается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w:t>
      </w:r>
    </w:p>
    <w:p>
      <w:pPr>
        <w:pStyle w:val="0"/>
        <w:spacing w:before="200" w:lineRule="auto"/>
        <w:ind w:firstLine="540"/>
        <w:jc w:val="both"/>
      </w:pPr>
      <w:r>
        <w:rPr>
          <w:sz w:val="20"/>
        </w:rPr>
        <w:t xml:space="preserve">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w:history="0" w:anchor="P3028" w:tooltip="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
        <w:r>
          <w:rPr>
            <w:sz w:val="20"/>
            <w:color w:val="0000ff"/>
          </w:rPr>
          <w:t xml:space="preserve">частью 2</w:t>
        </w:r>
      </w:hyperlink>
      <w:r>
        <w:rPr>
          <w:sz w:val="20"/>
        </w:rPr>
        <w:t xml:space="preserve"> настоящей статьи.</w:t>
      </w:r>
    </w:p>
    <w:bookmarkStart w:id="3043" w:name="P3043"/>
    <w:bookmarkEnd w:id="3043"/>
    <w:p>
      <w:pPr>
        <w:pStyle w:val="0"/>
        <w:spacing w:before="200" w:lineRule="auto"/>
        <w:ind w:firstLine="540"/>
        <w:jc w:val="both"/>
      </w:pPr>
      <w:r>
        <w:rPr>
          <w:sz w:val="20"/>
        </w:rPr>
        <w:t xml:space="preserve">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bookmarkStart w:id="3044" w:name="P3044"/>
    <w:bookmarkEnd w:id="3044"/>
    <w:p>
      <w:pPr>
        <w:pStyle w:val="0"/>
        <w:spacing w:before="200" w:lineRule="auto"/>
        <w:ind w:firstLine="540"/>
        <w:jc w:val="both"/>
      </w:pPr>
      <w:r>
        <w:rPr>
          <w:sz w:val="20"/>
        </w:rPr>
        <w:t xml:space="preserve">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мониторинга может включать порядок организации проведения обследования технического состояния многоквартирных домов, предусмотренный </w:t>
      </w:r>
      <w:hyperlink w:history="0" w:anchor="P3035" w:tooltip="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граммы или внесении в нее изменений;">
        <w:r>
          <w:rPr>
            <w:sz w:val="20"/>
            <w:color w:val="0000ff"/>
          </w:rPr>
          <w:t xml:space="preserve">пунктом 3 части 6</w:t>
        </w:r>
      </w:hyperlink>
      <w:r>
        <w:rPr>
          <w:sz w:val="20"/>
        </w:rPr>
        <w:t xml:space="preserve"> настоящей статьи.</w:t>
      </w:r>
    </w:p>
    <w:p>
      <w:pPr>
        <w:pStyle w:val="0"/>
        <w:spacing w:before="200" w:lineRule="auto"/>
        <w:ind w:firstLine="540"/>
        <w:jc w:val="both"/>
      </w:pPr>
      <w:r>
        <w:rPr>
          <w:sz w:val="20"/>
        </w:rPr>
        <w:t xml:space="preserve">9. Правовой акт, указанный в </w:t>
      </w:r>
      <w:hyperlink w:history="0" w:anchor="P3028" w:tooltip="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
        <w:r>
          <w:rPr>
            <w:sz w:val="20"/>
            <w:color w:val="0000ff"/>
          </w:rPr>
          <w:t xml:space="preserve">части 2</w:t>
        </w:r>
      </w:hyperlink>
      <w:r>
        <w:rPr>
          <w:sz w:val="20"/>
        </w:rPr>
        <w:t xml:space="preserve"> настоящей статьи, и нормативные правовые акты, указанные в </w:t>
      </w:r>
      <w:hyperlink w:history="0" w:anchor="P3032" w:tooltip="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а Российской Федерации, которыми:">
        <w:r>
          <w:rPr>
            <w:sz w:val="20"/>
            <w:color w:val="0000ff"/>
          </w:rPr>
          <w:t xml:space="preserve">частях 6</w:t>
        </w:r>
      </w:hyperlink>
      <w:r>
        <w:rPr>
          <w:sz w:val="20"/>
        </w:rPr>
        <w:t xml:space="preserve"> - </w:t>
      </w:r>
      <w:hyperlink w:history="0" w:anchor="P3044" w:tooltip="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
        <w:r>
          <w:rPr>
            <w:sz w:val="20"/>
            <w:color w:val="0000ff"/>
          </w:rPr>
          <w:t xml:space="preserve">8</w:t>
        </w:r>
      </w:hyperlink>
      <w:r>
        <w:rPr>
          <w:sz w:val="20"/>
        </w:rPr>
        <w:t xml:space="preserve"> настоящей статьи, подлежат размещению органами государственной власти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документов не установлен федеральным законом.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w:history="0" r:id="rId1412"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168. Региональная программа капитального ремонта общего имущества в многоквартирных домах</w:t>
      </w:r>
    </w:p>
    <w:p>
      <w:pPr>
        <w:pStyle w:val="0"/>
        <w:ind w:firstLine="540"/>
        <w:jc w:val="both"/>
      </w:pPr>
      <w:r>
        <w:rPr>
          <w:sz w:val="20"/>
        </w:rPr>
      </w:r>
    </w:p>
    <w:p>
      <w:pPr>
        <w:pStyle w:val="0"/>
        <w:ind w:firstLine="540"/>
        <w:jc w:val="both"/>
      </w:pPr>
      <w:r>
        <w:rPr>
          <w:sz w:val="20"/>
        </w:rPr>
        <w:t xml:space="preserve">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pPr>
        <w:pStyle w:val="0"/>
        <w:jc w:val="both"/>
      </w:pPr>
      <w:r>
        <w:rPr>
          <w:sz w:val="20"/>
        </w:rPr>
        <w:t xml:space="preserve">(в ред. Федеральных законов от 28.12.2013 </w:t>
      </w:r>
      <w:hyperlink w:history="0" r:id="rId141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rPr>
        <w:t xml:space="preserve">, от 29.06.2015 </w:t>
      </w:r>
      <w:hyperlink w:history="0" r:id="rId141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08.08.2024 </w:t>
      </w:r>
      <w:hyperlink w:history="0" r:id="rId14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 многоквартирных домах, расположенных на территории субъекта Российской Федерации, и включает в себя:</w:t>
      </w:r>
    </w:p>
    <w:p>
      <w:pPr>
        <w:pStyle w:val="0"/>
        <w:jc w:val="both"/>
      </w:pPr>
      <w:r>
        <w:rPr>
          <w:sz w:val="20"/>
        </w:rPr>
        <w:t xml:space="preserve">(в ред. Федерального </w:t>
      </w:r>
      <w:hyperlink w:history="0" r:id="rId1416"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bookmarkStart w:id="3055" w:name="P3055"/>
    <w:bookmarkEnd w:id="3055"/>
    <w:p>
      <w:pPr>
        <w:pStyle w:val="0"/>
        <w:spacing w:before="200" w:lineRule="auto"/>
        <w:ind w:firstLine="540"/>
        <w:jc w:val="both"/>
      </w:pPr>
      <w:r>
        <w:rPr>
          <w:sz w:val="20"/>
        </w:rP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при внесении в нее изменений в связи с принятием решения о закрытии населенного пункта;</w:t>
      </w:r>
    </w:p>
    <w:p>
      <w:pPr>
        <w:pStyle w:val="0"/>
        <w:jc w:val="both"/>
      </w:pPr>
      <w:r>
        <w:rPr>
          <w:sz w:val="20"/>
        </w:rPr>
        <w:t xml:space="preserve">(в ред. Федеральных законов от 29.06.2015 </w:t>
      </w:r>
      <w:hyperlink w:history="0" r:id="rId14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28.11.2018 </w:t>
      </w:r>
      <w:hyperlink w:history="0" r:id="rId1418" w:tooltip="Федеральный закон от 28.11.2018 N 434-ФЗ &quot;О внесении изменений в Жилищный кодекс Российской Федерации&quot; {КонсультантПлюс}">
        <w:r>
          <w:rPr>
            <w:sz w:val="20"/>
            <w:color w:val="0000ff"/>
          </w:rPr>
          <w:t xml:space="preserve">N 434-ФЗ</w:t>
        </w:r>
      </w:hyperlink>
      <w:r>
        <w:rPr>
          <w:sz w:val="20"/>
        </w:rPr>
        <w:t xml:space="preserve">, от 06.02.2020 </w:t>
      </w:r>
      <w:hyperlink w:history="0" r:id="rId1419" w:tooltip="Федеральный закон от 06.02.2020 N 13-ФЗ &quot;О внесении изменений в Жилищный кодекс Российской Федерации&quot; {КонсультантПлюс}">
        <w:r>
          <w:rPr>
            <w:sz w:val="20"/>
            <w:color w:val="0000ff"/>
          </w:rPr>
          <w:t xml:space="preserve">N 13-ФЗ</w:t>
        </w:r>
      </w:hyperlink>
      <w:r>
        <w:rPr>
          <w:sz w:val="20"/>
        </w:rPr>
        <w:t xml:space="preserve">, от 27.11.2023 </w:t>
      </w:r>
      <w:hyperlink w:history="0" r:id="rId1420"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2) перечень услуг и (или) работ по капитальному ремонту общего имущества в многоквартирных домах;</w:t>
      </w:r>
    </w:p>
    <w:p>
      <w:pPr>
        <w:pStyle w:val="0"/>
        <w:spacing w:before="200" w:lineRule="auto"/>
        <w:ind w:firstLine="540"/>
        <w:jc w:val="both"/>
      </w:pPr>
      <w:r>
        <w:rPr>
          <w:sz w:val="20"/>
        </w:rP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history="0" w:anchor="P2998" w:tooltip="1) ремонт внутридомовых инженерных систем электро-, тепло-, газо-, водоснабжения, водоотведения;">
        <w:r>
          <w:rPr>
            <w:sz w:val="20"/>
            <w:color w:val="0000ff"/>
          </w:rPr>
          <w:t xml:space="preserve">пунктом 1 части 1 статьи 166</w:t>
        </w:r>
      </w:hyperlink>
      <w:r>
        <w:rPr>
          <w:sz w:val="20"/>
        </w:rP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pPr>
        <w:pStyle w:val="0"/>
        <w:jc w:val="both"/>
      </w:pPr>
      <w:r>
        <w:rPr>
          <w:sz w:val="20"/>
        </w:rPr>
        <w:t xml:space="preserve">(в ред. Федеральных законов от 29.06.2015 </w:t>
      </w:r>
      <w:hyperlink w:history="0" r:id="rId142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29.07.2017 </w:t>
      </w:r>
      <w:hyperlink w:history="0" r:id="rId1422"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pPr>
        <w:pStyle w:val="0"/>
        <w:spacing w:before="200" w:lineRule="auto"/>
        <w:ind w:firstLine="540"/>
        <w:jc w:val="both"/>
      </w:pPr>
      <w:r>
        <w:rPr>
          <w:sz w:val="20"/>
        </w:rPr>
        <w:t xml:space="preserve">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состояния многоквартирных домов, если такое обследование было проведено.</w:t>
      </w:r>
    </w:p>
    <w:p>
      <w:pPr>
        <w:pStyle w:val="0"/>
        <w:jc w:val="both"/>
      </w:pPr>
      <w:r>
        <w:rPr>
          <w:sz w:val="20"/>
        </w:rPr>
        <w:t xml:space="preserve">(в ред. Федеральных законов от 28.12.2013 </w:t>
      </w:r>
      <w:hyperlink w:history="0" r:id="rId1423"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rPr>
        <w:t xml:space="preserve">, от 20.12.2017 </w:t>
      </w:r>
      <w:hyperlink w:history="0" r:id="rId1424"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 от 27.11.2023 </w:t>
      </w:r>
      <w:hyperlink w:history="0" r:id="rId1425"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pPr>
        <w:pStyle w:val="0"/>
        <w:jc w:val="both"/>
      </w:pPr>
      <w:r>
        <w:rPr>
          <w:sz w:val="20"/>
        </w:rPr>
        <w:t xml:space="preserve">(часть 3.1 введена Федеральным </w:t>
      </w:r>
      <w:hyperlink w:history="0" r:id="rId1426"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 в ред. Федерального </w:t>
      </w:r>
      <w:hyperlink w:history="0" r:id="rId1427" w:tooltip="Федеральный закон от 28.11.2018 N 434-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28.11.2018 N 434-ФЗ)</w:t>
      </w:r>
    </w:p>
    <w:bookmarkStart w:id="3065" w:name="P3065"/>
    <w:bookmarkEnd w:id="3065"/>
    <w:p>
      <w:pPr>
        <w:pStyle w:val="0"/>
        <w:spacing w:before="200" w:lineRule="auto"/>
        <w:ind w:firstLine="540"/>
        <w:jc w:val="both"/>
      </w:pPr>
      <w:r>
        <w:rPr>
          <w:sz w:val="20"/>
        </w:rPr>
        <w:t xml:space="preserve">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pPr>
        <w:pStyle w:val="0"/>
        <w:jc w:val="both"/>
      </w:pPr>
      <w:r>
        <w:rPr>
          <w:sz w:val="20"/>
        </w:rPr>
        <w:t xml:space="preserve">(в ред. Федеральных законов от 03.07.2016 </w:t>
      </w:r>
      <w:hyperlink w:history="0" r:id="rId1428"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355-ФЗ</w:t>
        </w:r>
      </w:hyperlink>
      <w:r>
        <w:rPr>
          <w:sz w:val="20"/>
        </w:rPr>
        <w:t xml:space="preserve">, от 27.11.2023 </w:t>
      </w:r>
      <w:hyperlink w:history="0" r:id="rId1429"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pPr>
        <w:pStyle w:val="0"/>
        <w:spacing w:before="200" w:lineRule="auto"/>
        <w:ind w:firstLine="540"/>
        <w:jc w:val="both"/>
      </w:pPr>
      <w:r>
        <w:rPr>
          <w:sz w:val="20"/>
        </w:rPr>
        <w:t xml:space="preserve">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pPr>
        <w:pStyle w:val="0"/>
        <w:spacing w:before="200" w:lineRule="auto"/>
        <w:ind w:firstLine="540"/>
        <w:jc w:val="both"/>
      </w:pPr>
      <w:r>
        <w:rPr>
          <w:sz w:val="20"/>
        </w:rPr>
        <w:t xml:space="preserve">3) изменение способа формирования фонда капитального ремонта произошло по основаниям, предусмотренным </w:t>
      </w:r>
      <w:hyperlink w:history="0" w:anchor="P3529"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
        <w:r>
          <w:rPr>
            <w:sz w:val="20"/>
            <w:color w:val="0000ff"/>
          </w:rPr>
          <w:t xml:space="preserve">частью 7 статьи 189</w:t>
        </w:r>
      </w:hyperlink>
      <w:r>
        <w:rPr>
          <w:sz w:val="20"/>
        </w:rP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bookmarkStart w:id="3070" w:name="P3070"/>
    <w:bookmarkEnd w:id="3070"/>
    <w:p>
      <w:pPr>
        <w:pStyle w:val="0"/>
        <w:spacing w:before="200" w:lineRule="auto"/>
        <w:ind w:firstLine="540"/>
        <w:jc w:val="both"/>
      </w:pPr>
      <w:r>
        <w:rPr>
          <w:sz w:val="20"/>
        </w:rPr>
        <w:t xml:space="preserve">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pPr>
        <w:pStyle w:val="0"/>
        <w:jc w:val="both"/>
      </w:pPr>
      <w:r>
        <w:rPr>
          <w:sz w:val="20"/>
        </w:rPr>
        <w:t xml:space="preserve">(п. 4 введен Федеральным </w:t>
      </w:r>
      <w:hyperlink w:history="0" r:id="rId1430"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p>
      <w:pPr>
        <w:pStyle w:val="0"/>
        <w:spacing w:before="200" w:lineRule="auto"/>
        <w:ind w:firstLine="540"/>
        <w:jc w:val="both"/>
      </w:pPr>
      <w:r>
        <w:rPr>
          <w:sz w:val="20"/>
        </w:rPr>
        <w:t xml:space="preserve">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pPr>
        <w:pStyle w:val="0"/>
        <w:jc w:val="both"/>
      </w:pPr>
      <w:r>
        <w:rPr>
          <w:sz w:val="20"/>
        </w:rPr>
        <w:t xml:space="preserve">(п. 5 введен Федеральным </w:t>
      </w:r>
      <w:hyperlink w:history="0" r:id="rId1431"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 в ред. Федерального </w:t>
      </w:r>
      <w:hyperlink w:history="0" r:id="rId1432" w:tooltip="Федеральный закон от 28.11.2018 N 434-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28.11.2018 N 434-ФЗ)</w:t>
      </w:r>
    </w:p>
    <w:p>
      <w:pPr>
        <w:pStyle w:val="0"/>
        <w:spacing w:before="200" w:lineRule="auto"/>
        <w:ind w:firstLine="540"/>
        <w:jc w:val="both"/>
      </w:pPr>
      <w:r>
        <w:rPr>
          <w:sz w:val="20"/>
        </w:rPr>
        <w:t xml:space="preserve">6) по результатам обследования технического состояния многоквартирного дома установлено, что оказание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pPr>
        <w:pStyle w:val="0"/>
        <w:jc w:val="both"/>
      </w:pPr>
      <w:r>
        <w:rPr>
          <w:sz w:val="20"/>
        </w:rPr>
        <w:t xml:space="preserve">(п. 6 введен Федеральным </w:t>
      </w:r>
      <w:hyperlink w:history="0" r:id="rId1433"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27.11.2023 N 561-ФЗ)</w:t>
      </w:r>
    </w:p>
    <w:p>
      <w:pPr>
        <w:pStyle w:val="0"/>
        <w:jc w:val="both"/>
      </w:pPr>
      <w:r>
        <w:rPr>
          <w:sz w:val="20"/>
        </w:rPr>
        <w:t xml:space="preserve">(часть 4 в ред. Федерального </w:t>
      </w:r>
      <w:hyperlink w:history="0" r:id="rId143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4.1. Решения о внесении изменений в региональную программу капитального ремонта принимаются в соответствии с </w:t>
      </w:r>
      <w:hyperlink w:history="0" r:id="rId1435" w:tooltip="Приказ Минстроя России от 09.12.2020 N 758/пр (ред. от 29.03.2024) &quot;Об утверждении методических рекомендаций по принятию субъектом Российской Федерации решений о внесении изменений в региональную программу капитального ремонта общего имущества в многоквартирных домах&quot; {КонсультантПлюс}">
        <w:r>
          <w:rPr>
            <w:sz w:val="20"/>
            <w:color w:val="0000ff"/>
          </w:rPr>
          <w:t xml:space="preserve">методическими рекомендациями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4.1 введена Федеральным </w:t>
      </w:r>
      <w:hyperlink w:history="0" r:id="rId143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4.2. Изменения в региональную программу капитального ремонта по основанию, предусмотренному </w:t>
      </w:r>
      <w:hyperlink w:history="0" w:anchor="P3070" w:tooltip="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w:r>
          <w:rPr>
            <w:sz w:val="20"/>
            <w:color w:val="0000ff"/>
          </w:rPr>
          <w:t xml:space="preserve">пунктом 4 части 4</w:t>
        </w:r>
      </w:hyperlink>
      <w:r>
        <w:rPr>
          <w:sz w:val="20"/>
        </w:rP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history="0" w:anchor="P3070" w:tooltip="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w:r>
          <w:rPr>
            <w:sz w:val="20"/>
            <w:color w:val="0000ff"/>
          </w:rPr>
          <w:t xml:space="preserve">пунктом 4 части 4</w:t>
        </w:r>
      </w:hyperlink>
      <w:r>
        <w:rPr>
          <w:sz w:val="20"/>
        </w:rPr>
        <w:t xml:space="preserve"> настоящей статьи, не допускается.</w:t>
      </w:r>
    </w:p>
    <w:p>
      <w:pPr>
        <w:pStyle w:val="0"/>
        <w:jc w:val="both"/>
      </w:pPr>
      <w:r>
        <w:rPr>
          <w:sz w:val="20"/>
        </w:rPr>
        <w:t xml:space="preserve">(часть 4.2 введена Федеральным </w:t>
      </w:r>
      <w:hyperlink w:history="0" r:id="rId1437"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p>
      <w:pPr>
        <w:pStyle w:val="0"/>
        <w:spacing w:before="200" w:lineRule="auto"/>
        <w:ind w:firstLine="540"/>
        <w:jc w:val="both"/>
      </w:pPr>
      <w:r>
        <w:rPr>
          <w:sz w:val="20"/>
        </w:rPr>
        <w:t xml:space="preserve">5. Изменения в региональную программу капитального ремонта вносятся не реже чем один раз в год.</w:t>
      </w:r>
    </w:p>
    <w:p>
      <w:pPr>
        <w:pStyle w:val="0"/>
        <w:jc w:val="both"/>
      </w:pPr>
      <w:r>
        <w:rPr>
          <w:sz w:val="20"/>
        </w:rPr>
        <w:t xml:space="preserve">(часть 5 в ред. Федерального </w:t>
      </w:r>
      <w:hyperlink w:history="0" r:id="rId1438"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pStyle w:val="0"/>
        <w:spacing w:before="200" w:lineRule="auto"/>
        <w:ind w:firstLine="540"/>
        <w:jc w:val="both"/>
      </w:pPr>
      <w:r>
        <w:rPr>
          <w:sz w:val="20"/>
        </w:rPr>
        <w:t xml:space="preserve">6. Порядок подготовки и утверждения региональной программы капитального ремонта, внесения изменений в нее, требования к такой программе,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изменений в нее, устанавливаются законом субъекта Российской Федерации в соответствии с настоящим Кодексом.</w:t>
      </w:r>
    </w:p>
    <w:p>
      <w:pPr>
        <w:pStyle w:val="0"/>
        <w:jc w:val="both"/>
      </w:pPr>
      <w:r>
        <w:rPr>
          <w:sz w:val="20"/>
        </w:rPr>
        <w:t xml:space="preserve">(часть 6 в ред. Федерального </w:t>
      </w:r>
      <w:hyperlink w:history="0" r:id="rId1439"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pStyle w:val="0"/>
        <w:spacing w:before="200" w:lineRule="auto"/>
        <w:ind w:firstLine="540"/>
        <w:jc w:val="both"/>
      </w:pPr>
      <w:r>
        <w:rPr>
          <w:sz w:val="20"/>
        </w:rP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history="0" w:anchor="P3065" w:tooltip="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
        <w:r>
          <w:rPr>
            <w:sz w:val="20"/>
            <w:color w:val="0000ff"/>
          </w:rPr>
          <w:t xml:space="preserve">частью 4</w:t>
        </w:r>
      </w:hyperlink>
      <w:r>
        <w:rPr>
          <w:sz w:val="20"/>
        </w:rP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pPr>
        <w:pStyle w:val="0"/>
        <w:jc w:val="both"/>
      </w:pPr>
      <w:r>
        <w:rPr>
          <w:sz w:val="20"/>
        </w:rPr>
        <w:t xml:space="preserve">(в ред. Федеральных законов от 29.06.2015 </w:t>
      </w:r>
      <w:hyperlink w:history="0" r:id="rId144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29.07.2017 </w:t>
      </w:r>
      <w:hyperlink w:history="0" r:id="rId144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7.1. Краткосрочные планы реализации региональной программы формируются исходя из принципов:</w:t>
      </w:r>
    </w:p>
    <w:p>
      <w:pPr>
        <w:pStyle w:val="0"/>
        <w:spacing w:before="200" w:lineRule="auto"/>
        <w:ind w:firstLine="540"/>
        <w:jc w:val="both"/>
      </w:pPr>
      <w:r>
        <w:rPr>
          <w:sz w:val="20"/>
        </w:rP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history="0" w:anchor="P3469" w:tooltip="Статья 185. Основные требования к финансовой устойчивости деятельности регионального оператора">
        <w:r>
          <w:rPr>
            <w:sz w:val="20"/>
            <w:color w:val="0000ff"/>
          </w:rPr>
          <w:t xml:space="preserve">статьей 185</w:t>
        </w:r>
      </w:hyperlink>
      <w:r>
        <w:rPr>
          <w:sz w:val="20"/>
        </w:rPr>
        <w:t xml:space="preserve"> настоящего Кодекса;</w:t>
      </w:r>
    </w:p>
    <w:p>
      <w:pPr>
        <w:pStyle w:val="0"/>
        <w:spacing w:before="200" w:lineRule="auto"/>
        <w:ind w:firstLine="540"/>
        <w:jc w:val="both"/>
      </w:pPr>
      <w:r>
        <w:rPr>
          <w:sz w:val="20"/>
        </w:rPr>
        <w:t xml:space="preserve">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pPr>
        <w:pStyle w:val="0"/>
        <w:spacing w:before="200" w:lineRule="auto"/>
        <w:ind w:firstLine="540"/>
        <w:jc w:val="both"/>
      </w:pPr>
      <w:r>
        <w:rPr>
          <w:sz w:val="20"/>
        </w:rPr>
        <w:t xml:space="preserve">3) учета случаев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порядке, предусмотренном </w:t>
      </w:r>
      <w:hyperlink w:history="0" w:anchor="P3527" w:tooltip="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
        <w:r>
          <w:rPr>
            <w:sz w:val="20"/>
            <w:color w:val="0000ff"/>
          </w:rPr>
          <w:t xml:space="preserve">частью 6.1 статьи 189</w:t>
        </w:r>
      </w:hyperlink>
      <w:r>
        <w:rPr>
          <w:sz w:val="20"/>
        </w:rPr>
        <w:t xml:space="preserve"> настоящего Кодекса, в объеме, необходимом для ликвидации последствий аварии, иной чрезвычайной ситуации природного или техногенного характера.</w:t>
      </w:r>
    </w:p>
    <w:p>
      <w:pPr>
        <w:pStyle w:val="0"/>
        <w:jc w:val="both"/>
      </w:pPr>
      <w:r>
        <w:rPr>
          <w:sz w:val="20"/>
        </w:rPr>
        <w:t xml:space="preserve">(п. 3 в ред. Федерального </w:t>
      </w:r>
      <w:hyperlink w:history="0" r:id="rId1442"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pStyle w:val="0"/>
        <w:jc w:val="both"/>
      </w:pPr>
      <w:r>
        <w:rPr>
          <w:sz w:val="20"/>
        </w:rPr>
        <w:t xml:space="preserve">(часть 7.1 в ред. Федерального </w:t>
      </w:r>
      <w:hyperlink w:history="0" r:id="rId1443"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закона</w:t>
        </w:r>
      </w:hyperlink>
      <w:r>
        <w:rPr>
          <w:sz w:val="20"/>
        </w:rPr>
        <w:t xml:space="preserve"> от 03.07.2016 N 355-ФЗ)</w:t>
      </w:r>
    </w:p>
    <w:p>
      <w:pPr>
        <w:pStyle w:val="0"/>
        <w:spacing w:before="200" w:lineRule="auto"/>
        <w:ind w:firstLine="540"/>
        <w:jc w:val="both"/>
      </w:pPr>
      <w:r>
        <w:rPr>
          <w:sz w:val="20"/>
        </w:rPr>
        <w:t xml:space="preserve">7.2. Порядок подготовки и утверждения краткосрочных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Федерации в соответствии с настоящим Кодексом.</w:t>
      </w:r>
    </w:p>
    <w:p>
      <w:pPr>
        <w:pStyle w:val="0"/>
        <w:jc w:val="both"/>
      </w:pPr>
      <w:r>
        <w:rPr>
          <w:sz w:val="20"/>
        </w:rPr>
        <w:t xml:space="preserve">(часть 7.2 введена Федеральным </w:t>
      </w:r>
      <w:hyperlink w:history="0" r:id="rId1444"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27.11.2023 N 561-ФЗ)</w:t>
      </w:r>
    </w:p>
    <w:p>
      <w:pPr>
        <w:pStyle w:val="0"/>
        <w:spacing w:before="200" w:lineRule="auto"/>
        <w:ind w:firstLine="540"/>
        <w:jc w:val="both"/>
      </w:pPr>
      <w:r>
        <w:rPr>
          <w:sz w:val="20"/>
        </w:rP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w:t>
      </w:r>
      <w:hyperlink w:history="0" r:id="rId1445"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quot;О государственной информационной системе жилищно-коммунального хозяйства&quot; (Зарегистрировано в Минюсте России 29.02.2024 N 77383) {КонсультантПлюс}">
        <w:r>
          <w:rPr>
            <w:sz w:val="20"/>
            <w:color w:val="0000ff"/>
          </w:rPr>
          <w:t xml:space="preserve">порядке и в сроки</w:t>
        </w:r>
      </w:hyperlink>
      <w:r>
        <w:rPr>
          <w:sz w:val="20"/>
        </w:rPr>
        <w:t xml:space="preserve">,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pStyle w:val="0"/>
        <w:jc w:val="both"/>
      </w:pPr>
      <w:r>
        <w:rPr>
          <w:sz w:val="20"/>
        </w:rPr>
        <w:t xml:space="preserve">(часть 8 введена Федеральным </w:t>
      </w:r>
      <w:hyperlink w:history="0" r:id="rId144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 в ред. Федеральных законов от 29.06.2015 </w:t>
      </w:r>
      <w:hyperlink w:history="0" r:id="rId144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28.12.2016 </w:t>
      </w:r>
      <w:hyperlink w:history="0" r:id="rId1448"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469-ФЗ</w:t>
        </w:r>
      </w:hyperlink>
      <w:r>
        <w:rPr>
          <w:sz w:val="20"/>
        </w:rPr>
        <w:t xml:space="preserve">, от 24.06.2023 </w:t>
      </w:r>
      <w:hyperlink w:history="0" r:id="rId1449"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169. Взносы на капитальный ремонт общего имущества в многоквартирном доме</w:t>
      </w:r>
    </w:p>
    <w:p>
      <w:pPr>
        <w:pStyle w:val="0"/>
        <w:ind w:firstLine="540"/>
        <w:jc w:val="both"/>
      </w:pPr>
      <w:r>
        <w:rPr>
          <w:sz w:val="20"/>
        </w:rPr>
      </w:r>
    </w:p>
    <w:p>
      <w:pPr>
        <w:pStyle w:val="0"/>
        <w:ind w:firstLine="540"/>
        <w:jc w:val="both"/>
      </w:pPr>
      <w:r>
        <w:rPr>
          <w:sz w:val="20"/>
        </w:rPr>
        <w:t xml:space="preserve">1. Собственники помещений в многоквартирном доме обязаны уплачивать ежемесячные </w:t>
      </w:r>
      <w:hyperlink w:history="0" r:id="rId1450"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quot; {КонсультантПлюс}">
        <w:r>
          <w:rPr>
            <w:sz w:val="20"/>
            <w:color w:val="0000ff"/>
          </w:rPr>
          <w:t xml:space="preserve">взносы</w:t>
        </w:r>
      </w:hyperlink>
      <w:r>
        <w:rPr>
          <w:sz w:val="20"/>
        </w:rPr>
        <w:t xml:space="preserve"> на капитальный ремонт общего имущества в многоквартирном доме, за исключением случаев, предусмотренных </w:t>
      </w:r>
      <w:hyperlink w:history="0" w:anchor="P3102" w:tooltip="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
        <w:r>
          <w:rPr>
            <w:sz w:val="20"/>
            <w:color w:val="0000ff"/>
          </w:rPr>
          <w:t xml:space="preserve">частью 2</w:t>
        </w:r>
      </w:hyperlink>
      <w:r>
        <w:rPr>
          <w:sz w:val="20"/>
        </w:rPr>
        <w:t xml:space="preserve"> настоящей статьи, </w:t>
      </w:r>
      <w:hyperlink w:history="0" w:anchor="P3147" w:tooltip="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
        <w:r>
          <w:rPr>
            <w:sz w:val="20"/>
            <w:color w:val="0000ff"/>
          </w:rPr>
          <w:t xml:space="preserve">частью 8 статьи 170</w:t>
        </w:r>
      </w:hyperlink>
      <w:r>
        <w:rPr>
          <w:sz w:val="20"/>
        </w:rPr>
        <w:t xml:space="preserve"> и </w:t>
      </w:r>
      <w:hyperlink w:history="0" w:anchor="P3401" w:tooltip="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
        <w:r>
          <w:rPr>
            <w:sz w:val="20"/>
            <w:color w:val="0000ff"/>
          </w:rPr>
          <w:t xml:space="preserve">частью 5 статьи 181</w:t>
        </w:r>
      </w:hyperlink>
      <w:r>
        <w:rPr>
          <w:sz w:val="20"/>
        </w:rPr>
        <w:t xml:space="preserve"> настоящего Кодекса, в размере, установленном в соответствии с </w:t>
      </w:r>
      <w:hyperlink w:history="0" w:anchor="P2520" w:tooltip="8.1. 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
        <w:r>
          <w:rPr>
            <w:sz w:val="20"/>
            <w:color w:val="0000ff"/>
          </w:rPr>
          <w:t xml:space="preserve">частью 8.1 статьи 156</w:t>
        </w:r>
      </w:hyperlink>
      <w:r>
        <w:rPr>
          <w:sz w:val="20"/>
        </w:rP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pPr>
        <w:pStyle w:val="0"/>
        <w:jc w:val="both"/>
      </w:pPr>
      <w:r>
        <w:rPr>
          <w:sz w:val="20"/>
        </w:rPr>
        <w:t xml:space="preserve">(в ред. Федерального </w:t>
      </w:r>
      <w:hyperlink w:history="0" r:id="rId145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bookmarkStart w:id="3102" w:name="P3102"/>
    <w:bookmarkEnd w:id="3102"/>
    <w:p>
      <w:pPr>
        <w:pStyle w:val="0"/>
        <w:spacing w:before="200" w:lineRule="auto"/>
        <w:ind w:firstLine="540"/>
        <w:jc w:val="both"/>
      </w:pPr>
      <w:r>
        <w:rPr>
          <w:sz w:val="20"/>
        </w:rP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w:history="0" r:id="rId1452"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порядке</w:t>
        </w:r>
      </w:hyperlink>
      <w:r>
        <w:rPr>
          <w:sz w:val="20"/>
        </w:rP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pPr>
        <w:pStyle w:val="0"/>
        <w:jc w:val="both"/>
      </w:pPr>
      <w:r>
        <w:rPr>
          <w:sz w:val="20"/>
        </w:rPr>
        <w:t xml:space="preserve">(в ред. Федерального </w:t>
      </w:r>
      <w:hyperlink w:history="0" r:id="rId1453" w:tooltip="Федеральный закон от 06.02.2020 N 13-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06.02.2020 N 13-ФЗ)</w:t>
      </w:r>
    </w:p>
    <w:bookmarkStart w:id="3104" w:name="P3104"/>
    <w:bookmarkEnd w:id="3104"/>
    <w:p>
      <w:pPr>
        <w:pStyle w:val="0"/>
        <w:spacing w:before="200" w:lineRule="auto"/>
        <w:ind w:firstLine="540"/>
        <w:jc w:val="both"/>
      </w:pPr>
      <w:r>
        <w:rPr>
          <w:sz w:val="20"/>
        </w:rPr>
        <w:t xml:space="preserve">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pPr>
        <w:pStyle w:val="0"/>
        <w:jc w:val="both"/>
      </w:pPr>
      <w:r>
        <w:rPr>
          <w:sz w:val="20"/>
        </w:rPr>
        <w:t xml:space="preserve">(в ред. Федеральных законов от 29.07.2018 </w:t>
      </w:r>
      <w:hyperlink w:history="0" r:id="rId1454" w:tooltip="Федеральный закон от 29.07.2018 N 226-ФЗ &quot;О внесении изменения в статью 169 Жилищного кодекса Российской Федерации&quot; {КонсультантПлюс}">
        <w:r>
          <w:rPr>
            <w:sz w:val="20"/>
            <w:color w:val="0000ff"/>
          </w:rPr>
          <w:t xml:space="preserve">N 226-ФЗ</w:t>
        </w:r>
      </w:hyperlink>
      <w:r>
        <w:rPr>
          <w:sz w:val="20"/>
        </w:rPr>
        <w:t xml:space="preserve">, от 07.10.2022 </w:t>
      </w:r>
      <w:hyperlink w:history="0" r:id="rId1455" w:tooltip="Федеральный закон от 07.10.2022 N 378-ФЗ &quot;О внесении изменений в статьи 166 и 169 Жилищного кодекса Российской Федерации и Федеральный закон &quot;О внесении изменений в отдельные законодательные акты Российской Федерации&quot; {КонсультантПлюс}">
        <w:r>
          <w:rPr>
            <w:sz w:val="20"/>
            <w:color w:val="0000ff"/>
          </w:rPr>
          <w:t xml:space="preserve">N 378-ФЗ</w:t>
        </w:r>
      </w:hyperlink>
      <w:r>
        <w:rPr>
          <w:sz w:val="20"/>
        </w:rPr>
        <w:t xml:space="preserve">)</w:t>
      </w:r>
    </w:p>
    <w:p>
      <w:pPr>
        <w:pStyle w:val="0"/>
        <w:spacing w:before="200" w:lineRule="auto"/>
        <w:ind w:firstLine="540"/>
        <w:jc w:val="both"/>
      </w:pPr>
      <w:r>
        <w:rPr>
          <w:sz w:val="20"/>
        </w:rP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w:history="0" r:id="rId1456"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пунктом 2 части 2 статьи 65</w:t>
        </w:r>
      </w:hyperlink>
      <w:r>
        <w:rPr>
          <w:sz w:val="20"/>
        </w:rP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w:history="0" r:id="rId1457"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кодексом</w:t>
        </w:r>
      </w:hyperlink>
      <w:r>
        <w:rPr>
          <w:sz w:val="20"/>
        </w:rP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pPr>
        <w:pStyle w:val="0"/>
        <w:jc w:val="both"/>
      </w:pPr>
      <w:r>
        <w:rPr>
          <w:sz w:val="20"/>
        </w:rPr>
        <w:t xml:space="preserve">(часть 2.2 введена Федеральным </w:t>
      </w:r>
      <w:hyperlink w:history="0" r:id="rId14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Федеральных законов от 25.12.2023 </w:t>
      </w:r>
      <w:hyperlink w:history="0" r:id="rId145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 от 08.08.2024 </w:t>
      </w:r>
      <w:hyperlink w:history="0" r:id="rId14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3108" w:name="P3108"/>
    <w:bookmarkEnd w:id="3108"/>
    <w:p>
      <w:pPr>
        <w:pStyle w:val="0"/>
        <w:spacing w:before="200" w:lineRule="auto"/>
        <w:ind w:firstLine="540"/>
        <w:jc w:val="both"/>
      </w:pPr>
      <w:r>
        <w:rPr>
          <w:sz w:val="20"/>
        </w:rP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history="0" w:anchor="P3137"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
        <w:r>
          <w:rPr>
            <w:sz w:val="20"/>
            <w:color w:val="0000ff"/>
          </w:rPr>
          <w:t xml:space="preserve">частями 5.1</w:t>
        </w:r>
      </w:hyperlink>
      <w:r>
        <w:rPr>
          <w:sz w:val="20"/>
        </w:rPr>
        <w:t xml:space="preserve"> и </w:t>
      </w:r>
      <w:hyperlink w:history="0" w:anchor="P3141" w:tooltip="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w:r>
          <w:rPr>
            <w:sz w:val="20"/>
            <w:color w:val="0000ff"/>
          </w:rPr>
          <w:t xml:space="preserve">5.2 статьи 170</w:t>
        </w:r>
      </w:hyperlink>
      <w:r>
        <w:rPr>
          <w:sz w:val="20"/>
        </w:rPr>
        <w:t xml:space="preserve"> настоящего Кодекса.</w:t>
      </w:r>
    </w:p>
    <w:p>
      <w:pPr>
        <w:pStyle w:val="0"/>
        <w:jc w:val="both"/>
      </w:pPr>
      <w:r>
        <w:rPr>
          <w:sz w:val="20"/>
        </w:rPr>
        <w:t xml:space="preserve">(в ред. Федеральных законов от 20.12.2017 </w:t>
      </w:r>
      <w:hyperlink w:history="0" r:id="rId1461"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 от 19.12.2023 </w:t>
      </w:r>
      <w:hyperlink w:history="0" r:id="rId1462" w:tooltip="Федеральный закон от 19.12.2023 N 601-ФЗ &quot;О внесении изменений в Жилищный кодекс Российской Федерации&quot; {КонсультантПлюс}">
        <w:r>
          <w:rPr>
            <w:sz w:val="20"/>
            <w:color w:val="0000ff"/>
          </w:rPr>
          <w:t xml:space="preserve">N 601-ФЗ</w:t>
        </w:r>
      </w:hyperlink>
      <w:r>
        <w:rPr>
          <w:sz w:val="20"/>
        </w:rPr>
        <w:t xml:space="preserve">)</w:t>
      </w:r>
    </w:p>
    <w:p>
      <w:pPr>
        <w:pStyle w:val="0"/>
        <w:spacing w:before="200" w:lineRule="auto"/>
        <w:ind w:firstLine="540"/>
        <w:jc w:val="both"/>
      </w:pPr>
      <w:r>
        <w:rPr>
          <w:sz w:val="20"/>
        </w:rP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pPr>
        <w:pStyle w:val="0"/>
        <w:jc w:val="both"/>
      </w:pPr>
      <w:r>
        <w:rPr>
          <w:sz w:val="20"/>
        </w:rPr>
        <w:t xml:space="preserve">(в ред. Федеральных законов от 29.06.2015 </w:t>
      </w:r>
      <w:hyperlink w:history="0" r:id="rId146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04.08.2023 </w:t>
      </w:r>
      <w:hyperlink w:history="0" r:id="rId1464"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465"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ind w:firstLine="540"/>
        <w:jc w:val="both"/>
      </w:pPr>
      <w:r>
        <w:rPr>
          <w:sz w:val="20"/>
        </w:rPr>
      </w:r>
    </w:p>
    <w:bookmarkStart w:id="3113" w:name="P3113"/>
    <w:bookmarkEnd w:id="3113"/>
    <w:p>
      <w:pPr>
        <w:pStyle w:val="2"/>
        <w:outlineLvl w:val="2"/>
        <w:ind w:firstLine="540"/>
        <w:jc w:val="both"/>
      </w:pPr>
      <w:r>
        <w:rPr>
          <w:sz w:val="20"/>
        </w:rPr>
        <w:t xml:space="preserve">Статья 170. Фонд капитального ремонта и способы формирования данного фонда</w:t>
      </w:r>
    </w:p>
    <w:p>
      <w:pPr>
        <w:pStyle w:val="0"/>
        <w:ind w:firstLine="540"/>
        <w:jc w:val="both"/>
      </w:pPr>
      <w:r>
        <w:rPr>
          <w:sz w:val="20"/>
        </w:rPr>
      </w:r>
    </w:p>
    <w:bookmarkStart w:id="3115" w:name="P3115"/>
    <w:bookmarkEnd w:id="3115"/>
    <w:p>
      <w:pPr>
        <w:pStyle w:val="0"/>
        <w:ind w:firstLine="540"/>
        <w:jc w:val="both"/>
      </w:pPr>
      <w:r>
        <w:rPr>
          <w:sz w:val="20"/>
        </w:rP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history="0" w:anchor="P3556" w:tooltip="Статья 191. Меры государственной поддержки, муниципальной поддержки капитального ремонта">
        <w:r>
          <w:rPr>
            <w:sz w:val="20"/>
            <w:color w:val="0000ff"/>
          </w:rPr>
          <w:t xml:space="preserve">статьей 191</w:t>
        </w:r>
      </w:hyperlink>
      <w:r>
        <w:rPr>
          <w:sz w:val="20"/>
        </w:rPr>
        <w:t xml:space="preserve"> настоящего 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pPr>
        <w:pStyle w:val="0"/>
        <w:jc w:val="both"/>
      </w:pPr>
      <w:r>
        <w:rPr>
          <w:sz w:val="20"/>
        </w:rPr>
        <w:t xml:space="preserve">(в ред. Федеральных законов от 29.07.2017 </w:t>
      </w:r>
      <w:hyperlink w:history="0" r:id="rId1466"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 от 04.08.2023 </w:t>
      </w:r>
      <w:hyperlink w:history="0" r:id="rId1467"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468"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pPr>
        <w:pStyle w:val="0"/>
        <w:jc w:val="both"/>
      </w:pPr>
      <w:r>
        <w:rPr>
          <w:sz w:val="20"/>
        </w:rPr>
        <w:t xml:space="preserve">(часть 1.1 введена Федеральным </w:t>
      </w:r>
      <w:hyperlink w:history="0" r:id="rId1469" w:tooltip="Федеральный закон от 15.04.2019 N 60-ФЗ &quot;О внесении изменений в статьи 170 и 179 Жилищного кодекса Российской Федерации&quot; {КонсультантПлюс}">
        <w:r>
          <w:rPr>
            <w:sz w:val="20"/>
            <w:color w:val="0000ff"/>
          </w:rPr>
          <w:t xml:space="preserve">законом</w:t>
        </w:r>
      </w:hyperlink>
      <w:r>
        <w:rPr>
          <w:sz w:val="20"/>
        </w:rPr>
        <w:t xml:space="preserve"> от 15.04.2019 N 60-ФЗ)</w:t>
      </w:r>
    </w:p>
    <w:p>
      <w:pPr>
        <w:pStyle w:val="0"/>
        <w:spacing w:before="200" w:lineRule="auto"/>
        <w:ind w:firstLine="540"/>
        <w:jc w:val="both"/>
      </w:pPr>
      <w:r>
        <w:rPr>
          <w:sz w:val="20"/>
        </w:rPr>
        <w:t xml:space="preserve">2. Размер фонда капитального ремонта исчисляется как сумма указанных в </w:t>
      </w:r>
      <w:hyperlink w:history="0" w:anchor="P3115"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
        <w:r>
          <w:rPr>
            <w:sz w:val="20"/>
            <w:color w:val="0000ff"/>
          </w:rPr>
          <w:t xml:space="preserve">части 1</w:t>
        </w:r>
      </w:hyperlink>
      <w:r>
        <w:rPr>
          <w:sz w:val="20"/>
        </w:rP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pPr>
        <w:pStyle w:val="0"/>
        <w:jc w:val="both"/>
      </w:pPr>
      <w:r>
        <w:rPr>
          <w:sz w:val="20"/>
        </w:rPr>
        <w:t xml:space="preserve">(в ред. Федеральных законов от 04.08.2023 </w:t>
      </w:r>
      <w:hyperlink w:history="0" r:id="rId1470"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471"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bookmarkStart w:id="3121" w:name="P3121"/>
    <w:bookmarkEnd w:id="3121"/>
    <w:p>
      <w:pPr>
        <w:pStyle w:val="0"/>
        <w:spacing w:before="200" w:lineRule="auto"/>
        <w:ind w:firstLine="540"/>
        <w:jc w:val="both"/>
      </w:pPr>
      <w:r>
        <w:rPr>
          <w:sz w:val="20"/>
        </w:rPr>
        <w:t xml:space="preserve">3. Собственники помещений в многоквартирном доме вправе выбрать один из следующих способов формирования фонда капитального ремонта:</w:t>
      </w:r>
    </w:p>
    <w:p>
      <w:pPr>
        <w:pStyle w:val="0"/>
        <w:spacing w:before="200" w:lineRule="auto"/>
        <w:ind w:firstLine="540"/>
        <w:jc w:val="both"/>
      </w:pPr>
      <w:r>
        <w:rPr>
          <w:sz w:val="20"/>
        </w:rPr>
        <w:t xml:space="preserve">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pPr>
        <w:pStyle w:val="0"/>
        <w:spacing w:before="200" w:lineRule="auto"/>
        <w:ind w:firstLine="540"/>
        <w:jc w:val="both"/>
      </w:pPr>
      <w:r>
        <w:rPr>
          <w:sz w:val="20"/>
        </w:rPr>
        <w:t xml:space="preserve">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bookmarkStart w:id="3124" w:name="P3124"/>
    <w:bookmarkEnd w:id="3124"/>
    <w:p>
      <w:pPr>
        <w:pStyle w:val="0"/>
        <w:spacing w:before="200" w:lineRule="auto"/>
        <w:ind w:firstLine="540"/>
        <w:jc w:val="both"/>
      </w:pPr>
      <w:r>
        <w:rPr>
          <w:sz w:val="20"/>
        </w:rP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w:history="0" r:id="rId1472"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quot; {КонсультантПлюс}">
        <w:r>
          <w:rPr>
            <w:sz w:val="20"/>
            <w:color w:val="0000ff"/>
          </w:rPr>
          <w:t xml:space="preserve">счете</w:t>
        </w:r>
      </w:hyperlink>
      <w:r>
        <w:rPr>
          <w:sz w:val="20"/>
        </w:rPr>
        <w:t xml:space="preserve">, решением общего собрания собственников помещений в многоквартирном доме должны быть определены:</w:t>
      </w:r>
    </w:p>
    <w:p>
      <w:pPr>
        <w:pStyle w:val="0"/>
        <w:spacing w:before="200" w:lineRule="auto"/>
        <w:ind w:firstLine="540"/>
        <w:jc w:val="both"/>
      </w:pPr>
      <w:r>
        <w:rPr>
          <w:sz w:val="20"/>
        </w:rPr>
        <w:t xml:space="preserve">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pPr>
        <w:pStyle w:val="0"/>
        <w:spacing w:before="200" w:lineRule="auto"/>
        <w:ind w:firstLine="540"/>
        <w:jc w:val="both"/>
      </w:pPr>
      <w:r>
        <w:rPr>
          <w:sz w:val="20"/>
        </w:rPr>
        <w:t xml:space="preserve">2) - 3) утратили силу. - Федеральный </w:t>
      </w:r>
      <w:hyperlink w:history="0" r:id="rId147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29.06.2015 N 176-ФЗ;</w:t>
      </w:r>
    </w:p>
    <w:p>
      <w:pPr>
        <w:pStyle w:val="0"/>
        <w:spacing w:before="200" w:lineRule="auto"/>
        <w:ind w:firstLine="540"/>
        <w:jc w:val="both"/>
      </w:pPr>
      <w:r>
        <w:rPr>
          <w:sz w:val="20"/>
        </w:rPr>
        <w:t xml:space="preserve">4) владелец специального счета;</w:t>
      </w:r>
    </w:p>
    <w:bookmarkStart w:id="3128" w:name="P3128"/>
    <w:bookmarkEnd w:id="3128"/>
    <w:p>
      <w:pPr>
        <w:pStyle w:val="0"/>
        <w:spacing w:before="200" w:lineRule="auto"/>
        <w:ind w:firstLine="540"/>
        <w:jc w:val="both"/>
      </w:pPr>
      <w:r>
        <w:rPr>
          <w:sz w:val="20"/>
        </w:rP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history="0" w:anchor="P3260"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
        <w:r>
          <w:rPr>
            <w:sz w:val="20"/>
            <w:color w:val="0000ff"/>
          </w:rPr>
          <w:t xml:space="preserve">части 2 статьи 176</w:t>
        </w:r>
      </w:hyperlink>
      <w:r>
        <w:rPr>
          <w:sz w:val="20"/>
        </w:rP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pPr>
        <w:pStyle w:val="0"/>
        <w:spacing w:before="200" w:lineRule="auto"/>
        <w:ind w:firstLine="540"/>
        <w:jc w:val="both"/>
      </w:pPr>
      <w:r>
        <w:rPr>
          <w:sz w:val="20"/>
        </w:rPr>
        <w:t xml:space="preserve">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pPr>
        <w:pStyle w:val="0"/>
        <w:jc w:val="both"/>
      </w:pPr>
      <w:r>
        <w:rPr>
          <w:sz w:val="20"/>
        </w:rPr>
        <w:t xml:space="preserve">(часть 4.1 введена Федеральным </w:t>
      </w:r>
      <w:hyperlink w:history="0" r:id="rId147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pPr>
        <w:pStyle w:val="0"/>
        <w:jc w:val="both"/>
      </w:pPr>
      <w:r>
        <w:rPr>
          <w:sz w:val="20"/>
        </w:rPr>
        <w:t xml:space="preserve">(часть 4.2 введена Федеральным </w:t>
      </w:r>
      <w:hyperlink w:history="0" r:id="rId147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170 не применяется до 01.01.2028 на территориях ДНР, ЛНР, Запорожской и Херсонской областей (</w:t>
            </w:r>
            <w:hyperlink w:history="0" r:id="rId1476"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авления многоквартирными домами, предоставления коммунальных услуг собственникам и пользователям помещений в многоквартирных домах и жилых домов, водоснабжения, водоотведения и организации и осуществления в 2023 - 2026 годах регионального государственн {КонсультантПлюс}">
              <w:r>
                <w:rPr>
                  <w:sz w:val="20"/>
                  <w:color w:val="0000ff"/>
                </w:rPr>
                <w:t xml:space="preserve">Постановление</w:t>
              </w:r>
            </w:hyperlink>
            <w:r>
              <w:rPr>
                <w:sz w:val="20"/>
                <w:color w:val="392c69"/>
              </w:rPr>
              <w:t xml:space="preserve"> Правительства РФ от 07.03.2023 N 360).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35" w:name="P3135"/>
    <w:bookmarkEnd w:id="3135"/>
    <w:p>
      <w:pPr>
        <w:pStyle w:val="0"/>
        <w:spacing w:before="260" w:lineRule="auto"/>
        <w:ind w:firstLine="540"/>
        <w:jc w:val="both"/>
      </w:pPr>
      <w:r>
        <w:rPr>
          <w:sz w:val="20"/>
        </w:rP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history="0" w:anchor="P3165"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частями 1 и 1.1 статьи 46 настоящего Кодекса, подлинника протокола общего собрания собствен...">
        <w:r>
          <w:rPr>
            <w:sz w:val="20"/>
            <w:color w:val="0000ff"/>
          </w:rPr>
          <w:t xml:space="preserve">частью 1 статьи 172</w:t>
        </w:r>
      </w:hyperlink>
      <w:r>
        <w:rPr>
          <w:sz w:val="20"/>
        </w:rP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pPr>
        <w:pStyle w:val="0"/>
        <w:jc w:val="both"/>
      </w:pPr>
      <w:r>
        <w:rPr>
          <w:sz w:val="20"/>
        </w:rPr>
        <w:t xml:space="preserve">(в ред. Федеральных законов от 29.06.2015 </w:t>
      </w:r>
      <w:hyperlink w:history="0" r:id="rId147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20.12.2017 </w:t>
      </w:r>
      <w:hyperlink w:history="0" r:id="rId1478"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w:t>
      </w:r>
    </w:p>
    <w:bookmarkStart w:id="3137" w:name="P3137"/>
    <w:bookmarkEnd w:id="3137"/>
    <w:p>
      <w:pPr>
        <w:pStyle w:val="0"/>
        <w:spacing w:before="200" w:lineRule="auto"/>
        <w:ind w:firstLine="540"/>
        <w:jc w:val="both"/>
      </w:pPr>
      <w:r>
        <w:rPr>
          <w:sz w:val="20"/>
        </w:rPr>
        <w:t xml:space="preserve">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pPr>
        <w:pStyle w:val="0"/>
        <w:jc w:val="both"/>
      </w:pPr>
      <w:r>
        <w:rPr>
          <w:sz w:val="20"/>
        </w:rPr>
        <w:t xml:space="preserve">(часть 5.1 введена Федеральным </w:t>
      </w:r>
      <w:hyperlink w:history="0" r:id="rId147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1480"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5.2 ст. 170 </w:t>
            </w:r>
            <w:hyperlink w:history="0" r:id="rId1481" w:tooltip="Федеральный закон от 19.12.2023 N 601-ФЗ &quot;О внесении изменений в Жилищный кодекс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w:history="0" r:id="rId1482" w:tooltip="Федеральный закон от 19.12.2023 N 601-ФЗ &quot;О внесении изменений в Жилищный кодекс Российской Федерации&quot; {КонсультантПлюс}">
              <w:r>
                <w:rPr>
                  <w:sz w:val="20"/>
                  <w:color w:val="0000ff"/>
                </w:rPr>
                <w:t xml:space="preserve">N 601-ФЗ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41" w:name="P3141"/>
    <w:bookmarkEnd w:id="3141"/>
    <w:p>
      <w:pPr>
        <w:pStyle w:val="0"/>
        <w:spacing w:before="260" w:lineRule="auto"/>
        <w:ind w:firstLine="540"/>
        <w:jc w:val="both"/>
      </w:pPr>
      <w:r>
        <w:rPr>
          <w:sz w:val="20"/>
        </w:rPr>
        <w:t xml:space="preserve">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pPr>
        <w:pStyle w:val="0"/>
        <w:jc w:val="both"/>
      </w:pPr>
      <w:r>
        <w:rPr>
          <w:sz w:val="20"/>
        </w:rPr>
        <w:t xml:space="preserve">(часть 5.2 введена Федеральным </w:t>
      </w:r>
      <w:hyperlink w:history="0" r:id="rId1483" w:tooltip="Федеральный закон от 19.12.2023 N 601-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19.12.2023 N 601-ФЗ)</w:t>
      </w:r>
    </w:p>
    <w:p>
      <w:pPr>
        <w:pStyle w:val="0"/>
        <w:spacing w:before="200" w:lineRule="auto"/>
        <w:ind w:firstLine="540"/>
        <w:jc w:val="both"/>
      </w:pPr>
      <w:r>
        <w:rPr>
          <w:sz w:val="20"/>
        </w:rPr>
        <w:t xml:space="preserve">6. Не позднее чем за месяц до окончания срока, установленного </w:t>
      </w:r>
      <w:hyperlink w:history="0" w:anchor="P3135"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
        <w:r>
          <w:rPr>
            <w:sz w:val="20"/>
            <w:color w:val="0000ff"/>
          </w:rPr>
          <w:t xml:space="preserve">частями 5</w:t>
        </w:r>
      </w:hyperlink>
      <w:r>
        <w:rPr>
          <w:sz w:val="20"/>
        </w:rPr>
        <w:t xml:space="preserve"> и </w:t>
      </w:r>
      <w:hyperlink w:history="0" w:anchor="P3137"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
        <w:r>
          <w:rPr>
            <w:sz w:val="20"/>
            <w:color w:val="0000ff"/>
          </w:rPr>
          <w:t xml:space="preserve">5.1</w:t>
        </w:r>
      </w:hyperlink>
      <w:r>
        <w:rPr>
          <w:sz w:val="20"/>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pPr>
        <w:pStyle w:val="0"/>
        <w:jc w:val="both"/>
      </w:pPr>
      <w:r>
        <w:rPr>
          <w:sz w:val="20"/>
        </w:rPr>
        <w:t xml:space="preserve">(часть 6 в ред. Федерального </w:t>
      </w:r>
      <w:hyperlink w:history="0" r:id="rId1484"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закона</w:t>
        </w:r>
      </w:hyperlink>
      <w:r>
        <w:rPr>
          <w:sz w:val="20"/>
        </w:rPr>
        <w:t xml:space="preserve"> от 20.12.2017 N 399-ФЗ)</w:t>
      </w:r>
    </w:p>
    <w:bookmarkStart w:id="3145" w:name="P3145"/>
    <w:bookmarkEnd w:id="3145"/>
    <w:p>
      <w:pPr>
        <w:pStyle w:val="0"/>
        <w:spacing w:before="200" w:lineRule="auto"/>
        <w:ind w:firstLine="540"/>
        <w:jc w:val="both"/>
      </w:pPr>
      <w:r>
        <w:rPr>
          <w:sz w:val="20"/>
        </w:rPr>
        <w:t xml:space="preserve">7. В случае, если собственники помещений в многоквартирном доме в срок, установленный </w:t>
      </w:r>
      <w:hyperlink w:history="0" w:anchor="P3135"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
        <w:r>
          <w:rPr>
            <w:sz w:val="20"/>
            <w:color w:val="0000ff"/>
          </w:rPr>
          <w:t xml:space="preserve">частями 5</w:t>
        </w:r>
      </w:hyperlink>
      <w:r>
        <w:rPr>
          <w:sz w:val="20"/>
        </w:rPr>
        <w:t xml:space="preserve"> и </w:t>
      </w:r>
      <w:hyperlink w:history="0" w:anchor="P3137"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
        <w:r>
          <w:rPr>
            <w:sz w:val="20"/>
            <w:color w:val="0000ff"/>
          </w:rPr>
          <w:t xml:space="preserve">5.1</w:t>
        </w:r>
      </w:hyperlink>
      <w:r>
        <w:rPr>
          <w:sz w:val="20"/>
        </w:rP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history="0" w:anchor="P3135"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
        <w:r>
          <w:rPr>
            <w:sz w:val="20"/>
            <w:color w:val="0000ff"/>
          </w:rPr>
          <w:t xml:space="preserve">частями 5</w:t>
        </w:r>
      </w:hyperlink>
      <w:r>
        <w:rPr>
          <w:sz w:val="20"/>
        </w:rPr>
        <w:t xml:space="preserve"> и </w:t>
      </w:r>
      <w:hyperlink w:history="0" w:anchor="P3137"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
        <w:r>
          <w:rPr>
            <w:sz w:val="20"/>
            <w:color w:val="0000ff"/>
          </w:rPr>
          <w:t xml:space="preserve">5.1</w:t>
        </w:r>
      </w:hyperlink>
      <w:r>
        <w:rPr>
          <w:sz w:val="20"/>
        </w:rPr>
        <w:t xml:space="preserve"> настоящей статьи срок, и в случаях, предусмотренных </w:t>
      </w:r>
      <w:hyperlink w:history="0" w:anchor="P3529"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
        <w:r>
          <w:rPr>
            <w:sz w:val="20"/>
            <w:color w:val="0000ff"/>
          </w:rPr>
          <w:t xml:space="preserve">частью 7 статьи 189</w:t>
        </w:r>
      </w:hyperlink>
      <w:r>
        <w:rPr>
          <w:sz w:val="20"/>
        </w:rP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history="0" w:anchor="P3170"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
        <w:r>
          <w:rPr>
            <w:sz w:val="20"/>
            <w:color w:val="0000ff"/>
          </w:rPr>
          <w:t xml:space="preserve">частью 4 статьи 172</w:t>
        </w:r>
      </w:hyperlink>
      <w:r>
        <w:rPr>
          <w:sz w:val="20"/>
        </w:rP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pPr>
        <w:pStyle w:val="0"/>
        <w:jc w:val="both"/>
      </w:pPr>
      <w:r>
        <w:rPr>
          <w:sz w:val="20"/>
        </w:rPr>
        <w:t xml:space="preserve">(в ред. Федеральных законов от 29.06.2015 </w:t>
      </w:r>
      <w:hyperlink w:history="0" r:id="rId148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28.12.2016 </w:t>
      </w:r>
      <w:hyperlink w:history="0" r:id="rId1486"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498-ФЗ</w:t>
        </w:r>
      </w:hyperlink>
      <w:r>
        <w:rPr>
          <w:sz w:val="20"/>
        </w:rPr>
        <w:t xml:space="preserve">, от 20.12.2017 </w:t>
      </w:r>
      <w:hyperlink w:history="0" r:id="rId1487"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w:t>
      </w:r>
    </w:p>
    <w:bookmarkStart w:id="3147" w:name="P3147"/>
    <w:bookmarkEnd w:id="3147"/>
    <w:p>
      <w:pPr>
        <w:pStyle w:val="0"/>
        <w:spacing w:before="200" w:lineRule="auto"/>
        <w:ind w:firstLine="540"/>
        <w:jc w:val="both"/>
      </w:pPr>
      <w:r>
        <w:rPr>
          <w:sz w:val="20"/>
        </w:rP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w:history="0" r:id="rId1488" w:tooltip="Приказ Минстроя России от 06.05.2024 N 306/пр (ред. от 22.09.2025) &quot;Об утверждении методических рекомендаций по определению оценочной стоимости капитального ремонта многоквартирного дома&quot; {КонсультантПлюс}">
        <w:r>
          <w:rPr>
            <w:sz w:val="20"/>
            <w:color w:val="0000ff"/>
          </w:rPr>
          <w:t xml:space="preserve">методическими рекомендациями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pPr>
        <w:pStyle w:val="0"/>
        <w:jc w:val="both"/>
      </w:pPr>
      <w:r>
        <w:rPr>
          <w:sz w:val="20"/>
        </w:rPr>
        <w:t xml:space="preserve">(в ред. Федеральных законов от 20.12.2017 </w:t>
      </w:r>
      <w:hyperlink w:history="0" r:id="rId1489"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 от 28.11.2018 </w:t>
      </w:r>
      <w:hyperlink w:history="0" r:id="rId1490" w:tooltip="Федеральный закон от 28.11.2018 N 434-ФЗ &quot;О внесении изменений в Жилищный кодекс Российской Федерации&quot; {КонсультантПлюс}">
        <w:r>
          <w:rPr>
            <w:sz w:val="20"/>
            <w:color w:val="0000ff"/>
          </w:rPr>
          <w:t xml:space="preserve">N 434-ФЗ</w:t>
        </w:r>
      </w:hyperlink>
      <w:r>
        <w:rPr>
          <w:sz w:val="20"/>
        </w:rPr>
        <w:t xml:space="preserve">)</w:t>
      </w:r>
    </w:p>
    <w:p>
      <w:pPr>
        <w:pStyle w:val="0"/>
        <w:ind w:firstLine="540"/>
        <w:jc w:val="both"/>
      </w:pPr>
      <w:r>
        <w:rPr>
          <w:sz w:val="20"/>
        </w:rPr>
      </w:r>
    </w:p>
    <w:bookmarkStart w:id="3150" w:name="P3150"/>
    <w:bookmarkEnd w:id="3150"/>
    <w:p>
      <w:pPr>
        <w:pStyle w:val="2"/>
        <w:outlineLvl w:val="2"/>
        <w:ind w:firstLine="540"/>
        <w:jc w:val="both"/>
      </w:pPr>
      <w:r>
        <w:rPr>
          <w:sz w:val="20"/>
        </w:rPr>
        <w:t xml:space="preserve">Статья 171. Особенности уплаты взносов на капитальный ремонт</w:t>
      </w:r>
    </w:p>
    <w:p>
      <w:pPr>
        <w:pStyle w:val="0"/>
        <w:ind w:firstLine="540"/>
        <w:jc w:val="both"/>
      </w:pPr>
      <w:r>
        <w:rPr>
          <w:sz w:val="20"/>
        </w:rPr>
      </w:r>
    </w:p>
    <w:bookmarkStart w:id="3152" w:name="P3152"/>
    <w:bookmarkEnd w:id="3152"/>
    <w:p>
      <w:pPr>
        <w:pStyle w:val="0"/>
        <w:ind w:firstLine="540"/>
        <w:jc w:val="both"/>
      </w:pPr>
      <w:r>
        <w:rPr>
          <w:sz w:val="20"/>
        </w:rP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w:history="0" r:id="rId1491"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quot; {КонсультантПлюс}">
        <w:r>
          <w:rPr>
            <w:sz w:val="20"/>
            <w:color w:val="0000ff"/>
          </w:rPr>
          <w:t xml:space="preserve">взносы</w:t>
        </w:r>
      </w:hyperlink>
      <w:r>
        <w:rPr>
          <w:sz w:val="20"/>
        </w:rP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pPr>
        <w:pStyle w:val="0"/>
        <w:jc w:val="both"/>
      </w:pPr>
      <w:r>
        <w:rPr>
          <w:sz w:val="20"/>
        </w:rPr>
        <w:t xml:space="preserve">(в ред. Федерального </w:t>
      </w:r>
      <w:hyperlink w:history="0" r:id="rId1492"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2 ст. 171 вносятся изменения (</w:t>
            </w:r>
            <w:hyperlink w:history="0" r:id="rId1493" w:tooltip="Федеральный закон от 24.06.2025 N 177-ФЗ &quot;О внесении изменений в статьи 155 и 171 Жилищного кодекса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177-ФЗ). См. будущую </w:t>
            </w:r>
            <w:hyperlink w:history="0" r:id="rId1494"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56" w:name="P3156"/>
    <w:bookmarkEnd w:id="3156"/>
    <w:p>
      <w:pPr>
        <w:pStyle w:val="0"/>
        <w:spacing w:before="260" w:lineRule="auto"/>
        <w:ind w:firstLine="540"/>
        <w:jc w:val="both"/>
      </w:pPr>
      <w:r>
        <w:rPr>
          <w:sz w:val="20"/>
        </w:rPr>
        <w:t xml:space="preserve">2. В случае формирования фонда капитального ремонта на специальном счете, открытом на имя лица, указанного в </w:t>
      </w:r>
      <w:hyperlink w:history="0" w:anchor="P3225" w:tooltip="3. Собственники помещений в многоквартирном доме вправе принять решение о выборе регионального оператора в качестве владельца специального счета.">
        <w:r>
          <w:rPr>
            <w:sz w:val="20"/>
            <w:color w:val="0000ff"/>
          </w:rPr>
          <w:t xml:space="preserve">части 3 статьи 175</w:t>
        </w:r>
      </w:hyperlink>
      <w:r>
        <w:rPr>
          <w:sz w:val="20"/>
        </w:rP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history="0" w:anchor="P2432" w:tooltip="2. Плата за жилое помещение и коммунальные услуги вносится на основании:">
        <w:r>
          <w:rPr>
            <w:sz w:val="20"/>
            <w:color w:val="0000ff"/>
          </w:rPr>
          <w:t xml:space="preserve">частью 2 статьи 155</w:t>
        </w:r>
      </w:hyperlink>
      <w:r>
        <w:rPr>
          <w:sz w:val="20"/>
        </w:rP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pPr>
        <w:pStyle w:val="0"/>
        <w:jc w:val="both"/>
      </w:pPr>
      <w:r>
        <w:rPr>
          <w:sz w:val="20"/>
        </w:rPr>
        <w:t xml:space="preserve">(в ред. Федеральных законов от 29.06.2015 </w:t>
      </w:r>
      <w:hyperlink w:history="0" r:id="rId149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29.07.2017 </w:t>
      </w:r>
      <w:hyperlink w:history="0" r:id="rId1496"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history="0" w:anchor="P3152" w:tooltip="1.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
        <w:r>
          <w:rPr>
            <w:sz w:val="20"/>
            <w:color w:val="0000ff"/>
          </w:rPr>
          <w:t xml:space="preserve">частей 1</w:t>
        </w:r>
      </w:hyperlink>
      <w:r>
        <w:rPr>
          <w:sz w:val="20"/>
        </w:rPr>
        <w:t xml:space="preserve"> и </w:t>
      </w:r>
      <w:hyperlink w:history="0" w:anchor="P3156" w:tooltip="2. В случае формирования фонда капитального ремонта на специальном счете, открытом на имя лица, указанного в части 3 статьи 175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частью 2 статьи 155 настоящего Кодекса,...">
        <w:r>
          <w:rPr>
            <w:sz w:val="20"/>
            <w:color w:val="0000ff"/>
          </w:rPr>
          <w:t xml:space="preserve">2</w:t>
        </w:r>
      </w:hyperlink>
      <w:r>
        <w:rPr>
          <w:sz w:val="20"/>
        </w:rP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pPr>
        <w:pStyle w:val="0"/>
        <w:jc w:val="both"/>
      </w:pPr>
      <w:r>
        <w:rPr>
          <w:sz w:val="20"/>
        </w:rPr>
        <w:t xml:space="preserve">(часть 3 введена Федеральным </w:t>
      </w:r>
      <w:hyperlink w:history="0" r:id="rId1497"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p>
      <w:pPr>
        <w:pStyle w:val="0"/>
        <w:spacing w:before="200" w:lineRule="auto"/>
        <w:ind w:firstLine="540"/>
        <w:jc w:val="both"/>
      </w:pPr>
      <w:r>
        <w:rPr>
          <w:sz w:val="20"/>
        </w:rPr>
        <w:t xml:space="preserve">4. Исполнительный орган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w:t>
      </w:r>
      <w:r>
        <w:rPr>
          <w:sz w:val="20"/>
        </w:rPr>
        <w:t xml:space="preserve">законами</w:t>
      </w:r>
      <w:r>
        <w:rPr>
          <w:sz w:val="20"/>
        </w:rPr>
        <w:t xml:space="preserve">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pPr>
        <w:pStyle w:val="0"/>
        <w:jc w:val="both"/>
      </w:pPr>
      <w:r>
        <w:rPr>
          <w:sz w:val="20"/>
        </w:rPr>
        <w:t xml:space="preserve">(часть 4 введена Федеральным </w:t>
      </w:r>
      <w:hyperlink w:history="0" r:id="rId1498" w:tooltip="Федеральный закон от 22.01.2019 N 1-ФЗ &quot;О внесении изменения в статью 171 Жилищного кодекса Российской Федерации&quot; {КонсультантПлюс}">
        <w:r>
          <w:rPr>
            <w:sz w:val="20"/>
            <w:color w:val="0000ff"/>
          </w:rPr>
          <w:t xml:space="preserve">законом</w:t>
        </w:r>
      </w:hyperlink>
      <w:r>
        <w:rPr>
          <w:sz w:val="20"/>
        </w:rPr>
        <w:t xml:space="preserve"> от 22.01.2019 N 1-ФЗ; в ред. Федерального </w:t>
      </w:r>
      <w:hyperlink w:history="0" r:id="rId14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2"/>
        <w:ind w:firstLine="540"/>
        <w:jc w:val="both"/>
      </w:pPr>
      <w:r>
        <w:rPr>
          <w:sz w:val="20"/>
        </w:rPr>
        <w:t xml:space="preserve">Статья 172. Контроль за формированием фонда капитального ремонта</w:t>
      </w:r>
    </w:p>
    <w:p>
      <w:pPr>
        <w:pStyle w:val="0"/>
        <w:ind w:firstLine="540"/>
        <w:jc w:val="both"/>
      </w:pPr>
      <w:r>
        <w:rPr>
          <w:sz w:val="20"/>
        </w:rPr>
      </w:r>
    </w:p>
    <w:bookmarkStart w:id="3165" w:name="P3165"/>
    <w:bookmarkEnd w:id="3165"/>
    <w:p>
      <w:pPr>
        <w:pStyle w:val="0"/>
        <w:ind w:firstLine="540"/>
        <w:jc w:val="both"/>
      </w:pPr>
      <w:r>
        <w:rPr>
          <w:sz w:val="20"/>
        </w:rP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history="0" w:anchor="P962"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пунктами 1.1, 4, 4.2 и 4.7 части 2 статьи 44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
        <w:r>
          <w:rPr>
            <w:sz w:val="20"/>
            <w:color w:val="0000ff"/>
          </w:rPr>
          <w:t xml:space="preserve">частями 1</w:t>
        </w:r>
      </w:hyperlink>
      <w:r>
        <w:rPr>
          <w:sz w:val="20"/>
        </w:rPr>
        <w:t xml:space="preserve"> и </w:t>
      </w:r>
      <w:hyperlink w:history="0" w:anchor="P964" w:tooltip="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части 1 настоящей статьи подлинников решений и протокола общего собрания собственников помещений обязан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
        <w:r>
          <w:rPr>
            <w:sz w:val="20"/>
            <w:color w:val="0000ff"/>
          </w:rPr>
          <w:t xml:space="preserve">1.1 статьи 46</w:t>
        </w:r>
      </w:hyperlink>
      <w:r>
        <w:rPr>
          <w:sz w:val="20"/>
        </w:rP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history="0" w:anchor="P3121" w:tooltip="3. Собственники помещений в многоквартирном доме вправе выбрать один из следующих способов формирования фонда капитального ремонта:">
        <w:r>
          <w:rPr>
            <w:sz w:val="20"/>
            <w:color w:val="0000ff"/>
          </w:rPr>
          <w:t xml:space="preserve">частями 3</w:t>
        </w:r>
      </w:hyperlink>
      <w:r>
        <w:rPr>
          <w:sz w:val="20"/>
        </w:rPr>
        <w:t xml:space="preserve"> и </w:t>
      </w:r>
      <w:hyperlink w:history="0" w:anchor="P3124"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
        <w:r>
          <w:rPr>
            <w:sz w:val="20"/>
            <w:color w:val="0000ff"/>
          </w:rPr>
          <w:t xml:space="preserve">4 статьи 170</w:t>
        </w:r>
      </w:hyperlink>
      <w:r>
        <w:rPr>
          <w:sz w:val="20"/>
        </w:rPr>
        <w:t xml:space="preserve"> настоящего Кодекса, справки банка об открытии специального счета, если иное не установлено законом субъекта Российской Федерации.</w:t>
      </w:r>
    </w:p>
    <w:p>
      <w:pPr>
        <w:pStyle w:val="0"/>
        <w:jc w:val="both"/>
      </w:pPr>
      <w:r>
        <w:rPr>
          <w:sz w:val="20"/>
        </w:rPr>
        <w:t xml:space="preserve">(в ред. Федерального </w:t>
      </w:r>
      <w:hyperlink w:history="0" r:id="rId150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закона</w:t>
        </w:r>
      </w:hyperlink>
      <w:r>
        <w:rPr>
          <w:sz w:val="20"/>
        </w:rPr>
        <w:t xml:space="preserve"> от 08.08.2024 N 238-ФЗ)</w:t>
      </w:r>
    </w:p>
    <w:p>
      <w:pPr>
        <w:pStyle w:val="0"/>
        <w:spacing w:before="200" w:lineRule="auto"/>
        <w:ind w:firstLine="540"/>
        <w:jc w:val="both"/>
      </w:pPr>
      <w:r>
        <w:rPr>
          <w:sz w:val="20"/>
        </w:rPr>
        <w:t xml:space="preserve">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bookmarkStart w:id="3168" w:name="P3168"/>
    <w:bookmarkEnd w:id="3168"/>
    <w:p>
      <w:pPr>
        <w:pStyle w:val="0"/>
        <w:spacing w:before="200" w:lineRule="auto"/>
        <w:ind w:firstLine="540"/>
        <w:jc w:val="both"/>
      </w:pPr>
      <w:r>
        <w:rPr>
          <w:sz w:val="20"/>
        </w:rPr>
        <w:t xml:space="preserve">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pPr>
        <w:pStyle w:val="0"/>
        <w:jc w:val="both"/>
      </w:pPr>
      <w:r>
        <w:rPr>
          <w:sz w:val="20"/>
        </w:rPr>
        <w:t xml:space="preserve">(часть 3 в ред. Федерального </w:t>
      </w:r>
      <w:hyperlink w:history="0" r:id="rId1501"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закона</w:t>
        </w:r>
      </w:hyperlink>
      <w:r>
        <w:rPr>
          <w:sz w:val="20"/>
        </w:rPr>
        <w:t xml:space="preserve"> от 28.12.2016 N 498-ФЗ)</w:t>
      </w:r>
    </w:p>
    <w:bookmarkStart w:id="3170" w:name="P3170"/>
    <w:bookmarkEnd w:id="3170"/>
    <w:p>
      <w:pPr>
        <w:pStyle w:val="0"/>
        <w:spacing w:before="200" w:lineRule="auto"/>
        <w:ind w:firstLine="540"/>
        <w:jc w:val="both"/>
      </w:pPr>
      <w:r>
        <w:rPr>
          <w:sz w:val="20"/>
        </w:rPr>
        <w:t xml:space="preserve">4. Орган государственного жилищного надзора ведет реестр уведомлений, указанных в </w:t>
      </w:r>
      <w:hyperlink w:history="0" w:anchor="P3165"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частями 1 и 1.1 статьи 46 настоящего Кодекса, подлинника протокола общего собрания собствен...">
        <w:r>
          <w:rPr>
            <w:sz w:val="20"/>
            <w:color w:val="0000ff"/>
          </w:rPr>
          <w:t xml:space="preserve">части 1</w:t>
        </w:r>
      </w:hyperlink>
      <w:r>
        <w:rPr>
          <w:sz w:val="20"/>
        </w:rP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5 ст. 172 излагается в новой редакции (</w:t>
            </w:r>
            <w:hyperlink w:history="0" r:id="rId1502" w:tooltip="Федеральный закон от 24.06.2025 N 180-ФЗ &quot;О внесении изменений в Жилищный кодекс Российской Федерации и статьи 6 и 7 Федерального закона &quot;О государственной информационной системе жилищно-коммунального хозяйства&quot; ------------ Не вступил в силу {КонсультантПлюс}">
              <w:r>
                <w:rPr>
                  <w:sz w:val="20"/>
                  <w:color w:val="0000ff"/>
                </w:rPr>
                <w:t xml:space="preserve">ФЗ</w:t>
              </w:r>
            </w:hyperlink>
            <w:r>
              <w:rPr>
                <w:sz w:val="20"/>
                <w:color w:val="392c69"/>
              </w:rPr>
              <w:t xml:space="preserve"> от 24.06.2025 N 180-ФЗ). См. будущую </w:t>
            </w:r>
            <w:hyperlink w:history="0" r:id="rId1503" w:tooltip="&quot;Жилищный кодекс Российской Федерации&quot; от 29.12.2004 N 188-ФЗ (ред. от 04.11.2025)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Орган государственного жилищного надзора предоставляет сведения, указанные в </w:t>
      </w:r>
      <w:hyperlink w:history="0" w:anchor="P3165"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частями 1 и 1.1 статьи 46 настоящего Кодекса, подлинника протокола общего собрания собствен...">
        <w:r>
          <w:rPr>
            <w:sz w:val="20"/>
            <w:color w:val="0000ff"/>
          </w:rPr>
          <w:t xml:space="preserve">частях 1</w:t>
        </w:r>
      </w:hyperlink>
      <w:r>
        <w:rPr>
          <w:sz w:val="20"/>
        </w:rPr>
        <w:t xml:space="preserve"> - </w:t>
      </w:r>
      <w:hyperlink w:history="0" w:anchor="P3170"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
        <w:r>
          <w:rPr>
            <w:sz w:val="20"/>
            <w:color w:val="0000ff"/>
          </w:rPr>
          <w:t xml:space="preserve">4</w:t>
        </w:r>
      </w:hyperlink>
      <w:r>
        <w:rPr>
          <w:sz w:val="20"/>
        </w:rP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w:history="0" r:id="rId1504" w:tooltip="Приказ Минстроя России от 22.09.2014 N 576/пр (ред. от 27.09.2018) &quot;О порядке предоставления органами государственного жилищного надзора сведений, указанных в частях 1 - 4 статьи 172 Жилищного кодекса Российской Федерации&quot; (Зарегистрировано в Минюсте России 07.11.2014 N 34596) {КонсультантПлюс}">
        <w:r>
          <w:rPr>
            <w:sz w:val="20"/>
            <w:color w:val="0000ff"/>
          </w:rPr>
          <w:t xml:space="preserve">порядке</w:t>
        </w:r>
      </w:hyperlink>
      <w:r>
        <w:rPr>
          <w:sz w:val="20"/>
        </w:rP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w:history="0" r:id="rId1505"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quot;О государственной информационной системе жилищно-коммунального хозяйства&quot; (Зарегистрировано в Минюсте России 29.02.2024 N 77383) {КонсультантПлюс}">
        <w:r>
          <w:rPr>
            <w:sz w:val="20"/>
            <w:color w:val="0000ff"/>
          </w:rPr>
          <w:t xml:space="preserve">порядке и в сроки</w:t>
        </w:r>
      </w:hyperlink>
      <w:r>
        <w:rPr>
          <w:sz w:val="20"/>
        </w:rPr>
        <w:t xml:space="preserve">,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21.07.2014 </w:t>
      </w:r>
      <w:hyperlink w:history="0" r:id="rId150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24.06.2023 </w:t>
      </w:r>
      <w:hyperlink w:history="0" r:id="rId1507"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173. Изменение способа формирования фонда капитального ремонта</w:t>
      </w:r>
    </w:p>
    <w:p>
      <w:pPr>
        <w:pStyle w:val="0"/>
        <w:ind w:firstLine="540"/>
        <w:jc w:val="both"/>
      </w:pPr>
      <w:r>
        <w:rPr>
          <w:sz w:val="20"/>
        </w:rPr>
      </w:r>
    </w:p>
    <w:p>
      <w:pPr>
        <w:pStyle w:val="0"/>
        <w:ind w:firstLine="540"/>
        <w:jc w:val="both"/>
      </w:pPr>
      <w:r>
        <w:rPr>
          <w:sz w:val="20"/>
        </w:rPr>
        <w:t xml:space="preserve">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bookmarkStart w:id="3179" w:name="P3179"/>
    <w:bookmarkEnd w:id="3179"/>
    <w:p>
      <w:pPr>
        <w:pStyle w:val="0"/>
        <w:spacing w:before="200" w:lineRule="auto"/>
        <w:ind w:firstLine="540"/>
        <w:jc w:val="both"/>
      </w:pPr>
      <w:r>
        <w:rPr>
          <w:sz w:val="20"/>
        </w:rPr>
        <w:t xml:space="preserve">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pPr>
        <w:pStyle w:val="0"/>
        <w:jc w:val="both"/>
      </w:pPr>
      <w:r>
        <w:rPr>
          <w:sz w:val="20"/>
        </w:rPr>
        <w:t xml:space="preserve">(часть 2 в ред. Федерального </w:t>
      </w:r>
      <w:hyperlink w:history="0" r:id="rId150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history="0" w:anchor="P3124"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
        <w:r>
          <w:rPr>
            <w:sz w:val="20"/>
            <w:color w:val="0000ff"/>
          </w:rPr>
          <w:t xml:space="preserve">частью 4 статьи 170</w:t>
        </w:r>
      </w:hyperlink>
      <w:r>
        <w:rPr>
          <w:sz w:val="20"/>
        </w:rPr>
        <w:t xml:space="preserve"> настоящего Кодекса.</w:t>
      </w:r>
    </w:p>
    <w:bookmarkStart w:id="3182" w:name="P3182"/>
    <w:bookmarkEnd w:id="3182"/>
    <w:p>
      <w:pPr>
        <w:pStyle w:val="0"/>
        <w:spacing w:before="200" w:lineRule="auto"/>
        <w:ind w:firstLine="540"/>
        <w:jc w:val="both"/>
      </w:pPr>
      <w:r>
        <w:rPr>
          <w:sz w:val="20"/>
        </w:rPr>
        <w:t xml:space="preserve">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оператором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pPr>
        <w:pStyle w:val="0"/>
        <w:jc w:val="both"/>
      </w:pPr>
      <w:r>
        <w:rPr>
          <w:sz w:val="20"/>
        </w:rPr>
        <w:t xml:space="preserve">(в ред. Федерального </w:t>
      </w:r>
      <w:hyperlink w:history="0" r:id="rId1509"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закона</w:t>
        </w:r>
      </w:hyperlink>
      <w:r>
        <w:rPr>
          <w:sz w:val="20"/>
        </w:rPr>
        <w:t xml:space="preserve"> от 04.11.2025 N 403-ФЗ)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сроке вступления в силу решения об изменении способа формирования фонда капитального ремонта, направленного до 04.11.2025, см. </w:t>
            </w:r>
            <w:hyperlink w:history="0" r:id="rId1510"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ст. 2</w:t>
              </w:r>
            </w:hyperlink>
            <w:r>
              <w:rPr>
                <w:sz w:val="20"/>
                <w:color w:val="392c69"/>
              </w:rPr>
              <w:t xml:space="preserve"> ФЗ от 04.11.2025 N 403-ФЗ.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86" w:name="P3186"/>
    <w:bookmarkEnd w:id="3186"/>
    <w:p>
      <w:pPr>
        <w:pStyle w:val="0"/>
        <w:spacing w:before="260" w:lineRule="auto"/>
        <w:ind w:firstLine="540"/>
        <w:jc w:val="both"/>
      </w:pPr>
      <w:r>
        <w:rPr>
          <w:sz w:val="20"/>
        </w:rP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многоквартирном доме в соответствии с </w:t>
      </w:r>
      <w:hyperlink w:history="0" w:anchor="P3182"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
        <w:r>
          <w:rPr>
            <w:sz w:val="20"/>
            <w:color w:val="0000ff"/>
          </w:rPr>
          <w:t xml:space="preserve">частью 4</w:t>
        </w:r>
      </w:hyperlink>
      <w:r>
        <w:rPr>
          <w:sz w:val="20"/>
        </w:rP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history="0" w:anchor="P3179"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
        <w:r>
          <w:rPr>
            <w:sz w:val="20"/>
            <w:color w:val="0000ff"/>
          </w:rPr>
          <w:t xml:space="preserve">части 2</w:t>
        </w:r>
      </w:hyperlink>
      <w:r>
        <w:rPr>
          <w:sz w:val="20"/>
        </w:rP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pPr>
        <w:pStyle w:val="0"/>
        <w:jc w:val="both"/>
      </w:pPr>
      <w:r>
        <w:rPr>
          <w:sz w:val="20"/>
        </w:rPr>
        <w:t xml:space="preserve">(в ред. Федеральных законов от 28.12.2016 </w:t>
      </w:r>
      <w:hyperlink w:history="0" r:id="rId1511"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498-ФЗ</w:t>
        </w:r>
      </w:hyperlink>
      <w:r>
        <w:rPr>
          <w:sz w:val="20"/>
        </w:rPr>
        <w:t xml:space="preserve">, от 04.11.2025 </w:t>
      </w:r>
      <w:hyperlink w:history="0" r:id="rId1512"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history="0" w:anchor="P3186" w:tooltip="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многоквартирном доме в соответствии с частью 4 настоящей статьи, если меньший срок не установлен законом субъекта Российской Федерации, но не ранее наступления условия, указанного в части 2 настоящей статьи. В течение пяти дней...">
        <w:r>
          <w:rPr>
            <w:sz w:val="20"/>
            <w:color w:val="0000ff"/>
          </w:rPr>
          <w:t xml:space="preserve">частью 5</w:t>
        </w:r>
      </w:hyperlink>
      <w:r>
        <w:rPr>
          <w:sz w:val="20"/>
        </w:rP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history="0" w:anchor="P3145"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ей статьи срок, и в случаях, предусмотренных частью 7 статьи 189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частью 4 статьи 172 настоящ...">
        <w:r>
          <w:rPr>
            <w:sz w:val="20"/>
            <w:color w:val="0000ff"/>
          </w:rPr>
          <w:t xml:space="preserve">частью 7 статьи 170</w:t>
        </w:r>
      </w:hyperlink>
      <w:r>
        <w:rPr>
          <w:sz w:val="20"/>
        </w:rP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history="0" w:anchor="P3182"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
        <w:r>
          <w:rPr>
            <w:sz w:val="20"/>
            <w:color w:val="0000ff"/>
          </w:rPr>
          <w:t xml:space="preserve">частью 4</w:t>
        </w:r>
      </w:hyperlink>
      <w:r>
        <w:rPr>
          <w:sz w:val="20"/>
        </w:rPr>
        <w:t xml:space="preserve"> настоящей статьи, но не ранее наступления условия, указанного в </w:t>
      </w:r>
      <w:hyperlink w:history="0" w:anchor="P3179"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
        <w:r>
          <w:rPr>
            <w:sz w:val="20"/>
            <w:color w:val="0000ff"/>
          </w:rPr>
          <w:t xml:space="preserve">части 2</w:t>
        </w:r>
      </w:hyperlink>
      <w:r>
        <w:rPr>
          <w:sz w:val="20"/>
        </w:rPr>
        <w:t xml:space="preserve"> настоящей статьи.</w:t>
      </w:r>
    </w:p>
    <w:p>
      <w:pPr>
        <w:pStyle w:val="0"/>
        <w:jc w:val="both"/>
      </w:pPr>
      <w:r>
        <w:rPr>
          <w:sz w:val="20"/>
        </w:rPr>
        <w:t xml:space="preserve">(часть 5.1 введена Федеральным </w:t>
      </w:r>
      <w:hyperlink w:history="0" r:id="rId1513"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 в ред. Федерального </w:t>
      </w:r>
      <w:hyperlink w:history="0" r:id="rId1514"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закона</w:t>
        </w:r>
      </w:hyperlink>
      <w:r>
        <w:rPr>
          <w:sz w:val="20"/>
        </w:rPr>
        <w:t xml:space="preserve"> от 04.11.2025 N 403-ФЗ)</w:t>
      </w:r>
    </w:p>
    <w:p>
      <w:pPr>
        <w:pStyle w:val="0"/>
        <w:spacing w:before="200" w:lineRule="auto"/>
        <w:ind w:firstLine="540"/>
        <w:jc w:val="both"/>
      </w:pPr>
      <w:r>
        <w:rPr>
          <w:sz w:val="20"/>
        </w:rP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 дня получения владельцем специального счета решения общего собрания собственников помещений в многоквартирном доме в соответствии с </w:t>
      </w:r>
      <w:hyperlink w:history="0" w:anchor="P3182"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
        <w:r>
          <w:rPr>
            <w:sz w:val="20"/>
            <w:color w:val="0000ff"/>
          </w:rPr>
          <w:t xml:space="preserve">частью 4</w:t>
        </w:r>
      </w:hyperlink>
      <w:r>
        <w:rPr>
          <w:sz w:val="20"/>
        </w:rPr>
        <w:t xml:space="preserve"> настоящей статьи, но не ранее наступления условия, указанного в </w:t>
      </w:r>
      <w:hyperlink w:history="0" w:anchor="P3179"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
        <w:r>
          <w:rPr>
            <w:sz w:val="20"/>
            <w:color w:val="0000ff"/>
          </w:rPr>
          <w:t xml:space="preserve">части 2</w:t>
        </w:r>
      </w:hyperlink>
      <w:r>
        <w:rPr>
          <w:sz w:val="20"/>
        </w:rP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pPr>
        <w:pStyle w:val="0"/>
        <w:jc w:val="both"/>
      </w:pPr>
      <w:r>
        <w:rPr>
          <w:sz w:val="20"/>
        </w:rPr>
        <w:t xml:space="preserve">(в ред. Федерального </w:t>
      </w:r>
      <w:hyperlink w:history="0" r:id="rId1515"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закона</w:t>
        </w:r>
      </w:hyperlink>
      <w:r>
        <w:rPr>
          <w:sz w:val="20"/>
        </w:rPr>
        <w:t xml:space="preserve"> от 04.11.2025 N 403-ФЗ)</w:t>
      </w:r>
    </w:p>
    <w:p>
      <w:pPr>
        <w:pStyle w:val="0"/>
        <w:spacing w:before="200" w:lineRule="auto"/>
        <w:ind w:firstLine="540"/>
        <w:jc w:val="both"/>
      </w:pPr>
      <w:r>
        <w:rPr>
          <w:sz w:val="20"/>
        </w:rPr>
        <w:t xml:space="preserve">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pPr>
        <w:pStyle w:val="0"/>
        <w:jc w:val="both"/>
      </w:pPr>
      <w:r>
        <w:rPr>
          <w:sz w:val="20"/>
        </w:rPr>
        <w:t xml:space="preserve">(часть 7 введена Федеральным </w:t>
      </w:r>
      <w:hyperlink w:history="0" r:id="rId151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bookmarkStart w:id="3194" w:name="P3194"/>
    <w:bookmarkEnd w:id="3194"/>
    <w:p>
      <w:pPr>
        <w:pStyle w:val="0"/>
        <w:spacing w:before="200" w:lineRule="auto"/>
        <w:ind w:firstLine="540"/>
        <w:jc w:val="both"/>
      </w:pPr>
      <w:r>
        <w:rPr>
          <w:sz w:val="20"/>
        </w:rPr>
        <w:t xml:space="preserve">8. В случае, если на основании сведений, полученных в соответствии с </w:t>
      </w:r>
      <w:hyperlink w:history="0" w:anchor="P3168" w:tooltip="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
        <w:r>
          <w:rPr>
            <w:sz w:val="20"/>
            <w:color w:val="0000ff"/>
          </w:rPr>
          <w:t xml:space="preserve">частью 3 статьи 172</w:t>
        </w:r>
      </w:hyperlink>
      <w:r>
        <w:rPr>
          <w:sz w:val="20"/>
        </w:rPr>
        <w:t xml:space="preserve">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pPr>
        <w:pStyle w:val="0"/>
        <w:jc w:val="both"/>
      </w:pPr>
      <w:r>
        <w:rPr>
          <w:sz w:val="20"/>
        </w:rPr>
        <w:t xml:space="preserve">(часть 8 введена Федеральным </w:t>
      </w:r>
      <w:hyperlink w:history="0" r:id="rId151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Федеральных законов от 28.12.2016 </w:t>
      </w:r>
      <w:hyperlink w:history="0" r:id="rId1518"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498-ФЗ</w:t>
        </w:r>
      </w:hyperlink>
      <w:r>
        <w:rPr>
          <w:sz w:val="20"/>
        </w:rPr>
        <w:t xml:space="preserve">, от 03.02.2025 </w:t>
      </w:r>
      <w:hyperlink w:history="0" r:id="rId1519"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sz w:val="20"/>
            <w:color w:val="0000ff"/>
          </w:rPr>
          <w:t xml:space="preserve">N 6-ФЗ</w:t>
        </w:r>
      </w:hyperlink>
      <w:r>
        <w:rPr>
          <w:sz w:val="20"/>
        </w:rPr>
        <w:t xml:space="preserve">)</w:t>
      </w:r>
    </w:p>
    <w:p>
      <w:pPr>
        <w:pStyle w:val="0"/>
        <w:spacing w:before="200" w:lineRule="auto"/>
        <w:ind w:firstLine="540"/>
        <w:jc w:val="both"/>
      </w:pPr>
      <w:r>
        <w:rPr>
          <w:sz w:val="20"/>
        </w:rPr>
        <w:t xml:space="preserve">9. Владелец специального счета, получивший уведомление органа государственного жилищного надзора, указанное в </w:t>
      </w:r>
      <w:hyperlink w:history="0" w:anchor="P3194"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
        <w:r>
          <w:rPr>
            <w:sz w:val="20"/>
            <w:color w:val="0000ff"/>
          </w:rPr>
          <w:t xml:space="preserve">части 8</w:t>
        </w:r>
      </w:hyperlink>
      <w:r>
        <w:rPr>
          <w:sz w:val="20"/>
        </w:rP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history="0" w:anchor="P3194"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
        <w:r>
          <w:rPr>
            <w:sz w:val="20"/>
            <w:color w:val="0000ff"/>
          </w:rPr>
          <w:t xml:space="preserve">частью 8</w:t>
        </w:r>
      </w:hyperlink>
      <w:r>
        <w:rPr>
          <w:sz w:val="20"/>
        </w:rP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pPr>
        <w:pStyle w:val="0"/>
        <w:jc w:val="both"/>
      </w:pPr>
      <w:r>
        <w:rPr>
          <w:sz w:val="20"/>
        </w:rPr>
        <w:t xml:space="preserve">(часть 9 введена Федеральным </w:t>
      </w:r>
      <w:hyperlink w:history="0" r:id="rId152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history="0" w:anchor="P3194"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
        <w:r>
          <w:rPr>
            <w:sz w:val="20"/>
            <w:color w:val="0000ff"/>
          </w:rPr>
          <w:t xml:space="preserve">части 8</w:t>
        </w:r>
      </w:hyperlink>
      <w:r>
        <w:rPr>
          <w:sz w:val="20"/>
        </w:rP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history="0" w:anchor="P3194"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
        <w:r>
          <w:rPr>
            <w:sz w:val="20"/>
            <w:color w:val="0000ff"/>
          </w:rPr>
          <w:t xml:space="preserve">частью 8</w:t>
        </w:r>
      </w:hyperlink>
      <w:r>
        <w:rPr>
          <w:sz w:val="20"/>
        </w:rPr>
        <w:t xml:space="preserve"> настоящей статьи, лицо, осуществляющее управление многоквартирным домом, лицо, указанное в </w:t>
      </w:r>
      <w:hyperlink w:history="0" w:anchor="P2963"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
        <w:r>
          <w:rPr>
            <w:sz w:val="20"/>
            <w:color w:val="0000ff"/>
          </w:rPr>
          <w:t xml:space="preserve">части 3 статьи 164</w:t>
        </w:r>
      </w:hyperlink>
      <w:r>
        <w:rPr>
          <w:sz w:val="20"/>
        </w:rP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pPr>
        <w:pStyle w:val="0"/>
        <w:jc w:val="both"/>
      </w:pPr>
      <w:r>
        <w:rPr>
          <w:sz w:val="20"/>
        </w:rPr>
        <w:t xml:space="preserve">(часть 9.1 введена Федеральным </w:t>
      </w:r>
      <w:hyperlink w:history="0" r:id="rId152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bookmarkStart w:id="3200" w:name="P3200"/>
    <w:bookmarkEnd w:id="3200"/>
    <w:p>
      <w:pPr>
        <w:pStyle w:val="0"/>
        <w:spacing w:before="200" w:lineRule="auto"/>
        <w:ind w:firstLine="540"/>
        <w:jc w:val="both"/>
      </w:pPr>
      <w:r>
        <w:rPr>
          <w:sz w:val="20"/>
        </w:rPr>
        <w:t xml:space="preserve">10. Если в течение пяти месяцев с даты получения уведомления, указанного в </w:t>
      </w:r>
      <w:hyperlink w:history="0" w:anchor="P3194"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
        <w:r>
          <w:rPr>
            <w:sz w:val="20"/>
            <w:color w:val="0000ff"/>
          </w:rPr>
          <w:t xml:space="preserve">части 8</w:t>
        </w:r>
      </w:hyperlink>
      <w:r>
        <w:rPr>
          <w:sz w:val="20"/>
        </w:rP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w:t>
      </w:r>
      <w:hyperlink w:history="0" w:anchor="P3194"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
        <w:r>
          <w:rPr>
            <w:sz w:val="20"/>
            <w:color w:val="0000ff"/>
          </w:rPr>
          <w:t xml:space="preserve">части 8</w:t>
        </w:r>
      </w:hyperlink>
      <w:r>
        <w:rPr>
          <w:sz w:val="20"/>
        </w:rP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pPr>
        <w:pStyle w:val="0"/>
        <w:jc w:val="both"/>
      </w:pPr>
      <w:r>
        <w:rPr>
          <w:sz w:val="20"/>
        </w:rPr>
        <w:t xml:space="preserve">(часть 10 введена Федеральным </w:t>
      </w:r>
      <w:hyperlink w:history="0" r:id="rId152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1523" w:tooltip="Федеральный закон от 03.02.2025 N 6-ФЗ &quot;О внесении изменений в статью 173 Жилищ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03.02.2025 N 6-ФЗ)</w:t>
      </w:r>
    </w:p>
    <w:p>
      <w:pPr>
        <w:pStyle w:val="0"/>
        <w:ind w:firstLine="540"/>
        <w:jc w:val="both"/>
      </w:pPr>
      <w:r>
        <w:rPr>
          <w:sz w:val="20"/>
        </w:rPr>
      </w:r>
    </w:p>
    <w:bookmarkStart w:id="3203" w:name="P3203"/>
    <w:bookmarkEnd w:id="3203"/>
    <w:p>
      <w:pPr>
        <w:pStyle w:val="2"/>
        <w:outlineLvl w:val="2"/>
        <w:ind w:firstLine="540"/>
        <w:jc w:val="both"/>
      </w:pPr>
      <w:r>
        <w:rPr>
          <w:sz w:val="20"/>
        </w:rPr>
        <w:t xml:space="preserve">Статья 174. Использование средств фонда капитального ремонта</w:t>
      </w:r>
    </w:p>
    <w:p>
      <w:pPr>
        <w:pStyle w:val="0"/>
        <w:ind w:firstLine="540"/>
        <w:jc w:val="both"/>
      </w:pPr>
      <w:r>
        <w:rPr>
          <w:sz w:val="20"/>
        </w:rPr>
      </w:r>
    </w:p>
    <w:bookmarkStart w:id="3205" w:name="P3205"/>
    <w:bookmarkEnd w:id="3205"/>
    <w:p>
      <w:pPr>
        <w:pStyle w:val="0"/>
        <w:ind w:firstLine="540"/>
        <w:jc w:val="both"/>
      </w:pPr>
      <w:r>
        <w:rPr>
          <w:sz w:val="20"/>
        </w:rP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w:history="0" r:id="rId1524" w:tooltip="&quot;Градостроительный кодекс Российской Федерации&quot; от 29.12.2004 N 190-ФЗ (ред. от 31.07.2025) (с изм. и доп., вступ. в силу с 14.12.2025) {КонсультантПлюс}">
        <w:r>
          <w:rPr>
            <w:sz w:val="20"/>
            <w:color w:val="0000ff"/>
          </w:rPr>
          <w:t xml:space="preserve">законодательством</w:t>
        </w:r>
      </w:hyperlink>
      <w:r>
        <w:rPr>
          <w:sz w:val="20"/>
        </w:rP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history="0" w:anchor="P2997"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
        <w:r>
          <w:rPr>
            <w:sz w:val="20"/>
            <w:color w:val="0000ff"/>
          </w:rPr>
          <w:t xml:space="preserve">частью 1 статьи 166</w:t>
        </w:r>
      </w:hyperlink>
      <w:r>
        <w:rPr>
          <w:sz w:val="20"/>
        </w:rP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pPr>
        <w:pStyle w:val="0"/>
        <w:jc w:val="both"/>
      </w:pPr>
      <w:r>
        <w:rPr>
          <w:sz w:val="20"/>
        </w:rPr>
        <w:t xml:space="preserve">(в ред. Федеральных законов от 04.08.2023 </w:t>
      </w:r>
      <w:hyperlink w:history="0" r:id="rId1525"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526"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bookmarkStart w:id="3207" w:name="P3207"/>
    <w:bookmarkEnd w:id="3207"/>
    <w:p>
      <w:pPr>
        <w:pStyle w:val="0"/>
        <w:spacing w:before="200" w:lineRule="auto"/>
        <w:ind w:firstLine="540"/>
        <w:jc w:val="both"/>
      </w:pPr>
      <w:r>
        <w:rPr>
          <w:sz w:val="20"/>
        </w:rP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history="0" w:anchor="P701"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
        <w:r>
          <w:rPr>
            <w:sz w:val="20"/>
            <w:color w:val="0000ff"/>
          </w:rPr>
          <w:t xml:space="preserve">частями 10</w:t>
        </w:r>
      </w:hyperlink>
      <w:r>
        <w:rPr>
          <w:sz w:val="20"/>
        </w:rPr>
        <w:t xml:space="preserve"> и </w:t>
      </w:r>
      <w:hyperlink w:history="0" w:anchor="P705"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
        <w:r>
          <w:rPr>
            <w:sz w:val="20"/>
            <w:color w:val="0000ff"/>
          </w:rPr>
          <w:t xml:space="preserve">11 статьи 32</w:t>
        </w:r>
      </w:hyperlink>
      <w:r>
        <w:rPr>
          <w:sz w:val="20"/>
        </w:rP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pPr>
        <w:pStyle w:val="0"/>
        <w:jc w:val="both"/>
      </w:pPr>
      <w:r>
        <w:rPr>
          <w:sz w:val="20"/>
        </w:rPr>
        <w:t xml:space="preserve">(в ред. Федеральных законов от 28.11.2018 </w:t>
      </w:r>
      <w:hyperlink w:history="0" r:id="rId1527" w:tooltip="Федеральный закон от 28.11.2018 N 434-ФЗ &quot;О внесении изменений в Жилищный кодекс Российской Федерации&quot; {КонсультантПлюс}">
        <w:r>
          <w:rPr>
            <w:sz w:val="20"/>
            <w:color w:val="0000ff"/>
          </w:rPr>
          <w:t xml:space="preserve">N 434-ФЗ</w:t>
        </w:r>
      </w:hyperlink>
      <w:r>
        <w:rPr>
          <w:sz w:val="20"/>
        </w:rPr>
        <w:t xml:space="preserve">, от 06.02.2020 </w:t>
      </w:r>
      <w:hyperlink w:history="0" r:id="rId1528" w:tooltip="Федеральный закон от 06.02.2020 N 13-ФЗ &quot;О внесении изменений в Жилищный кодекс Российской Федерации&quot; {КонсультантПлюс}">
        <w:r>
          <w:rPr>
            <w:sz w:val="20"/>
            <w:color w:val="0000ff"/>
          </w:rPr>
          <w:t xml:space="preserve">N 13-ФЗ</w:t>
        </w:r>
      </w:hyperlink>
      <w:r>
        <w:rPr>
          <w:sz w:val="20"/>
        </w:rPr>
        <w:t xml:space="preserve">)</w:t>
      </w:r>
    </w:p>
    <w:p>
      <w:pPr>
        <w:pStyle w:val="0"/>
        <w:ind w:firstLine="540"/>
        <w:jc w:val="both"/>
      </w:pPr>
      <w:r>
        <w:rPr>
          <w:sz w:val="20"/>
        </w:rPr>
      </w:r>
    </w:p>
    <w:p>
      <w:pPr>
        <w:pStyle w:val="2"/>
        <w:outlineLvl w:val="1"/>
        <w:jc w:val="center"/>
      </w:pPr>
      <w:r>
        <w:rPr>
          <w:sz w:val="20"/>
        </w:rPr>
        <w:t xml:space="preserve">Глава 16. ФОРМИРОВАНИЕ ФОНДА КАПИТАЛЬНОГО РЕМОНТА</w:t>
      </w:r>
    </w:p>
    <w:p>
      <w:pPr>
        <w:pStyle w:val="2"/>
        <w:jc w:val="center"/>
      </w:pPr>
      <w:r>
        <w:rPr>
          <w:sz w:val="20"/>
        </w:rPr>
        <w:t xml:space="preserve">НА СПЕЦИАЛЬНОМ СЧЕТЕ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w:history="0" r:id="rId1529"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sz w:val="20"/>
                  <w:color w:val="0000ff"/>
                </w:rPr>
                <w:t xml:space="preserve">N 177-ФЗ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175. Специальный счет</w:t>
      </w:r>
    </w:p>
    <w:p>
      <w:pPr>
        <w:pStyle w:val="0"/>
        <w:ind w:firstLine="540"/>
        <w:jc w:val="both"/>
      </w:pPr>
      <w:r>
        <w:rPr>
          <w:sz w:val="20"/>
        </w:rPr>
      </w:r>
    </w:p>
    <w:p>
      <w:pPr>
        <w:pStyle w:val="0"/>
        <w:ind w:firstLine="540"/>
        <w:jc w:val="both"/>
      </w:pPr>
      <w:r>
        <w:rPr>
          <w:sz w:val="20"/>
        </w:rPr>
        <w:t xml:space="preserve">1. Специальный счет открывается в банке в соответствии с Гражданским </w:t>
      </w:r>
      <w:hyperlink w:history="0" r:id="rId1530" w:tooltip="&quot;Гражданский кодекс Российской Федерации (часть вторая)&quot; от 26.01.1996 N 14-ФЗ (ред. от 24.06.2025, с изм. от 16.12.2025) {КонсультантПлюс}">
        <w:r>
          <w:rPr>
            <w:sz w:val="20"/>
            <w:color w:val="0000ff"/>
          </w:rPr>
          <w:t xml:space="preserve">кодексом</w:t>
        </w:r>
      </w:hyperlink>
      <w:r>
        <w:rPr>
          <w:sz w:val="20"/>
        </w:rP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history="0" w:anchor="P3203" w:tooltip="Статья 174. Использование средств фонда капитального ремонта">
        <w:r>
          <w:rPr>
            <w:sz w:val="20"/>
            <w:color w:val="0000ff"/>
          </w:rPr>
          <w:t xml:space="preserve">статье 174</w:t>
        </w:r>
      </w:hyperlink>
      <w:r>
        <w:rPr>
          <w:sz w:val="20"/>
        </w:rPr>
        <w:t xml:space="preserve"> настоящего Кодекса.</w:t>
      </w:r>
    </w:p>
    <w:bookmarkStart w:id="3218" w:name="P3218"/>
    <w:bookmarkEnd w:id="3218"/>
    <w:p>
      <w:pPr>
        <w:pStyle w:val="0"/>
        <w:spacing w:before="200" w:lineRule="auto"/>
        <w:ind w:firstLine="540"/>
        <w:jc w:val="both"/>
      </w:pPr>
      <w:r>
        <w:rPr>
          <w:sz w:val="20"/>
        </w:rPr>
        <w:t xml:space="preserve">2. Владельцем специального счета может быть:</w:t>
      </w:r>
    </w:p>
    <w:p>
      <w:pPr>
        <w:pStyle w:val="0"/>
        <w:spacing w:before="200" w:lineRule="auto"/>
        <w:ind w:firstLine="540"/>
        <w:jc w:val="both"/>
      </w:pPr>
      <w:r>
        <w:rPr>
          <w:sz w:val="20"/>
        </w:rP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history="0" w:anchor="P2150" w:tooltip="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
        <w:r>
          <w:rPr>
            <w:sz w:val="20"/>
            <w:color w:val="0000ff"/>
          </w:rPr>
          <w:t xml:space="preserve">пунктом 1 части 2 статьи 136</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153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29.06.2015 </w:t>
      </w:r>
      <w:hyperlink w:history="0" r:id="rId153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2) осуществляющий управление многоквартирным домом жилищный кооператив;</w:t>
      </w:r>
    </w:p>
    <w:p>
      <w:pPr>
        <w:pStyle w:val="0"/>
        <w:jc w:val="both"/>
      </w:pPr>
      <w:r>
        <w:rPr>
          <w:sz w:val="20"/>
        </w:rPr>
        <w:t xml:space="preserve">(в ред. Федерального </w:t>
      </w:r>
      <w:hyperlink w:history="0" r:id="rId153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3) управляющая организация, осуществляющая управление многоквартирным домом на основании договора управления.</w:t>
      </w:r>
    </w:p>
    <w:p>
      <w:pPr>
        <w:pStyle w:val="0"/>
        <w:jc w:val="both"/>
      </w:pPr>
      <w:r>
        <w:rPr>
          <w:sz w:val="20"/>
        </w:rPr>
        <w:t xml:space="preserve">(п. 3 введен Федеральным </w:t>
      </w:r>
      <w:hyperlink w:history="0" r:id="rId153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 в ред. Федерального </w:t>
      </w:r>
      <w:hyperlink w:history="0" r:id="rId153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bookmarkStart w:id="3225" w:name="P3225"/>
    <w:bookmarkEnd w:id="3225"/>
    <w:p>
      <w:pPr>
        <w:pStyle w:val="0"/>
        <w:spacing w:before="200" w:lineRule="auto"/>
        <w:ind w:firstLine="540"/>
        <w:jc w:val="both"/>
      </w:pPr>
      <w:r>
        <w:rPr>
          <w:sz w:val="20"/>
        </w:rPr>
        <w:t xml:space="preserve">3. Собственники помещений в многоквартирном доме вправе принять решение о выборе регионального оператора в качестве владельца специального счета.</w:t>
      </w:r>
    </w:p>
    <w:bookmarkStart w:id="3226" w:name="P3226"/>
    <w:bookmarkEnd w:id="3226"/>
    <w:p>
      <w:pPr>
        <w:pStyle w:val="0"/>
        <w:spacing w:before="200" w:lineRule="auto"/>
        <w:ind w:firstLine="540"/>
        <w:jc w:val="both"/>
      </w:pPr>
      <w:r>
        <w:rPr>
          <w:sz w:val="20"/>
        </w:rPr>
        <w:t xml:space="preserve">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pPr>
        <w:pStyle w:val="0"/>
        <w:jc w:val="both"/>
      </w:pPr>
      <w:r>
        <w:rPr>
          <w:sz w:val="20"/>
        </w:rPr>
        <w:t xml:space="preserve">(часть 3.1 введена Федеральным </w:t>
      </w:r>
      <w:hyperlink w:history="0" r:id="rId153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3.2. Уполномоченное лицо, указанное в </w:t>
      </w:r>
      <w:hyperlink w:history="0" w:anchor="P3226" w:tooltip="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
        <w:r>
          <w:rPr>
            <w:sz w:val="20"/>
            <w:color w:val="0000ff"/>
          </w:rPr>
          <w:t xml:space="preserve">части 3.1</w:t>
        </w:r>
      </w:hyperlink>
      <w:r>
        <w:rPr>
          <w:sz w:val="20"/>
        </w:rP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pPr>
        <w:pStyle w:val="0"/>
        <w:jc w:val="both"/>
      </w:pPr>
      <w:r>
        <w:rPr>
          <w:sz w:val="20"/>
        </w:rPr>
        <w:t xml:space="preserve">(часть 3.2 введена Федеральным </w:t>
      </w:r>
      <w:hyperlink w:history="0" r:id="rId153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законом</w:t>
        </w:r>
      </w:hyperlink>
      <w:r>
        <w:rPr>
          <w:sz w:val="20"/>
        </w:rPr>
        <w:t xml:space="preserve"> от 28.12.2016 N 498-ФЗ)</w:t>
      </w:r>
    </w:p>
    <w:p>
      <w:pPr>
        <w:pStyle w:val="0"/>
        <w:spacing w:before="200" w:lineRule="auto"/>
        <w:ind w:firstLine="540"/>
        <w:jc w:val="both"/>
      </w:pPr>
      <w:r>
        <w:rPr>
          <w:sz w:val="20"/>
        </w:rPr>
        <w:t xml:space="preserve">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pPr>
        <w:pStyle w:val="0"/>
        <w:spacing w:before="200" w:lineRule="auto"/>
        <w:ind w:firstLine="540"/>
        <w:jc w:val="both"/>
      </w:pPr>
      <w:r>
        <w:rPr>
          <w:sz w:val="20"/>
        </w:rPr>
        <w:t xml:space="preserve">5. Договор специального счета является бессрочным.</w:t>
      </w:r>
    </w:p>
    <w:p>
      <w:pPr>
        <w:pStyle w:val="0"/>
        <w:spacing w:before="200" w:lineRule="auto"/>
        <w:ind w:firstLine="540"/>
        <w:jc w:val="both"/>
      </w:pPr>
      <w:r>
        <w:rPr>
          <w:sz w:val="20"/>
        </w:rP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history="0" w:anchor="P872"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r>
          <w:rPr>
            <w:sz w:val="20"/>
            <w:color w:val="0000ff"/>
          </w:rPr>
          <w:t xml:space="preserve">пункте 1.2 части 2 статьи 44</w:t>
        </w:r>
      </w:hyperlink>
      <w:r>
        <w:rPr>
          <w:sz w:val="20"/>
        </w:rPr>
        <w:t xml:space="preserve"> настоящего Кодекса, а также </w:t>
      </w:r>
      <w:hyperlink w:history="0" r:id="rId1538" w:tooltip="&quot;Гражданский кодекс Российской Федерации (часть вторая)&quot; от 26.01.1996 N 14-ФЗ (ред. от 24.06.2025, с изм. от 16.12.2025) {КонсультантПлюс}">
        <w:r>
          <w:rPr>
            <w:sz w:val="20"/>
            <w:color w:val="0000ff"/>
          </w:rPr>
          <w:t xml:space="preserve">договора</w:t>
        </w:r>
      </w:hyperlink>
      <w:r>
        <w:rPr>
          <w:sz w:val="20"/>
        </w:rPr>
        <w:t xml:space="preserve"> строительного подряда, предусмотренного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pPr>
        <w:pStyle w:val="0"/>
        <w:jc w:val="both"/>
      </w:pPr>
      <w:r>
        <w:rPr>
          <w:sz w:val="20"/>
        </w:rPr>
        <w:t xml:space="preserve">(в ред. Федерального </w:t>
      </w:r>
      <w:hyperlink w:history="0" r:id="rId1539"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закона</w:t>
        </w:r>
      </w:hyperlink>
      <w:r>
        <w:rPr>
          <w:sz w:val="20"/>
        </w:rPr>
        <w:t xml:space="preserve"> от 08.08.2024 N 238-ФЗ)</w:t>
      </w:r>
    </w:p>
    <w:p>
      <w:pPr>
        <w:pStyle w:val="0"/>
        <w:spacing w:before="200" w:lineRule="auto"/>
        <w:ind w:firstLine="540"/>
        <w:jc w:val="both"/>
      </w:pPr>
      <w:r>
        <w:rPr>
          <w:sz w:val="20"/>
        </w:rPr>
        <w:t xml:space="preserve">7. В случае признания владельца специального счета банкротом денежные средства, находящиеся на специальном счете, не включаются в конкурсную массу.</w:t>
      </w:r>
    </w:p>
    <w:bookmarkStart w:id="3235" w:name="P3235"/>
    <w:bookmarkEnd w:id="3235"/>
    <w:p>
      <w:pPr>
        <w:pStyle w:val="0"/>
        <w:spacing w:before="200" w:lineRule="auto"/>
        <w:ind w:firstLine="540"/>
        <w:jc w:val="both"/>
      </w:pPr>
      <w:r>
        <w:rPr>
          <w:sz w:val="20"/>
        </w:rP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history="0" w:anchor="P2900" w:tooltip="Статья 162. Договор управления многоквартирным домом">
        <w:r>
          <w:rPr>
            <w:sz w:val="20"/>
            <w:color w:val="0000ff"/>
          </w:rPr>
          <w:t xml:space="preserve">статей 162</w:t>
        </w:r>
      </w:hyperlink>
      <w:r>
        <w:rPr>
          <w:sz w:val="20"/>
        </w:rPr>
        <w:t xml:space="preserve"> и </w:t>
      </w:r>
      <w:hyperlink w:history="0" w:anchor="P3718"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r>
          <w:rPr>
            <w:sz w:val="20"/>
            <w:color w:val="0000ff"/>
          </w:rPr>
          <w:t xml:space="preserve">200</w:t>
        </w:r>
      </w:hyperlink>
      <w:r>
        <w:rPr>
          <w:sz w:val="20"/>
        </w:rPr>
        <w:t xml:space="preserve"> настоящего Кодекса.</w:t>
      </w:r>
    </w:p>
    <w:p>
      <w:pPr>
        <w:pStyle w:val="0"/>
        <w:jc w:val="both"/>
      </w:pPr>
      <w:r>
        <w:rPr>
          <w:sz w:val="20"/>
        </w:rPr>
        <w:t xml:space="preserve">(часть 8 введена Федеральным </w:t>
      </w:r>
      <w:hyperlink w:history="0" r:id="rId154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bookmarkStart w:id="3237" w:name="P3237"/>
    <w:bookmarkEnd w:id="3237"/>
    <w:p>
      <w:pPr>
        <w:pStyle w:val="0"/>
        <w:spacing w:before="200" w:lineRule="auto"/>
        <w:ind w:firstLine="540"/>
        <w:jc w:val="both"/>
      </w:pPr>
      <w:r>
        <w:rPr>
          <w:sz w:val="20"/>
        </w:rPr>
        <w:t xml:space="preserve">9. Не позднее чем за месяц до окончания срока, установленного </w:t>
      </w:r>
      <w:hyperlink w:history="0" w:anchor="P3235"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r>
          <w:rPr>
            <w:sz w:val="20"/>
            <w:color w:val="0000ff"/>
          </w:rPr>
          <w:t xml:space="preserve">частью 8</w:t>
        </w:r>
      </w:hyperlink>
      <w:r>
        <w:rPr>
          <w:sz w:val="20"/>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history="0" w:anchor="P3235"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r>
          <w:rPr>
            <w:sz w:val="20"/>
            <w:color w:val="0000ff"/>
          </w:rPr>
          <w:t xml:space="preserve">части 8</w:t>
        </w:r>
      </w:hyperlink>
      <w:r>
        <w:rPr>
          <w:sz w:val="20"/>
        </w:rP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pPr>
        <w:pStyle w:val="0"/>
        <w:jc w:val="both"/>
      </w:pPr>
      <w:r>
        <w:rPr>
          <w:sz w:val="20"/>
        </w:rPr>
        <w:t xml:space="preserve">(часть 9 введена Федеральным </w:t>
      </w:r>
      <w:hyperlink w:history="0" r:id="rId154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1542"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закона</w:t>
        </w:r>
      </w:hyperlink>
      <w:r>
        <w:rPr>
          <w:sz w:val="20"/>
        </w:rPr>
        <w:t xml:space="preserve"> от 28.12.2016 N 498-ФЗ)</w:t>
      </w:r>
    </w:p>
    <w:p>
      <w:pPr>
        <w:pStyle w:val="0"/>
        <w:spacing w:before="200" w:lineRule="auto"/>
        <w:ind w:firstLine="540"/>
        <w:jc w:val="both"/>
      </w:pPr>
      <w:r>
        <w:rPr>
          <w:sz w:val="20"/>
        </w:rP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history="0" w:anchor="P3235"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r>
          <w:rPr>
            <w:sz w:val="20"/>
            <w:color w:val="0000ff"/>
          </w:rPr>
          <w:t xml:space="preserve">частью 8</w:t>
        </w:r>
      </w:hyperlink>
      <w:r>
        <w:rPr>
          <w:sz w:val="20"/>
        </w:rPr>
        <w:t xml:space="preserve"> настоящей статьи или органом местного самоуправления в соответствии с </w:t>
      </w:r>
      <w:hyperlink w:history="0" w:anchor="P3237"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r>
          <w:rPr>
            <w:sz w:val="20"/>
            <w:color w:val="0000ff"/>
          </w:rPr>
          <w:t xml:space="preserve">частью 9</w:t>
        </w:r>
      </w:hyperlink>
      <w:r>
        <w:rPr>
          <w:sz w:val="20"/>
        </w:rP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pPr>
        <w:pStyle w:val="0"/>
        <w:jc w:val="both"/>
      </w:pPr>
      <w:r>
        <w:rPr>
          <w:sz w:val="20"/>
        </w:rPr>
        <w:t xml:space="preserve">(часть 10 введена Федеральным </w:t>
      </w:r>
      <w:hyperlink w:history="0" r:id="rId154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11. До момента определения нового владельца специального счета по основаниям и в порядке, которые установлены </w:t>
      </w:r>
      <w:hyperlink w:history="0" w:anchor="P3235"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r>
          <w:rPr>
            <w:sz w:val="20"/>
            <w:color w:val="0000ff"/>
          </w:rPr>
          <w:t xml:space="preserve">частями 8</w:t>
        </w:r>
      </w:hyperlink>
      <w:r>
        <w:rPr>
          <w:sz w:val="20"/>
        </w:rPr>
        <w:t xml:space="preserve"> и </w:t>
      </w:r>
      <w:hyperlink w:history="0" w:anchor="P3237"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r>
          <w:rPr>
            <w:sz w:val="20"/>
            <w:color w:val="0000ff"/>
          </w:rPr>
          <w:t xml:space="preserve">9</w:t>
        </w:r>
      </w:hyperlink>
      <w:r>
        <w:rPr>
          <w:sz w:val="20"/>
        </w:rP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pPr>
        <w:pStyle w:val="0"/>
        <w:jc w:val="both"/>
      </w:pPr>
      <w:r>
        <w:rPr>
          <w:sz w:val="20"/>
        </w:rPr>
        <w:t xml:space="preserve">(часть 11 введена Федеральным </w:t>
      </w:r>
      <w:hyperlink w:history="0" r:id="rId154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history="0" w:anchor="P3235"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r>
          <w:rPr>
            <w:sz w:val="20"/>
            <w:color w:val="0000ff"/>
          </w:rPr>
          <w:t xml:space="preserve">частями 8</w:t>
        </w:r>
      </w:hyperlink>
      <w:r>
        <w:rPr>
          <w:sz w:val="20"/>
        </w:rPr>
        <w:t xml:space="preserve"> и </w:t>
      </w:r>
      <w:hyperlink w:history="0" w:anchor="P3237"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r>
          <w:rPr>
            <w:sz w:val="20"/>
            <w:color w:val="0000ff"/>
          </w:rPr>
          <w:t xml:space="preserve">9</w:t>
        </w:r>
      </w:hyperlink>
      <w:r>
        <w:rPr>
          <w:sz w:val="20"/>
        </w:rPr>
        <w:t xml:space="preserve"> настоящей статьи и </w:t>
      </w:r>
      <w:hyperlink w:history="0" w:anchor="P3200" w:tooltip="10. Если в течение пяти месяцев с даты получения уведомления, указанного в части 8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части 8 настоящей статьи, уведомляет об этом ...">
        <w:r>
          <w:rPr>
            <w:sz w:val="20"/>
            <w:color w:val="0000ff"/>
          </w:rPr>
          <w:t xml:space="preserve">частью 10 статьи 173</w:t>
        </w:r>
      </w:hyperlink>
      <w:r>
        <w:rPr>
          <w:sz w:val="20"/>
        </w:rP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pPr>
        <w:pStyle w:val="0"/>
        <w:jc w:val="both"/>
      </w:pPr>
      <w:r>
        <w:rPr>
          <w:sz w:val="20"/>
        </w:rPr>
        <w:t xml:space="preserve">(часть 12 введена Федеральным </w:t>
      </w:r>
      <w:hyperlink w:history="0" r:id="rId154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ind w:firstLine="540"/>
        <w:jc w:val="both"/>
      </w:pPr>
      <w:r>
        <w:rPr>
          <w:sz w:val="20"/>
        </w:rPr>
      </w:r>
    </w:p>
    <w:p>
      <w:pPr>
        <w:pStyle w:val="2"/>
        <w:outlineLvl w:val="2"/>
        <w:ind w:firstLine="540"/>
        <w:jc w:val="both"/>
      </w:pPr>
      <w:r>
        <w:rPr>
          <w:sz w:val="20"/>
        </w:rPr>
        <w:t xml:space="preserve">Статья 175.1. Специальный депозит</w:t>
      </w:r>
    </w:p>
    <w:p>
      <w:pPr>
        <w:pStyle w:val="0"/>
        <w:ind w:firstLine="540"/>
        <w:jc w:val="both"/>
      </w:pPr>
      <w:r>
        <w:rPr>
          <w:sz w:val="20"/>
        </w:rPr>
      </w:r>
    </w:p>
    <w:p>
      <w:pPr>
        <w:pStyle w:val="0"/>
        <w:ind w:firstLine="540"/>
        <w:jc w:val="both"/>
      </w:pPr>
      <w:r>
        <w:rPr>
          <w:sz w:val="20"/>
        </w:rPr>
        <w:t xml:space="preserve">(введена Федеральным </w:t>
      </w:r>
      <w:hyperlink w:history="0" r:id="rId1546"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законом</w:t>
        </w:r>
      </w:hyperlink>
      <w:r>
        <w:rPr>
          <w:sz w:val="20"/>
        </w:rPr>
        <w:t xml:space="preserve"> от 03.07.2016 N 355-ФЗ)</w:t>
      </w:r>
    </w:p>
    <w:p>
      <w:pPr>
        <w:pStyle w:val="0"/>
        <w:jc w:val="both"/>
      </w:pPr>
      <w:r>
        <w:rPr>
          <w:sz w:val="20"/>
        </w:rPr>
      </w:r>
    </w:p>
    <w:p>
      <w:pPr>
        <w:pStyle w:val="0"/>
        <w:ind w:firstLine="540"/>
        <w:jc w:val="both"/>
      </w:pPr>
      <w:r>
        <w:rPr>
          <w:sz w:val="20"/>
        </w:rP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history="0" w:anchor="P3258" w:tooltip="1. Специальный счет открывается на имя лица, указанного в частях 2 и 3 статьи 175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пунктом 1.1 части 2 статьи 44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
        <w:r>
          <w:rPr>
            <w:sz w:val="20"/>
            <w:color w:val="0000ff"/>
          </w:rPr>
          <w:t xml:space="preserve">частью 2 статьи 176</w:t>
        </w:r>
      </w:hyperlink>
      <w:r>
        <w:rPr>
          <w:sz w:val="20"/>
        </w:rP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pPr>
        <w:pStyle w:val="0"/>
        <w:spacing w:before="200" w:lineRule="auto"/>
        <w:ind w:firstLine="540"/>
        <w:jc w:val="both"/>
      </w:pPr>
      <w:r>
        <w:rPr>
          <w:sz w:val="20"/>
        </w:rP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history="0" w:anchor="P320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
        <w:r>
          <w:rPr>
            <w:sz w:val="20"/>
            <w:color w:val="0000ff"/>
          </w:rPr>
          <w:t xml:space="preserve">части 1 статьи 174</w:t>
        </w:r>
      </w:hyperlink>
      <w:r>
        <w:rPr>
          <w:sz w:val="20"/>
        </w:rPr>
        <w:t xml:space="preserve"> настоящего Кодекса.</w:t>
      </w:r>
    </w:p>
    <w:p>
      <w:pPr>
        <w:pStyle w:val="0"/>
        <w:spacing w:before="200" w:lineRule="auto"/>
        <w:ind w:firstLine="540"/>
        <w:jc w:val="both"/>
      </w:pPr>
      <w:r>
        <w:rPr>
          <w:sz w:val="20"/>
        </w:rPr>
        <w:t xml:space="preserve">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pPr>
        <w:pStyle w:val="0"/>
        <w:spacing w:before="200" w:lineRule="auto"/>
        <w:ind w:firstLine="540"/>
        <w:jc w:val="both"/>
      </w:pPr>
      <w:r>
        <w:rPr>
          <w:sz w:val="20"/>
        </w:rP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history="0" w:anchor="P870"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
        <w:r>
          <w:rPr>
            <w:sz w:val="20"/>
            <w:color w:val="0000ff"/>
          </w:rPr>
          <w:t xml:space="preserve">пунктах 1.1-1</w:t>
        </w:r>
      </w:hyperlink>
      <w:r>
        <w:rPr>
          <w:sz w:val="20"/>
        </w:rPr>
        <w:t xml:space="preserve"> и </w:t>
      </w:r>
      <w:hyperlink w:history="0" w:anchor="P872"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r>
          <w:rPr>
            <w:sz w:val="20"/>
            <w:color w:val="0000ff"/>
          </w:rPr>
          <w:t xml:space="preserve">1.2 части 2 статьи 44</w:t>
        </w:r>
      </w:hyperlink>
      <w:r>
        <w:rPr>
          <w:sz w:val="20"/>
        </w:rPr>
        <w:t xml:space="preserve"> настоящего Кодекса, а также договора строительного подряда, предусмотренного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pPr>
        <w:pStyle w:val="0"/>
        <w:jc w:val="both"/>
      </w:pPr>
      <w:r>
        <w:rPr>
          <w:sz w:val="20"/>
        </w:rPr>
        <w:t xml:space="preserve">(в ред. Федерального </w:t>
      </w:r>
      <w:hyperlink w:history="0" r:id="rId154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закона</w:t>
        </w:r>
      </w:hyperlink>
      <w:r>
        <w:rPr>
          <w:sz w:val="20"/>
        </w:rPr>
        <w:t xml:space="preserve"> от 08.08.2024 N 238-ФЗ)</w:t>
      </w:r>
    </w:p>
    <w:p>
      <w:pPr>
        <w:pStyle w:val="0"/>
        <w:ind w:firstLine="540"/>
        <w:jc w:val="both"/>
      </w:pPr>
      <w:r>
        <w:rPr>
          <w:sz w:val="20"/>
        </w:rPr>
      </w:r>
    </w:p>
    <w:p>
      <w:pPr>
        <w:pStyle w:val="2"/>
        <w:outlineLvl w:val="2"/>
        <w:ind w:firstLine="540"/>
        <w:jc w:val="both"/>
      </w:pPr>
      <w:r>
        <w:rPr>
          <w:sz w:val="20"/>
        </w:rPr>
        <w:t xml:space="preserve">Статья 176. Особенности открытия и закрытия специального счета</w:t>
      </w:r>
    </w:p>
    <w:p>
      <w:pPr>
        <w:pStyle w:val="0"/>
        <w:ind w:firstLine="540"/>
        <w:jc w:val="both"/>
      </w:pPr>
      <w:r>
        <w:rPr>
          <w:sz w:val="20"/>
        </w:rPr>
      </w:r>
    </w:p>
    <w:bookmarkStart w:id="3258" w:name="P3258"/>
    <w:bookmarkEnd w:id="3258"/>
    <w:p>
      <w:pPr>
        <w:pStyle w:val="0"/>
        <w:ind w:firstLine="540"/>
        <w:jc w:val="both"/>
      </w:pPr>
      <w:r>
        <w:rPr>
          <w:sz w:val="20"/>
        </w:rPr>
        <w:t xml:space="preserve">1. Специальный счет открывается на имя лица, указанного в </w:t>
      </w:r>
      <w:hyperlink w:history="0" w:anchor="P3218" w:tooltip="2. Владельцем специального счета может быть:">
        <w:r>
          <w:rPr>
            <w:sz w:val="20"/>
            <w:color w:val="0000ff"/>
          </w:rPr>
          <w:t xml:space="preserve">частях 2</w:t>
        </w:r>
      </w:hyperlink>
      <w:r>
        <w:rPr>
          <w:sz w:val="20"/>
        </w:rPr>
        <w:t xml:space="preserve"> и </w:t>
      </w:r>
      <w:hyperlink w:history="0" w:anchor="P3225" w:tooltip="3. Собственники помещений в многоквартирном доме вправе принять решение о выборе регионального оператора в качестве владельца специального счета.">
        <w:r>
          <w:rPr>
            <w:sz w:val="20"/>
            <w:color w:val="0000ff"/>
          </w:rPr>
          <w:t xml:space="preserve">3 статьи 175</w:t>
        </w:r>
      </w:hyperlink>
      <w:r>
        <w:rPr>
          <w:sz w:val="20"/>
        </w:rP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history="0" w:anchor="P868" w:tooltip="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
        <w:r>
          <w:rPr>
            <w:sz w:val="20"/>
            <w:color w:val="0000ff"/>
          </w:rPr>
          <w:t xml:space="preserve">пунктом 1.1 части 2 статьи 44</w:t>
        </w:r>
      </w:hyperlink>
      <w:r>
        <w:rPr>
          <w:sz w:val="20"/>
        </w:rP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pPr>
        <w:pStyle w:val="0"/>
        <w:jc w:val="both"/>
      </w:pPr>
      <w:r>
        <w:rPr>
          <w:sz w:val="20"/>
        </w:rPr>
        <w:t xml:space="preserve">(в ред. Федерального </w:t>
      </w:r>
      <w:hyperlink w:history="0" r:id="rId154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bookmarkStart w:id="3260" w:name="P3260"/>
    <w:bookmarkEnd w:id="3260"/>
    <w:p>
      <w:pPr>
        <w:pStyle w:val="0"/>
        <w:spacing w:before="200" w:lineRule="auto"/>
        <w:ind w:firstLine="540"/>
        <w:jc w:val="both"/>
      </w:pPr>
      <w:r>
        <w:rPr>
          <w:sz w:val="20"/>
        </w:rPr>
        <w:t xml:space="preserve">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0"/>
        </w:rPr>
        <w:t xml:space="preserve">(часть 2 в ред. Федерального </w:t>
      </w:r>
      <w:hyperlink w:history="0" r:id="rId1549"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КонсультантПлюс}">
        <w:r>
          <w:rPr>
            <w:sz w:val="20"/>
            <w:color w:val="0000ff"/>
          </w:rPr>
          <w:t xml:space="preserve">закона</w:t>
        </w:r>
      </w:hyperlink>
      <w:r>
        <w:rPr>
          <w:sz w:val="20"/>
        </w:rPr>
        <w:t xml:space="preserve"> от 13.12.2024 N 475-ФЗ)</w:t>
      </w:r>
    </w:p>
    <w:p>
      <w:pPr>
        <w:pStyle w:val="0"/>
        <w:spacing w:before="200" w:lineRule="auto"/>
        <w:ind w:firstLine="540"/>
        <w:jc w:val="both"/>
      </w:pPr>
      <w:r>
        <w:rPr>
          <w:sz w:val="20"/>
        </w:rPr>
        <w:t xml:space="preserve">2.1. Владелец специального счета обязан осуществлять контроль за соответствием российской кредитной организации </w:t>
      </w:r>
      <w:hyperlink w:history="0" r:id="rId1550" w:tooltip="Постановление Правительства РФ от 24.04.2018 N 497 (ред. от 01.09.2025) &quot;Об установлении требования к уровню кредитного рейтинга по национальной рейтинговой шкале российских кредитных организаций, в которых может быть открыт специальный счет, и внесении изменений в Положение о проведении конкурса по отбору российских кредитных организаций для открытия счетов региональным оператором&quot; {КонсультантПлюс}">
        <w:r>
          <w:rPr>
            <w:sz w:val="20"/>
            <w:color w:val="0000ff"/>
          </w:rPr>
          <w:t xml:space="preserve">требованиям</w:t>
        </w:r>
      </w:hyperlink>
      <w:r>
        <w:rPr>
          <w:sz w:val="20"/>
        </w:rPr>
        <w:t xml:space="preserve">, установленным </w:t>
      </w:r>
      <w:hyperlink w:history="0" w:anchor="P3260"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
        <w:r>
          <w:rPr>
            <w:sz w:val="20"/>
            <w:color w:val="0000ff"/>
          </w:rPr>
          <w:t xml:space="preserve">частью 2</w:t>
        </w:r>
      </w:hyperlink>
      <w:r>
        <w:rPr>
          <w:sz w:val="20"/>
        </w:rP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со дня, когда кредитная организация перестала соответствовать указанным требованиям,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pPr>
        <w:pStyle w:val="0"/>
        <w:jc w:val="both"/>
      </w:pPr>
      <w:r>
        <w:rPr>
          <w:sz w:val="20"/>
        </w:rPr>
        <w:t xml:space="preserve">(часть 2.1 введена Федеральным </w:t>
      </w:r>
      <w:hyperlink w:history="0" r:id="rId155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1552"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КонсультантПлюс}">
        <w:r>
          <w:rPr>
            <w:sz w:val="20"/>
            <w:color w:val="0000ff"/>
          </w:rPr>
          <w:t xml:space="preserve">закона</w:t>
        </w:r>
      </w:hyperlink>
      <w:r>
        <w:rPr>
          <w:sz w:val="20"/>
        </w:rPr>
        <w:t xml:space="preserve"> от 13.12.2024 N 475-ФЗ)</w:t>
      </w:r>
    </w:p>
    <w:p>
      <w:pPr>
        <w:pStyle w:val="0"/>
        <w:spacing w:before="200" w:lineRule="auto"/>
        <w:ind w:firstLine="540"/>
        <w:jc w:val="both"/>
      </w:pPr>
      <w:r>
        <w:rPr>
          <w:sz w:val="20"/>
        </w:rP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pPr>
        <w:pStyle w:val="0"/>
        <w:jc w:val="both"/>
      </w:pPr>
      <w:r>
        <w:rPr>
          <w:sz w:val="20"/>
        </w:rPr>
        <w:t xml:space="preserve">(в ред. Федерального </w:t>
      </w:r>
      <w:hyperlink w:history="0" r:id="rId155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4. Остаток денежных средств при закрытии специального счета перечисляется по заявлению владельца специального счета:</w:t>
      </w:r>
    </w:p>
    <w:bookmarkStart w:id="3267" w:name="P3267"/>
    <w:bookmarkEnd w:id="3267"/>
    <w:p>
      <w:pPr>
        <w:pStyle w:val="0"/>
        <w:spacing w:before="200" w:lineRule="auto"/>
        <w:ind w:firstLine="540"/>
        <w:jc w:val="both"/>
      </w:pPr>
      <w:r>
        <w:rPr>
          <w:sz w:val="20"/>
        </w:rPr>
        <w:t xml:space="preserve">1) на счет регионального оператора в случае изменения способа формирования фонда капитального ремонта;</w:t>
      </w:r>
    </w:p>
    <w:p>
      <w:pPr>
        <w:pStyle w:val="0"/>
        <w:spacing w:before="200" w:lineRule="auto"/>
        <w:ind w:firstLine="540"/>
        <w:jc w:val="both"/>
      </w:pPr>
      <w:r>
        <w:rPr>
          <w:sz w:val="20"/>
        </w:rPr>
        <w:t xml:space="preserve">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pPr>
        <w:pStyle w:val="0"/>
        <w:spacing w:before="200" w:lineRule="auto"/>
        <w:ind w:firstLine="540"/>
        <w:jc w:val="both"/>
      </w:pPr>
      <w:r>
        <w:rPr>
          <w:sz w:val="20"/>
        </w:rP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history="0" w:anchor="P3267" w:tooltip="1) на счет регионального оператора в случае изменения способа формирования фонда капитального ремонта;">
        <w:r>
          <w:rPr>
            <w:sz w:val="20"/>
            <w:color w:val="0000ff"/>
          </w:rPr>
          <w:t xml:space="preserve">пунктом 1 части 4</w:t>
        </w:r>
      </w:hyperlink>
      <w:r>
        <w:rPr>
          <w:sz w:val="20"/>
        </w:rP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pPr>
        <w:pStyle w:val="0"/>
        <w:ind w:firstLine="540"/>
        <w:jc w:val="both"/>
      </w:pPr>
      <w:r>
        <w:rPr>
          <w:sz w:val="20"/>
        </w:rPr>
      </w:r>
    </w:p>
    <w:p>
      <w:pPr>
        <w:pStyle w:val="2"/>
        <w:outlineLvl w:val="2"/>
        <w:ind w:firstLine="540"/>
        <w:jc w:val="both"/>
      </w:pPr>
      <w:r>
        <w:rPr>
          <w:sz w:val="20"/>
        </w:rPr>
        <w:t xml:space="preserve">Статья 177. Совершение операций по специальному счету</w:t>
      </w:r>
    </w:p>
    <w:p>
      <w:pPr>
        <w:pStyle w:val="0"/>
        <w:ind w:firstLine="540"/>
        <w:jc w:val="both"/>
      </w:pPr>
      <w:r>
        <w:rPr>
          <w:sz w:val="20"/>
        </w:rPr>
      </w:r>
    </w:p>
    <w:bookmarkStart w:id="3273" w:name="P3273"/>
    <w:bookmarkEnd w:id="3273"/>
    <w:p>
      <w:pPr>
        <w:pStyle w:val="0"/>
        <w:ind w:firstLine="540"/>
        <w:jc w:val="both"/>
      </w:pPr>
      <w:r>
        <w:rPr>
          <w:sz w:val="20"/>
        </w:rPr>
        <w:t xml:space="preserve">1. По специальному счету могут совершаться следующие операции:</w:t>
      </w:r>
    </w:p>
    <w:p>
      <w:pPr>
        <w:pStyle w:val="0"/>
        <w:spacing w:before="200" w:lineRule="auto"/>
        <w:ind w:firstLine="540"/>
        <w:jc w:val="both"/>
      </w:pPr>
      <w:r>
        <w:rPr>
          <w:sz w:val="20"/>
        </w:rP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history="0" w:anchor="P320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
        <w:r>
          <w:rPr>
            <w:sz w:val="20"/>
            <w:color w:val="0000ff"/>
          </w:rPr>
          <w:t xml:space="preserve">части 1 статьи 174</w:t>
        </w:r>
      </w:hyperlink>
      <w:r>
        <w:rPr>
          <w:sz w:val="20"/>
        </w:rPr>
        <w:t xml:space="preserve"> настоящего Кодекса;</w:t>
      </w:r>
    </w:p>
    <w:p>
      <w:pPr>
        <w:pStyle w:val="0"/>
        <w:spacing w:before="200" w:lineRule="auto"/>
        <w:ind w:firstLine="540"/>
        <w:jc w:val="both"/>
      </w:pPr>
      <w:r>
        <w:rPr>
          <w:sz w:val="20"/>
        </w:rPr>
        <w:t xml:space="preserve">2) списание денежных средств в счет погашения кредитов, займов, полученных на оплату услуг и (или) работ, указанных в </w:t>
      </w:r>
      <w:hyperlink w:history="0" w:anchor="P320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
        <w:r>
          <w:rPr>
            <w:sz w:val="20"/>
            <w:color w:val="0000ff"/>
          </w:rPr>
          <w:t xml:space="preserve">части 1 статьи 174</w:t>
        </w:r>
      </w:hyperlink>
      <w:r>
        <w:rPr>
          <w:sz w:val="20"/>
        </w:rP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pPr>
        <w:pStyle w:val="0"/>
        <w:spacing w:before="200" w:lineRule="auto"/>
        <w:ind w:firstLine="540"/>
        <w:jc w:val="both"/>
      </w:pPr>
      <w:r>
        <w:rPr>
          <w:sz w:val="20"/>
        </w:rPr>
        <w:t xml:space="preserve">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pPr>
        <w:pStyle w:val="0"/>
        <w:spacing w:before="200" w:lineRule="auto"/>
        <w:ind w:firstLine="540"/>
        <w:jc w:val="both"/>
      </w:pPr>
      <w:r>
        <w:rPr>
          <w:sz w:val="20"/>
        </w:rPr>
        <w:t xml:space="preserve">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pPr>
        <w:pStyle w:val="0"/>
        <w:spacing w:before="200" w:lineRule="auto"/>
        <w:ind w:firstLine="540"/>
        <w:jc w:val="both"/>
      </w:pPr>
      <w:r>
        <w:rPr>
          <w:sz w:val="20"/>
        </w:rPr>
        <w:t xml:space="preserve">4.1) списание денежных средств во исполнение вступившего в законную силу решения суда;</w:t>
      </w:r>
    </w:p>
    <w:p>
      <w:pPr>
        <w:pStyle w:val="0"/>
        <w:jc w:val="both"/>
      </w:pPr>
      <w:r>
        <w:rPr>
          <w:sz w:val="20"/>
        </w:rPr>
        <w:t xml:space="preserve">(п. 4.1 введен Федеральным </w:t>
      </w:r>
      <w:hyperlink w:history="0" r:id="rId1554"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p>
      <w:pPr>
        <w:pStyle w:val="0"/>
        <w:spacing w:before="200" w:lineRule="auto"/>
        <w:ind w:firstLine="540"/>
        <w:jc w:val="both"/>
      </w:pPr>
      <w:r>
        <w:rPr>
          <w:sz w:val="20"/>
        </w:rPr>
        <w:t xml:space="preserve">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pPr>
        <w:pStyle w:val="0"/>
        <w:jc w:val="both"/>
      </w:pPr>
      <w:r>
        <w:rPr>
          <w:sz w:val="20"/>
        </w:rPr>
        <w:t xml:space="preserve">(п. 4.2 введен Федеральным </w:t>
      </w:r>
      <w:hyperlink w:history="0" r:id="rId1555"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p>
      <w:pPr>
        <w:pStyle w:val="0"/>
        <w:spacing w:before="200" w:lineRule="auto"/>
        <w:ind w:firstLine="540"/>
        <w:jc w:val="both"/>
      </w:pPr>
      <w:r>
        <w:rPr>
          <w:sz w:val="20"/>
        </w:rPr>
        <w:t xml:space="preserve">5) зачисление взносов на капитальный ремонт, пеней за ненадлежащее исполнение обязанности по уплате таких взносов;</w:t>
      </w:r>
    </w:p>
    <w:p>
      <w:pPr>
        <w:pStyle w:val="0"/>
        <w:jc w:val="both"/>
      </w:pPr>
      <w:r>
        <w:rPr>
          <w:sz w:val="20"/>
        </w:rPr>
        <w:t xml:space="preserve">(в ред. Федерального </w:t>
      </w:r>
      <w:hyperlink w:history="0" r:id="rId155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5.1) зачисление средств финансовой поддержки, предоставленной в соответствии со </w:t>
      </w:r>
      <w:hyperlink w:history="0" w:anchor="P3556" w:tooltip="Статья 191. Меры государственной поддержки, муниципальной поддержки капитального ремонта">
        <w:r>
          <w:rPr>
            <w:sz w:val="20"/>
            <w:color w:val="0000ff"/>
          </w:rPr>
          <w:t xml:space="preserve">статьей 191</w:t>
        </w:r>
      </w:hyperlink>
      <w:r>
        <w:rPr>
          <w:sz w:val="20"/>
        </w:rPr>
        <w:t xml:space="preserve"> настоящего Кодекса;</w:t>
      </w:r>
    </w:p>
    <w:p>
      <w:pPr>
        <w:pStyle w:val="0"/>
        <w:jc w:val="both"/>
      </w:pPr>
      <w:r>
        <w:rPr>
          <w:sz w:val="20"/>
        </w:rPr>
        <w:t xml:space="preserve">(п. 5.1 введен Федеральным </w:t>
      </w:r>
      <w:hyperlink w:history="0" r:id="rId1557"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законом</w:t>
        </w:r>
      </w:hyperlink>
      <w:r>
        <w:rPr>
          <w:sz w:val="20"/>
        </w:rPr>
        <w:t xml:space="preserve"> от 28.12.2016 N 498-ФЗ)</w:t>
      </w:r>
    </w:p>
    <w:p>
      <w:pPr>
        <w:pStyle w:val="0"/>
        <w:spacing w:before="200" w:lineRule="auto"/>
        <w:ind w:firstLine="540"/>
        <w:jc w:val="both"/>
      </w:pPr>
      <w:r>
        <w:rPr>
          <w:sz w:val="20"/>
        </w:rPr>
        <w:t xml:space="preserve">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pPr>
        <w:pStyle w:val="0"/>
        <w:spacing w:before="200" w:lineRule="auto"/>
        <w:ind w:firstLine="540"/>
        <w:jc w:val="both"/>
      </w:pPr>
      <w:r>
        <w:rPr>
          <w:sz w:val="20"/>
        </w:rPr>
        <w:t xml:space="preserve">7) перечисление денежных средств, находящихся на данном специальном счете, в случаях, предусмотренных </w:t>
      </w:r>
      <w:hyperlink w:history="0" w:anchor="P3207"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w:r>
          <w:rPr>
            <w:sz w:val="20"/>
            <w:color w:val="0000ff"/>
          </w:rPr>
          <w:t xml:space="preserve">частью 2 статьи 174</w:t>
        </w:r>
      </w:hyperlink>
      <w:r>
        <w:rPr>
          <w:sz w:val="20"/>
        </w:rPr>
        <w:t xml:space="preserve"> настоящего Кодекса;</w:t>
      </w:r>
    </w:p>
    <w:p>
      <w:pPr>
        <w:pStyle w:val="0"/>
        <w:spacing w:before="200" w:lineRule="auto"/>
        <w:ind w:firstLine="540"/>
        <w:jc w:val="both"/>
      </w:pPr>
      <w:r>
        <w:rPr>
          <w:sz w:val="20"/>
        </w:rPr>
        <w:t xml:space="preserve">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pPr>
        <w:pStyle w:val="0"/>
        <w:jc w:val="both"/>
      </w:pPr>
      <w:r>
        <w:rPr>
          <w:sz w:val="20"/>
        </w:rPr>
        <w:t xml:space="preserve">(п. 7.1 введен Федеральным </w:t>
      </w:r>
      <w:hyperlink w:history="0" r:id="rId1558"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законом</w:t>
        </w:r>
      </w:hyperlink>
      <w:r>
        <w:rPr>
          <w:sz w:val="20"/>
        </w:rPr>
        <w:t xml:space="preserve"> от 03.07.2016 N 355-ФЗ)</w:t>
      </w:r>
    </w:p>
    <w:p>
      <w:pPr>
        <w:pStyle w:val="0"/>
        <w:spacing w:before="200" w:lineRule="auto"/>
        <w:ind w:firstLine="540"/>
        <w:jc w:val="both"/>
      </w:pPr>
      <w:r>
        <w:rPr>
          <w:sz w:val="20"/>
        </w:rPr>
        <w:t xml:space="preserve">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pPr>
        <w:pStyle w:val="0"/>
        <w:spacing w:before="200" w:lineRule="auto"/>
        <w:ind w:firstLine="540"/>
        <w:jc w:val="both"/>
      </w:pPr>
      <w:r>
        <w:rPr>
          <w:sz w:val="20"/>
        </w:rPr>
        <w:t xml:space="preserve">2. Операции по специальному счету, не предусмотренные </w:t>
      </w:r>
      <w:hyperlink w:history="0" w:anchor="P3273" w:tooltip="1. По специальному счету могут совершаться следующие операции:">
        <w:r>
          <w:rPr>
            <w:sz w:val="20"/>
            <w:color w:val="0000ff"/>
          </w:rPr>
          <w:t xml:space="preserve">частью 1</w:t>
        </w:r>
      </w:hyperlink>
      <w:r>
        <w:rPr>
          <w:sz w:val="20"/>
        </w:rPr>
        <w:t xml:space="preserve"> настоящей статьи, не допускаются.</w:t>
      </w:r>
    </w:p>
    <w:p>
      <w:pPr>
        <w:pStyle w:val="0"/>
        <w:spacing w:before="200" w:lineRule="auto"/>
        <w:ind w:firstLine="540"/>
        <w:jc w:val="both"/>
      </w:pPr>
      <w:r>
        <w:rPr>
          <w:sz w:val="20"/>
        </w:rPr>
        <w:t xml:space="preserve">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bookmarkStart w:id="3293" w:name="P3293"/>
    <w:bookmarkEnd w:id="3293"/>
    <w:p>
      <w:pPr>
        <w:pStyle w:val="0"/>
        <w:spacing w:before="200" w:lineRule="auto"/>
        <w:ind w:firstLine="540"/>
        <w:jc w:val="both"/>
      </w:pPr>
      <w:r>
        <w:rPr>
          <w:sz w:val="20"/>
        </w:rPr>
        <w:t xml:space="preserve">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pPr>
        <w:pStyle w:val="0"/>
        <w:spacing w:before="200" w:lineRule="auto"/>
        <w:ind w:firstLine="540"/>
        <w:jc w:val="both"/>
      </w:pPr>
      <w:r>
        <w:rPr>
          <w:sz w:val="20"/>
        </w:rPr>
        <w:t xml:space="preserve">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имущества в многоквартирном доме;</w:t>
      </w:r>
    </w:p>
    <w:p>
      <w:pPr>
        <w:pStyle w:val="0"/>
        <w:jc w:val="both"/>
      </w:pPr>
      <w:r>
        <w:rPr>
          <w:sz w:val="20"/>
        </w:rPr>
        <w:t xml:space="preserve">(в ред. Федерального </w:t>
      </w:r>
      <w:hyperlink w:history="0" r:id="rId1559"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закона</w:t>
        </w:r>
      </w:hyperlink>
      <w:r>
        <w:rPr>
          <w:sz w:val="20"/>
        </w:rPr>
        <w:t xml:space="preserve"> от 08.08.2024 N 238-ФЗ)</w:t>
      </w:r>
    </w:p>
    <w:bookmarkStart w:id="3296" w:name="P3296"/>
    <w:bookmarkEnd w:id="3296"/>
    <w:p>
      <w:pPr>
        <w:pStyle w:val="0"/>
        <w:spacing w:before="200" w:lineRule="auto"/>
        <w:ind w:firstLine="540"/>
        <w:jc w:val="both"/>
      </w:pPr>
      <w:r>
        <w:rPr>
          <w:sz w:val="20"/>
        </w:rPr>
        <w:t xml:space="preserve">2) договор строительного подряда, предусмотренный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pPr>
        <w:pStyle w:val="0"/>
        <w:jc w:val="both"/>
      </w:pPr>
      <w:r>
        <w:rPr>
          <w:sz w:val="20"/>
        </w:rPr>
        <w:t xml:space="preserve">(в ред. Федеральных законов от 20.12.2017 </w:t>
      </w:r>
      <w:hyperlink w:history="0" r:id="rId1560"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 от 08.08.2024 </w:t>
      </w:r>
      <w:hyperlink w:history="0" r:id="rId1561"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3) акт приемки оказанных услуг и (или) выполненных работ по договору, указанному в </w:t>
      </w:r>
      <w:hyperlink w:history="0" w:anchor="P3296" w:tooltip="2) договор строительного подряда, предусмотренный частью 7 статьи 166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
        <w:r>
          <w:rPr>
            <w:sz w:val="20"/>
            <w:color w:val="0000ff"/>
          </w:rPr>
          <w:t xml:space="preserve">пункте 2</w:t>
        </w:r>
      </w:hyperlink>
      <w:r>
        <w:rPr>
          <w:sz w:val="20"/>
        </w:rP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history="0" w:anchor="P3296" w:tooltip="2) договор строительного подряда, предусмотренный частью 7 статьи 166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
        <w:r>
          <w:rPr>
            <w:sz w:val="20"/>
            <w:color w:val="0000ff"/>
          </w:rPr>
          <w:t xml:space="preserve">пункте 2</w:t>
        </w:r>
      </w:hyperlink>
      <w:r>
        <w:rPr>
          <w:sz w:val="20"/>
        </w:rPr>
        <w:t xml:space="preserve"> настоящей части.</w:t>
      </w:r>
    </w:p>
    <w:bookmarkStart w:id="3299" w:name="P3299"/>
    <w:bookmarkEnd w:id="3299"/>
    <w:p>
      <w:pPr>
        <w:pStyle w:val="0"/>
        <w:spacing w:before="200" w:lineRule="auto"/>
        <w:ind w:firstLine="540"/>
        <w:jc w:val="both"/>
      </w:pPr>
      <w:r>
        <w:rPr>
          <w:sz w:val="20"/>
        </w:rPr>
        <w:t xml:space="preserve">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pPr>
        <w:pStyle w:val="0"/>
        <w:spacing w:before="200" w:lineRule="auto"/>
        <w:ind w:firstLine="540"/>
        <w:jc w:val="both"/>
      </w:pPr>
      <w:r>
        <w:rPr>
          <w:sz w:val="20"/>
        </w:rPr>
        <w:t xml:space="preserve">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pPr>
        <w:pStyle w:val="0"/>
        <w:spacing w:before="200" w:lineRule="auto"/>
        <w:ind w:firstLine="540"/>
        <w:jc w:val="both"/>
      </w:pPr>
      <w:r>
        <w:rPr>
          <w:sz w:val="20"/>
        </w:rPr>
        <w:t xml:space="preserve">2) кредитного договора, договора займа.</w:t>
      </w:r>
    </w:p>
    <w:p>
      <w:pPr>
        <w:pStyle w:val="0"/>
        <w:spacing w:before="200" w:lineRule="auto"/>
        <w:ind w:firstLine="540"/>
        <w:jc w:val="both"/>
      </w:pPr>
      <w:r>
        <w:rPr>
          <w:sz w:val="20"/>
        </w:rP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history="0" w:anchor="P3293" w:tooltip="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
        <w:r>
          <w:rPr>
            <w:sz w:val="20"/>
            <w:color w:val="0000ff"/>
          </w:rPr>
          <w:t xml:space="preserve">частях 4</w:t>
        </w:r>
      </w:hyperlink>
      <w:r>
        <w:rPr>
          <w:sz w:val="20"/>
        </w:rPr>
        <w:t xml:space="preserve"> и </w:t>
      </w:r>
      <w:hyperlink w:history="0" w:anchor="P3299" w:tooltip="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
        <w:r>
          <w:rPr>
            <w:sz w:val="20"/>
            <w:color w:val="0000ff"/>
          </w:rPr>
          <w:t xml:space="preserve">5</w:t>
        </w:r>
      </w:hyperlink>
      <w:r>
        <w:rPr>
          <w:sz w:val="20"/>
        </w:rPr>
        <w:t xml:space="preserve"> настоящей статьи.</w:t>
      </w:r>
    </w:p>
    <w:bookmarkStart w:id="3303" w:name="P3303"/>
    <w:bookmarkEnd w:id="3303"/>
    <w:p>
      <w:pPr>
        <w:pStyle w:val="0"/>
        <w:spacing w:before="200" w:lineRule="auto"/>
        <w:ind w:firstLine="540"/>
        <w:jc w:val="both"/>
      </w:pPr>
      <w:r>
        <w:rPr>
          <w:sz w:val="20"/>
        </w:rPr>
        <w:t xml:space="preserve">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собрания собственников помещений в многоквартирном доме в соответствии с </w:t>
      </w:r>
      <w:hyperlink w:history="0" w:anchor="P3235"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r>
          <w:rPr>
            <w:sz w:val="20"/>
            <w:color w:val="0000ff"/>
          </w:rPr>
          <w:t xml:space="preserve">частью 8 статьи 175</w:t>
        </w:r>
      </w:hyperlink>
      <w:r>
        <w:rPr>
          <w:sz w:val="20"/>
        </w:rPr>
        <w:t xml:space="preserve"> настоящего Кодекса или органом местного самоуправления в соответствии с </w:t>
      </w:r>
      <w:hyperlink w:history="0" w:anchor="P3237"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r>
          <w:rPr>
            <w:sz w:val="20"/>
            <w:color w:val="0000ff"/>
          </w:rPr>
          <w:t xml:space="preserve">частью 9 статьи 175</w:t>
        </w:r>
      </w:hyperlink>
      <w:r>
        <w:rPr>
          <w:sz w:val="20"/>
        </w:rPr>
        <w:t xml:space="preserve"> настоящего Кодекса, либо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history="0" w:anchor="P3450" w:tooltip="2. Система учета фондов капитального ремонта включает в себя, в частности, сведения о:">
        <w:r>
          <w:rPr>
            <w:sz w:val="20"/>
            <w:color w:val="0000ff"/>
          </w:rPr>
          <w:t xml:space="preserve">части 2 статьи 183</w:t>
        </w:r>
      </w:hyperlink>
      <w:r>
        <w:rPr>
          <w:sz w:val="20"/>
        </w:rPr>
        <w:t xml:space="preserve"> настоящего Кодекса. Ведение такого учета может осуществляться в электронной форме.</w:t>
      </w:r>
    </w:p>
    <w:p>
      <w:pPr>
        <w:pStyle w:val="0"/>
        <w:jc w:val="both"/>
      </w:pPr>
      <w:r>
        <w:rPr>
          <w:sz w:val="20"/>
        </w:rPr>
        <w:t xml:space="preserve">(в ред. Федеральных законов от 28.12.2016 </w:t>
      </w:r>
      <w:hyperlink w:history="0" r:id="rId1562"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498-ФЗ</w:t>
        </w:r>
      </w:hyperlink>
      <w:r>
        <w:rPr>
          <w:sz w:val="20"/>
        </w:rPr>
        <w:t xml:space="preserve">, от 20.12.2017 </w:t>
      </w:r>
      <w:hyperlink w:history="0" r:id="rId1563"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 от 04.11.2025 </w:t>
      </w:r>
      <w:hyperlink w:history="0" r:id="rId1564" w:tooltip="Федеральный закон от 04.11.2025 N 403-ФЗ &quot;О внесении изменений в статьи 173 и 177 Жилищного кодекса Российской Федерации&quot; {КонсультантПлюс}">
        <w:r>
          <w:rPr>
            <w:sz w:val="20"/>
            <w:color w:val="0000ff"/>
          </w:rPr>
          <w:t xml:space="preserve">N 403-ФЗ</w:t>
        </w:r>
      </w:hyperlink>
      <w:r>
        <w:rPr>
          <w:sz w:val="20"/>
        </w:rPr>
        <w:t xml:space="preserve">)</w:t>
      </w:r>
    </w:p>
    <w:p>
      <w:pPr>
        <w:pStyle w:val="0"/>
        <w:ind w:firstLine="540"/>
        <w:jc w:val="both"/>
      </w:pPr>
      <w:r>
        <w:rPr>
          <w:sz w:val="20"/>
        </w:rPr>
      </w:r>
    </w:p>
    <w:p>
      <w:pPr>
        <w:pStyle w:val="2"/>
        <w:outlineLvl w:val="1"/>
        <w:jc w:val="center"/>
      </w:pPr>
      <w:r>
        <w:rPr>
          <w:sz w:val="20"/>
        </w:rPr>
        <w:t xml:space="preserve">Глава 17. ФОРМИРОВАНИЕ ФОНДОВ КАПИТАЛЬНОГО РЕМОНТА</w:t>
      </w:r>
    </w:p>
    <w:p>
      <w:pPr>
        <w:pStyle w:val="2"/>
        <w:jc w:val="center"/>
      </w:pPr>
      <w:r>
        <w:rPr>
          <w:sz w:val="20"/>
        </w:rPr>
        <w:t xml:space="preserve">РЕГИОНАЛЬНЫМ ОПЕРАТОРОМ. ДЕЯТЕЛЬНОСТЬ РЕГИОНАЛЬНОГО</w:t>
      </w:r>
    </w:p>
    <w:p>
      <w:pPr>
        <w:pStyle w:val="2"/>
        <w:jc w:val="center"/>
      </w:pPr>
      <w:r>
        <w:rPr>
          <w:sz w:val="20"/>
        </w:rPr>
        <w:t xml:space="preserve">ОПЕРАТОРА ПО ФИНАНСИРОВАНИЮ КАПИТАЛЬНОГО РЕМОНТА ОБЩЕГО</w:t>
      </w:r>
    </w:p>
    <w:p>
      <w:pPr>
        <w:pStyle w:val="2"/>
        <w:jc w:val="center"/>
      </w:pPr>
      <w:r>
        <w:rPr>
          <w:sz w:val="20"/>
        </w:rPr>
        <w:t xml:space="preserve">ИМУЩЕСТВА В МНОГОКВАРТИРНЫХ ДОМАХ</w:t>
      </w:r>
    </w:p>
    <w:p>
      <w:pPr>
        <w:pStyle w:val="0"/>
        <w:ind w:firstLine="540"/>
        <w:jc w:val="both"/>
      </w:pPr>
      <w:r>
        <w:rPr>
          <w:sz w:val="20"/>
        </w:rPr>
      </w:r>
    </w:p>
    <w:p>
      <w:pPr>
        <w:pStyle w:val="2"/>
        <w:outlineLvl w:val="2"/>
        <w:ind w:firstLine="540"/>
        <w:jc w:val="both"/>
      </w:pPr>
      <w:r>
        <w:rPr>
          <w:sz w:val="20"/>
        </w:rPr>
        <w:t xml:space="preserve">Статья 178. Правовое положение регионального оператора</w:t>
      </w:r>
    </w:p>
    <w:p>
      <w:pPr>
        <w:pStyle w:val="0"/>
        <w:ind w:firstLine="540"/>
        <w:jc w:val="both"/>
      </w:pPr>
      <w:r>
        <w:rPr>
          <w:sz w:val="20"/>
        </w:rPr>
      </w:r>
    </w:p>
    <w:p>
      <w:pPr>
        <w:pStyle w:val="0"/>
        <w:ind w:firstLine="540"/>
        <w:jc w:val="both"/>
      </w:pPr>
      <w:r>
        <w:rPr>
          <w:sz w:val="20"/>
        </w:rPr>
        <w:t xml:space="preserve">1. Региональный оператор является юридическим лицом, созданным в организационно-правовой форме фонда.</w:t>
      </w:r>
    </w:p>
    <w:p>
      <w:pPr>
        <w:pStyle w:val="0"/>
        <w:spacing w:before="200" w:lineRule="auto"/>
        <w:ind w:firstLine="540"/>
        <w:jc w:val="both"/>
      </w:pPr>
      <w:r>
        <w:rPr>
          <w:sz w:val="20"/>
        </w:rPr>
        <w:t xml:space="preserve">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pPr>
        <w:pStyle w:val="0"/>
        <w:spacing w:before="200" w:lineRule="auto"/>
        <w:ind w:firstLine="540"/>
        <w:jc w:val="both"/>
      </w:pPr>
      <w:r>
        <w:rPr>
          <w:sz w:val="20"/>
        </w:rPr>
        <w:t xml:space="preserve">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pPr>
        <w:pStyle w:val="0"/>
        <w:jc w:val="both"/>
      </w:pPr>
      <w:r>
        <w:rPr>
          <w:sz w:val="20"/>
        </w:rPr>
        <w:t xml:space="preserve">(часть 2.1 введена Федеральным </w:t>
      </w:r>
      <w:hyperlink w:history="0" r:id="rId156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spacing w:before="200" w:lineRule="auto"/>
        <w:ind w:firstLine="540"/>
        <w:jc w:val="both"/>
      </w:pPr>
      <w:r>
        <w:rPr>
          <w:sz w:val="20"/>
        </w:rPr>
        <w:t xml:space="preserve">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pPr>
        <w:pStyle w:val="0"/>
        <w:spacing w:before="200" w:lineRule="auto"/>
        <w:ind w:firstLine="540"/>
        <w:jc w:val="both"/>
      </w:pPr>
      <w:r>
        <w:rPr>
          <w:sz w:val="20"/>
        </w:rP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history="0" w:anchor="P3321" w:tooltip="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
        <w:r>
          <w:rPr>
            <w:sz w:val="20"/>
            <w:color w:val="0000ff"/>
          </w:rPr>
          <w:t xml:space="preserve">частью 4.2</w:t>
        </w:r>
      </w:hyperlink>
      <w:r>
        <w:rPr>
          <w:sz w:val="20"/>
        </w:rPr>
        <w:t xml:space="preserve"> настоящей статьи.</w:t>
      </w:r>
    </w:p>
    <w:p>
      <w:pPr>
        <w:pStyle w:val="0"/>
        <w:jc w:val="both"/>
      </w:pPr>
      <w:r>
        <w:rPr>
          <w:sz w:val="20"/>
        </w:rPr>
        <w:t xml:space="preserve">(в ред. Федерального </w:t>
      </w:r>
      <w:hyperlink w:history="0" r:id="rId156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4.1. Утратил силу. - Федеральный </w:t>
      </w:r>
      <w:hyperlink w:history="0" r:id="rId1567"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w:t>
        </w:r>
      </w:hyperlink>
      <w:r>
        <w:rPr>
          <w:sz w:val="20"/>
        </w:rPr>
        <w:t xml:space="preserve"> от 03.07.2016 N 355-ФЗ.</w:t>
      </w:r>
    </w:p>
    <w:bookmarkStart w:id="3321" w:name="P3321"/>
    <w:bookmarkEnd w:id="3321"/>
    <w:p>
      <w:pPr>
        <w:pStyle w:val="0"/>
        <w:spacing w:before="200" w:lineRule="auto"/>
        <w:ind w:firstLine="540"/>
        <w:jc w:val="both"/>
      </w:pPr>
      <w:r>
        <w:rPr>
          <w:sz w:val="20"/>
        </w:rPr>
        <w:t xml:space="preserve">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pPr>
        <w:pStyle w:val="0"/>
        <w:jc w:val="both"/>
      </w:pPr>
      <w:r>
        <w:rPr>
          <w:sz w:val="20"/>
        </w:rPr>
        <w:t xml:space="preserve">(часть 4.2 введена Федеральным </w:t>
      </w:r>
      <w:hyperlink w:history="0" r:id="rId156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bookmarkStart w:id="3323" w:name="P3323"/>
    <w:bookmarkEnd w:id="3323"/>
    <w:p>
      <w:pPr>
        <w:pStyle w:val="0"/>
        <w:spacing w:before="200" w:lineRule="auto"/>
        <w:ind w:firstLine="540"/>
        <w:jc w:val="both"/>
      </w:pPr>
      <w:r>
        <w:rPr>
          <w:sz w:val="20"/>
        </w:rPr>
        <w:t xml:space="preserve">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w:t>
      </w:r>
      <w:r>
        <w:rPr>
          <w:sz w:val="20"/>
        </w:rPr>
        <w:t xml:space="preserve">законодательством</w:t>
      </w:r>
      <w:r>
        <w:rPr>
          <w:sz w:val="20"/>
        </w:rPr>
        <w:t xml:space="preserve">.</w:t>
      </w:r>
    </w:p>
    <w:p>
      <w:pPr>
        <w:pStyle w:val="0"/>
        <w:jc w:val="both"/>
      </w:pPr>
      <w:r>
        <w:rPr>
          <w:sz w:val="20"/>
        </w:rPr>
        <w:t xml:space="preserve">(в ред. Федерального </w:t>
      </w:r>
      <w:hyperlink w:history="0" r:id="rId156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pPr>
        <w:pStyle w:val="0"/>
        <w:spacing w:before="200" w:lineRule="auto"/>
        <w:ind w:firstLine="540"/>
        <w:jc w:val="both"/>
      </w:pPr>
      <w:r>
        <w:rPr>
          <w:sz w:val="20"/>
        </w:rPr>
        <w:t xml:space="preserve">7. Методическое обеспечение деятельности региональных операторов (в том числе разработка </w:t>
      </w:r>
      <w:r>
        <w:rPr>
          <w:sz w:val="20"/>
        </w:rPr>
        <w:t xml:space="preserve">методических рекомендаций</w:t>
      </w:r>
      <w:r>
        <w:rPr>
          <w:sz w:val="20"/>
        </w:rPr>
        <w:t xml:space="preserve">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w:history="0" r:id="rId1570" w:tooltip="Приказ Минстроя России от 27.07.2015 N 526/пр (ред. от 21.12.2018) &quot;Об утверждении обязательных квалификационных требований к руководителю, кандидату на должность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quot; (Зарегистрировано в Минюсте России 20.04.2016 N 41855) {КонсультантПлюс}">
        <w:r>
          <w:rPr>
            <w:sz w:val="20"/>
            <w:color w:val="0000ff"/>
          </w:rPr>
          <w:t xml:space="preserve">основе</w:t>
        </w:r>
      </w:hyperlink>
      <w:r>
        <w:rPr>
          <w:sz w:val="20"/>
        </w:rP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29.06.2015 </w:t>
      </w:r>
      <w:hyperlink w:history="0" r:id="rId157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03.07.2016 </w:t>
      </w:r>
      <w:hyperlink w:history="0" r:id="rId1572"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355-ФЗ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178.1. Требования к руководителю регионального оператора, кандидату на должность руководителя регионального оператора</w:t>
      </w:r>
    </w:p>
    <w:p>
      <w:pPr>
        <w:pStyle w:val="0"/>
        <w:ind w:firstLine="540"/>
        <w:jc w:val="both"/>
      </w:pPr>
      <w:r>
        <w:rPr>
          <w:sz w:val="20"/>
        </w:rPr>
      </w:r>
    </w:p>
    <w:p>
      <w:pPr>
        <w:pStyle w:val="0"/>
        <w:ind w:firstLine="540"/>
        <w:jc w:val="both"/>
      </w:pPr>
      <w:r>
        <w:rPr>
          <w:sz w:val="20"/>
        </w:rPr>
        <w:t xml:space="preserve">(введена Федеральным </w:t>
      </w:r>
      <w:hyperlink w:history="0" r:id="rId1573"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законом</w:t>
        </w:r>
      </w:hyperlink>
      <w:r>
        <w:rPr>
          <w:sz w:val="20"/>
        </w:rPr>
        <w:t xml:space="preserve"> от 03.07.2016 N 355-ФЗ)</w:t>
      </w:r>
    </w:p>
    <w:p>
      <w:pPr>
        <w:pStyle w:val="0"/>
        <w:jc w:val="both"/>
      </w:pPr>
      <w:r>
        <w:rPr>
          <w:sz w:val="20"/>
        </w:rPr>
      </w:r>
    </w:p>
    <w:p>
      <w:pPr>
        <w:pStyle w:val="0"/>
        <w:ind w:firstLine="540"/>
        <w:jc w:val="both"/>
      </w:pPr>
      <w:r>
        <w:rPr>
          <w:sz w:val="20"/>
        </w:rPr>
        <w:t xml:space="preserve">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pPr>
        <w:pStyle w:val="0"/>
        <w:spacing w:before="200" w:lineRule="auto"/>
        <w:ind w:firstLine="540"/>
        <w:jc w:val="both"/>
      </w:pPr>
      <w:r>
        <w:rPr>
          <w:sz w:val="20"/>
        </w:rPr>
        <w:t xml:space="preserve">2. Обстоятельствами, препятствующими назначению на должность руководителя регионального оператора, являются:</w:t>
      </w:r>
    </w:p>
    <w:p>
      <w:pPr>
        <w:pStyle w:val="0"/>
        <w:spacing w:before="200" w:lineRule="auto"/>
        <w:ind w:firstLine="540"/>
        <w:jc w:val="both"/>
      </w:pPr>
      <w:r>
        <w:rPr>
          <w:sz w:val="20"/>
        </w:rPr>
        <w:t xml:space="preserve">1) признание судом кандидата на должность руководителя регионального оператора недееспособным или ограниченно дееспособным;</w:t>
      </w:r>
    </w:p>
    <w:p>
      <w:pPr>
        <w:pStyle w:val="0"/>
        <w:spacing w:before="200" w:lineRule="auto"/>
        <w:ind w:firstLine="540"/>
        <w:jc w:val="both"/>
      </w:pPr>
      <w:r>
        <w:rPr>
          <w:sz w:val="20"/>
        </w:rPr>
        <w:t xml:space="preserve">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pPr>
        <w:pStyle w:val="0"/>
        <w:spacing w:before="200" w:lineRule="auto"/>
        <w:ind w:firstLine="540"/>
        <w:jc w:val="both"/>
      </w:pPr>
      <w:r>
        <w:rPr>
          <w:sz w:val="20"/>
        </w:rPr>
        <w:t xml:space="preserve">3. Не допускается наличие у руководителя регионального оператора, кандидата на должность руководителя регионального оператора:</w:t>
      </w:r>
    </w:p>
    <w:p>
      <w:pPr>
        <w:pStyle w:val="0"/>
        <w:spacing w:before="200" w:lineRule="auto"/>
        <w:ind w:firstLine="540"/>
        <w:jc w:val="both"/>
      </w:pPr>
      <w:r>
        <w:rPr>
          <w:sz w:val="20"/>
        </w:rPr>
        <w:t xml:space="preserve">1) неснятой или непогашенной судимости;</w:t>
      </w:r>
    </w:p>
    <w:p>
      <w:pPr>
        <w:pStyle w:val="0"/>
        <w:spacing w:before="200" w:lineRule="auto"/>
        <w:ind w:firstLine="540"/>
        <w:jc w:val="both"/>
      </w:pPr>
      <w:r>
        <w:rPr>
          <w:sz w:val="20"/>
        </w:rPr>
        <w:t xml:space="preserve">2) неисполненного наказания за административное правонарушение в форме дисквалификации независимо от сферы деятельности.</w:t>
      </w:r>
    </w:p>
    <w:p>
      <w:pPr>
        <w:pStyle w:val="0"/>
        <w:spacing w:before="200" w:lineRule="auto"/>
        <w:ind w:firstLine="540"/>
        <w:jc w:val="both"/>
      </w:pPr>
      <w:r>
        <w:rPr>
          <w:sz w:val="20"/>
        </w:rPr>
        <w:t xml:space="preserve">4. Руководитель регионального оператора не может быть депутатом законодательного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pPr>
        <w:pStyle w:val="0"/>
        <w:jc w:val="both"/>
      </w:pPr>
      <w:r>
        <w:rPr>
          <w:sz w:val="20"/>
        </w:rPr>
        <w:t xml:space="preserve">(в ред. Федерального </w:t>
      </w:r>
      <w:hyperlink w:history="0" r:id="rId15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Проверка соответствия обязательным квалификационным требованиям осуществляется в форме квалификационного экзамена, который проводится:</w:t>
      </w:r>
    </w:p>
    <w:p>
      <w:pPr>
        <w:pStyle w:val="0"/>
        <w:spacing w:before="200" w:lineRule="auto"/>
        <w:ind w:firstLine="540"/>
        <w:jc w:val="both"/>
      </w:pPr>
      <w:r>
        <w:rPr>
          <w:sz w:val="20"/>
        </w:rPr>
        <w:t xml:space="preserve">1) для кандидата на должность руководителя регионального оператора - при проведении открытого конкурса на замещение указанной должности;</w:t>
      </w:r>
    </w:p>
    <w:p>
      <w:pPr>
        <w:pStyle w:val="0"/>
        <w:spacing w:before="200" w:lineRule="auto"/>
        <w:ind w:firstLine="540"/>
        <w:jc w:val="both"/>
      </w:pPr>
      <w:r>
        <w:rPr>
          <w:sz w:val="20"/>
        </w:rPr>
        <w:t xml:space="preserve">2) для руководителя регионального оператора - не реже одного раза в три года начиная с момента назначения.</w:t>
      </w:r>
    </w:p>
    <w:p>
      <w:pPr>
        <w:pStyle w:val="0"/>
        <w:spacing w:before="200" w:lineRule="auto"/>
        <w:ind w:firstLine="540"/>
        <w:jc w:val="both"/>
      </w:pPr>
      <w:r>
        <w:rPr>
          <w:sz w:val="20"/>
        </w:rPr>
        <w:t xml:space="preserve">6. Обязательные квалификационные </w:t>
      </w:r>
      <w:hyperlink w:history="0" r:id="rId1575" w:tooltip="Приказ Минстроя России от 27.07.2015 N 526/пр (ред. от 21.12.2018) &quot;Об утверждении обязательных квалификационных требований к руководителю, кандидату на должность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quot; (Зарегистрировано в Минюсте России 20.04.2016 N 41855) {КонсультантПлюс}">
        <w:r>
          <w:rPr>
            <w:sz w:val="20"/>
            <w:color w:val="0000ff"/>
          </w:rPr>
          <w:t xml:space="preserve">требования</w:t>
        </w:r>
      </w:hyperlink>
      <w:r>
        <w:rPr>
          <w:sz w:val="20"/>
        </w:rPr>
        <w:t xml:space="preserve"> к руководителю регионального оператора, кандидату на должность руководителя регионального оператора, </w:t>
      </w:r>
      <w:hyperlink w:history="0" r:id="rId1576" w:tooltip="Приказ Минстроя России от 26.10.2016 N 743/пр (ред. от 30.11.2022) &quot;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квалификационного экзамена и определения его результатов&quot; (Зарегистрировано в Минюсте России 25.04.2017 N 46488) {КонсультантПлюс}">
        <w:r>
          <w:rPr>
            <w:sz w:val="20"/>
            <w:color w:val="0000ff"/>
          </w:rPr>
          <w:t xml:space="preserve">перечень</w:t>
        </w:r>
      </w:hyperlink>
      <w:r>
        <w:rPr>
          <w:sz w:val="20"/>
        </w:rP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w:history="0" r:id="rId1577" w:tooltip="Приказ Минстроя России от 26.10.2016 N 743/пр (ред. от 30.11.2022) &quot;Об утверждении перечня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ка проведения квалификационного экзамена и определения его результатов&quot; (Зарегистрировано в Минюсте России 25.04.2017 N 46488) {КонсультантПлюс}">
        <w:r>
          <w:rPr>
            <w:sz w:val="20"/>
            <w:color w:val="0000ff"/>
          </w:rPr>
          <w:t xml:space="preserve">порядок</w:t>
        </w:r>
      </w:hyperlink>
      <w:r>
        <w:rPr>
          <w:sz w:val="20"/>
        </w:rP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ind w:firstLine="540"/>
        <w:jc w:val="both"/>
      </w:pPr>
      <w:r>
        <w:rPr>
          <w:sz w:val="20"/>
        </w:rPr>
      </w:r>
    </w:p>
    <w:p>
      <w:pPr>
        <w:pStyle w:val="2"/>
        <w:outlineLvl w:val="2"/>
        <w:ind w:firstLine="540"/>
        <w:jc w:val="both"/>
      </w:pPr>
      <w:r>
        <w:rPr>
          <w:sz w:val="20"/>
        </w:rPr>
        <w:t xml:space="preserve">Статья 179. Имущество регионального оператора</w:t>
      </w:r>
    </w:p>
    <w:p>
      <w:pPr>
        <w:pStyle w:val="0"/>
        <w:ind w:firstLine="540"/>
        <w:jc w:val="both"/>
      </w:pPr>
      <w:r>
        <w:rPr>
          <w:sz w:val="20"/>
        </w:rPr>
      </w:r>
    </w:p>
    <w:p>
      <w:pPr>
        <w:pStyle w:val="0"/>
        <w:ind w:firstLine="540"/>
        <w:jc w:val="both"/>
      </w:pPr>
      <w:r>
        <w:rPr>
          <w:sz w:val="20"/>
        </w:rPr>
        <w:t xml:space="preserve">1. Имущество регионального оператора формируется за счет:</w:t>
      </w:r>
    </w:p>
    <w:p>
      <w:pPr>
        <w:pStyle w:val="0"/>
        <w:spacing w:before="200" w:lineRule="auto"/>
        <w:ind w:firstLine="540"/>
        <w:jc w:val="both"/>
      </w:pPr>
      <w:r>
        <w:rPr>
          <w:sz w:val="20"/>
        </w:rPr>
        <w:t xml:space="preserve">1) взносов учредителя;</w:t>
      </w:r>
    </w:p>
    <w:p>
      <w:pPr>
        <w:pStyle w:val="0"/>
        <w:spacing w:before="200" w:lineRule="auto"/>
        <w:ind w:firstLine="540"/>
        <w:jc w:val="both"/>
      </w:pPr>
      <w:r>
        <w:rPr>
          <w:sz w:val="20"/>
        </w:rPr>
        <w:t xml:space="preserve">2) платежей собственников помещений в многоквартирных домах, формирующих фонды капитального ремонта на счете, счетах регионального оператора;</w:t>
      </w:r>
    </w:p>
    <w:p>
      <w:pPr>
        <w:pStyle w:val="0"/>
        <w:spacing w:before="200" w:lineRule="auto"/>
        <w:ind w:firstLine="540"/>
        <w:jc w:val="both"/>
      </w:pPr>
      <w:r>
        <w:rPr>
          <w:sz w:val="20"/>
        </w:rPr>
        <w:t xml:space="preserve">3) других не запрещенных законом источников.</w:t>
      </w:r>
    </w:p>
    <w:p>
      <w:pPr>
        <w:pStyle w:val="0"/>
        <w:spacing w:before="200" w:lineRule="auto"/>
        <w:ind w:firstLine="540"/>
        <w:jc w:val="both"/>
      </w:pPr>
      <w:r>
        <w:rPr>
          <w:sz w:val="20"/>
        </w:rPr>
        <w:t xml:space="preserve">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bookmarkStart w:id="3354" w:name="P3354"/>
    <w:bookmarkEnd w:id="3354"/>
    <w:p>
      <w:pPr>
        <w:pStyle w:val="0"/>
        <w:spacing w:before="200" w:lineRule="auto"/>
        <w:ind w:firstLine="540"/>
        <w:jc w:val="both"/>
      </w:pPr>
      <w:r>
        <w:rPr>
          <w:sz w:val="20"/>
        </w:rPr>
        <w:t xml:space="preserve">3. Денежные средства, полученные региональным оператором и образующие фонд капитального ремонта в соответствии с </w:t>
      </w:r>
      <w:hyperlink w:history="0" w:anchor="P3115"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
        <w:r>
          <w:rPr>
            <w:sz w:val="20"/>
            <w:color w:val="0000ff"/>
          </w:rPr>
          <w:t xml:space="preserve">частью 1 статьи 170</w:t>
        </w:r>
      </w:hyperlink>
      <w:r>
        <w:rPr>
          <w:sz w:val="20"/>
        </w:rP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history="0" w:anchor="P3203" w:tooltip="Статья 174. Использование средств фонда капитального ремонта">
        <w:r>
          <w:rPr>
            <w:sz w:val="20"/>
            <w:color w:val="0000ff"/>
          </w:rPr>
          <w:t xml:space="preserve">статье 174</w:t>
        </w:r>
      </w:hyperlink>
      <w:r>
        <w:rPr>
          <w:sz w:val="20"/>
        </w:rP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history="0" w:anchor="P3382" w:tooltip="3. Региональный оператор открывает счета в российских кредитных организациях, которые соответствуют требованиям, установленным частью 2 статьи 176 настоящего Кодекса, и отобраны им по результатам конкурса. Порядок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
        <w:r>
          <w:rPr>
            <w:sz w:val="20"/>
            <w:color w:val="0000ff"/>
          </w:rPr>
          <w:t xml:space="preserve">частью 3 статьи 180</w:t>
        </w:r>
      </w:hyperlink>
      <w:r>
        <w:rPr>
          <w:sz w:val="20"/>
        </w:rP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history="0" w:anchor="P3384" w:tooltip="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
        <w:r>
          <w:rPr>
            <w:sz w:val="20"/>
            <w:color w:val="0000ff"/>
          </w:rPr>
          <w:t xml:space="preserve">частью 4 статьи 180</w:t>
        </w:r>
      </w:hyperlink>
      <w:r>
        <w:rPr>
          <w:sz w:val="20"/>
        </w:rP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w:history="0" r:id="rId1578" w:tooltip="Постановление Правительства РФ от 23.05.2016 N 453 (ред. от 23.10.2019) &quot;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quot;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w:t>
      </w:r>
    </w:p>
    <w:p>
      <w:pPr>
        <w:pStyle w:val="0"/>
        <w:jc w:val="both"/>
      </w:pPr>
      <w:r>
        <w:rPr>
          <w:sz w:val="20"/>
        </w:rPr>
        <w:t xml:space="preserve">(часть 3 в ред. Федерального </w:t>
      </w:r>
      <w:hyperlink w:history="0" r:id="rId1579" w:tooltip="Федеральный закон от 15.04.2019 N 60-ФЗ &quot;О внесении изменений в статьи 170 и 179 Жилищного кодекса Российской Федерации&quot; {КонсультантПлюс}">
        <w:r>
          <w:rPr>
            <w:sz w:val="20"/>
            <w:color w:val="0000ff"/>
          </w:rPr>
          <w:t xml:space="preserve">закона</w:t>
        </w:r>
      </w:hyperlink>
      <w:r>
        <w:rPr>
          <w:sz w:val="20"/>
        </w:rPr>
        <w:t xml:space="preserve"> от 15.04.2019 N 60-ФЗ)</w:t>
      </w:r>
    </w:p>
    <w:p>
      <w:pPr>
        <w:pStyle w:val="0"/>
        <w:spacing w:before="200" w:lineRule="auto"/>
        <w:ind w:firstLine="540"/>
        <w:jc w:val="both"/>
      </w:pPr>
      <w:r>
        <w:rPr>
          <w:sz w:val="20"/>
        </w:rPr>
        <w:t xml:space="preserve">3.1. Денежные средства, полученные региональным оператором и не относящиеся в соответствии с </w:t>
      </w:r>
      <w:hyperlink w:history="0" w:anchor="P3115"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
        <w:r>
          <w:rPr>
            <w:sz w:val="20"/>
            <w:color w:val="0000ff"/>
          </w:rPr>
          <w:t xml:space="preserve">частью 1 статьи 170</w:t>
        </w:r>
      </w:hyperlink>
      <w:r>
        <w:rPr>
          <w:sz w:val="20"/>
        </w:rP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history="0" w:anchor="P3354" w:tooltip="3. Денежные средства, полученные региональным оператором и образующие фонд капитального ремонта в соответствии с частью 1 статьи 170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статье 174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
        <w:r>
          <w:rPr>
            <w:sz w:val="20"/>
            <w:color w:val="0000ff"/>
          </w:rPr>
          <w:t xml:space="preserve">частью 3</w:t>
        </w:r>
      </w:hyperlink>
      <w:r>
        <w:rPr>
          <w:sz w:val="20"/>
        </w:rPr>
        <w:t xml:space="preserve"> настоящей статьи, не допускается.</w:t>
      </w:r>
    </w:p>
    <w:p>
      <w:pPr>
        <w:pStyle w:val="0"/>
        <w:jc w:val="both"/>
      </w:pPr>
      <w:r>
        <w:rPr>
          <w:sz w:val="20"/>
        </w:rPr>
        <w:t xml:space="preserve">(часть 3.1 введена Федеральным </w:t>
      </w:r>
      <w:hyperlink w:history="0" r:id="rId1580" w:tooltip="Федеральный закон от 15.04.2019 N 60-ФЗ &quot;О внесении изменений в статьи 170 и 179 Жилищного кодекса Российской Федерации&quot; {КонсультантПлюс}">
        <w:r>
          <w:rPr>
            <w:sz w:val="20"/>
            <w:color w:val="0000ff"/>
          </w:rPr>
          <w:t xml:space="preserve">законом</w:t>
        </w:r>
      </w:hyperlink>
      <w:r>
        <w:rPr>
          <w:sz w:val="20"/>
        </w:rPr>
        <w:t xml:space="preserve"> от 15.04.2019 N 60-ФЗ)</w:t>
      </w:r>
    </w:p>
    <w:p>
      <w:pPr>
        <w:pStyle w:val="0"/>
        <w:spacing w:before="200" w:lineRule="auto"/>
        <w:ind w:firstLine="540"/>
        <w:jc w:val="both"/>
      </w:pPr>
      <w:r>
        <w:rPr>
          <w:sz w:val="20"/>
        </w:rP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w:history="0" r:id="rId1581" w:tooltip="Постановление Конституционного Суда РФ от 12.04.2016 N 10-П &quot;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quot; {КонсультантПлюс}">
        <w:r>
          <w:rPr>
            <w:sz w:val="20"/>
            <w:color w:val="0000ff"/>
          </w:rPr>
          <w:t xml:space="preserve">возвратной</w:t>
        </w:r>
      </w:hyperlink>
      <w:r>
        <w:rPr>
          <w:sz w:val="20"/>
        </w:rP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pPr>
        <w:pStyle w:val="0"/>
        <w:jc w:val="both"/>
      </w:pPr>
      <w:r>
        <w:rPr>
          <w:sz w:val="20"/>
        </w:rPr>
        <w:t xml:space="preserve">(в ред. Федеральных законов от 04.08.2023 </w:t>
      </w:r>
      <w:hyperlink w:history="0" r:id="rId1582"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583"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history="0" w:anchor="P872"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r>
          <w:rPr>
            <w:sz w:val="20"/>
            <w:color w:val="0000ff"/>
          </w:rPr>
          <w:t xml:space="preserve">пункте 1.2 части 2 статьи 44</w:t>
        </w:r>
      </w:hyperlink>
      <w:r>
        <w:rPr>
          <w:sz w:val="20"/>
        </w:rP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и договоров строительного подряда, предусмотренных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заключенных с подрядными организациями.</w:t>
      </w:r>
    </w:p>
    <w:p>
      <w:pPr>
        <w:pStyle w:val="0"/>
        <w:jc w:val="both"/>
      </w:pPr>
      <w:r>
        <w:rPr>
          <w:sz w:val="20"/>
        </w:rPr>
        <w:t xml:space="preserve">(часть 5 введена Федеральным </w:t>
      </w:r>
      <w:hyperlink w:history="0" r:id="rId158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Федеральных законов от 04.08.2023 </w:t>
      </w:r>
      <w:hyperlink w:history="0" r:id="rId1585"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586"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 от 08.08.2024 </w:t>
      </w:r>
      <w:hyperlink w:history="0" r:id="rId158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1588" w:tooltip="Федеральный закон от 28.11.2018 N 434-ФЗ &quot;О внесении изменений в Жилищный кодекс Российской Федерации&quot; {КонсультантПлюс}">
        <w:r>
          <w:rPr>
            <w:sz w:val="20"/>
            <w:color w:val="0000ff"/>
          </w:rPr>
          <w:t xml:space="preserve">закон</w:t>
        </w:r>
      </w:hyperlink>
      <w:r>
        <w:rPr>
          <w:sz w:val="20"/>
        </w:rPr>
        <w:t xml:space="preserve"> от 28.11.2018 N 434-ФЗ.</w:t>
      </w:r>
    </w:p>
    <w:p>
      <w:pPr>
        <w:pStyle w:val="0"/>
        <w:ind w:firstLine="540"/>
        <w:jc w:val="both"/>
      </w:pPr>
      <w:r>
        <w:rPr>
          <w:sz w:val="20"/>
        </w:rPr>
      </w:r>
    </w:p>
    <w:p>
      <w:pPr>
        <w:pStyle w:val="2"/>
        <w:outlineLvl w:val="2"/>
        <w:ind w:firstLine="540"/>
        <w:jc w:val="both"/>
      </w:pPr>
      <w:r>
        <w:rPr>
          <w:sz w:val="20"/>
        </w:rPr>
        <w:t xml:space="preserve">Статья 180. Функции регионального оператора</w:t>
      </w:r>
    </w:p>
    <w:p>
      <w:pPr>
        <w:pStyle w:val="0"/>
        <w:ind w:firstLine="540"/>
        <w:jc w:val="both"/>
      </w:pPr>
      <w:r>
        <w:rPr>
          <w:sz w:val="20"/>
        </w:rPr>
      </w:r>
    </w:p>
    <w:bookmarkStart w:id="3366" w:name="P3366"/>
    <w:bookmarkEnd w:id="3366"/>
    <w:p>
      <w:pPr>
        <w:pStyle w:val="0"/>
        <w:ind w:firstLine="540"/>
        <w:jc w:val="both"/>
      </w:pPr>
      <w:r>
        <w:rPr>
          <w:sz w:val="20"/>
        </w:rPr>
        <w:t xml:space="preserve">1. Функциями регионального оператора являются:</w:t>
      </w:r>
    </w:p>
    <w:p>
      <w:pPr>
        <w:pStyle w:val="0"/>
        <w:spacing w:before="200" w:lineRule="auto"/>
        <w:ind w:firstLine="540"/>
        <w:jc w:val="both"/>
      </w:pPr>
      <w:r>
        <w:rPr>
          <w:sz w:val="20"/>
        </w:rPr>
        <w:t xml:space="preserve">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pPr>
        <w:pStyle w:val="0"/>
        <w:spacing w:before="200" w:lineRule="auto"/>
        <w:ind w:firstLine="540"/>
        <w:jc w:val="both"/>
      </w:pPr>
      <w:r>
        <w:rPr>
          <w:sz w:val="20"/>
        </w:rPr>
        <w:t xml:space="preserve">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pPr>
        <w:pStyle w:val="0"/>
        <w:spacing w:before="200" w:lineRule="auto"/>
        <w:ind w:firstLine="540"/>
        <w:jc w:val="both"/>
      </w:pPr>
      <w:r>
        <w:rPr>
          <w:sz w:val="20"/>
        </w:rPr>
        <w:t xml:space="preserve">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pPr>
        <w:pStyle w:val="0"/>
        <w:spacing w:before="200" w:lineRule="auto"/>
        <w:ind w:firstLine="540"/>
        <w:jc w:val="both"/>
      </w:pPr>
      <w:r>
        <w:rPr>
          <w:sz w:val="20"/>
        </w:rPr>
        <w:t xml:space="preserve">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pPr>
        <w:pStyle w:val="0"/>
        <w:spacing w:before="200" w:lineRule="auto"/>
        <w:ind w:firstLine="540"/>
        <w:jc w:val="both"/>
      </w:pPr>
      <w:r>
        <w:rPr>
          <w:sz w:val="20"/>
        </w:rPr>
        <w:t xml:space="preserve">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pPr>
        <w:pStyle w:val="0"/>
        <w:spacing w:before="200" w:lineRule="auto"/>
        <w:ind w:firstLine="540"/>
        <w:jc w:val="both"/>
      </w:pPr>
      <w:r>
        <w:rPr>
          <w:sz w:val="20"/>
        </w:rPr>
        <w:t xml:space="preserve">6) иные предусмотренные настоящим Кодексом, законом субъекта Российской Федерации и учредительными документами регионального оператора функции.</w:t>
      </w:r>
    </w:p>
    <w:p>
      <w:pPr>
        <w:pStyle w:val="0"/>
        <w:spacing w:before="200" w:lineRule="auto"/>
        <w:ind w:firstLine="540"/>
        <w:jc w:val="both"/>
      </w:pPr>
      <w:r>
        <w:rPr>
          <w:sz w:val="20"/>
        </w:rPr>
        <w:t xml:space="preserve">1.1. Закупки региональным оператором товаров, работ, услуг в целях выполнения функций регионального оператора, установленных </w:t>
      </w:r>
      <w:hyperlink w:history="0" w:anchor="P3366" w:tooltip="1. Функциями регионального оператора являются:">
        <w:r>
          <w:rPr>
            <w:sz w:val="20"/>
            <w:color w:val="0000ff"/>
          </w:rPr>
          <w:t xml:space="preserve">частью 1</w:t>
        </w:r>
      </w:hyperlink>
      <w:r>
        <w:rPr>
          <w:sz w:val="20"/>
        </w:rPr>
        <w:t xml:space="preserve"> настоящей статьи, осуществляются в </w:t>
      </w:r>
      <w:hyperlink w:history="0" r:id="rId1589" w:tooltip="Постановление Правительства РФ от 01.07.2016 N 615 (ред. от 10.02.2025)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 {КонсультантПлюс}">
        <w:r>
          <w:rPr>
            <w:sz w:val="20"/>
            <w:color w:val="0000ff"/>
          </w:rPr>
          <w:t xml:space="preserve">порядке</w:t>
        </w:r>
      </w:hyperlink>
      <w:r>
        <w:rPr>
          <w:sz w:val="20"/>
        </w:rPr>
        <w:t xml:space="preserve">,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w:t>
      </w:r>
      <w:r>
        <w:rPr>
          <w:sz w:val="20"/>
        </w:rPr>
        <w:t xml:space="preserve">реестра</w:t>
      </w:r>
      <w:r>
        <w:rPr>
          <w:sz w:val="20"/>
        </w:rPr>
        <w:t xml:space="preserve">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pPr>
        <w:pStyle w:val="0"/>
        <w:jc w:val="both"/>
      </w:pPr>
      <w:r>
        <w:rPr>
          <w:sz w:val="20"/>
        </w:rPr>
        <w:t xml:space="preserve">(часть 1.1 введена Федеральным </w:t>
      </w:r>
      <w:hyperlink w:history="0" r:id="rId159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1591"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закона</w:t>
        </w:r>
      </w:hyperlink>
      <w:r>
        <w:rPr>
          <w:sz w:val="20"/>
        </w:rPr>
        <w:t xml:space="preserve"> от 03.07.2016 N 355-ФЗ)</w:t>
      </w:r>
    </w:p>
    <w:bookmarkStart w:id="3375" w:name="P3375"/>
    <w:bookmarkEnd w:id="3375"/>
    <w:p>
      <w:pPr>
        <w:pStyle w:val="0"/>
        <w:spacing w:before="200" w:lineRule="auto"/>
        <w:ind w:firstLine="540"/>
        <w:jc w:val="both"/>
      </w:pPr>
      <w:r>
        <w:rPr>
          <w:sz w:val="20"/>
        </w:rPr>
        <w:t xml:space="preserve">1.2.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pPr>
        <w:pStyle w:val="0"/>
        <w:jc w:val="both"/>
      </w:pPr>
      <w:r>
        <w:rPr>
          <w:sz w:val="20"/>
        </w:rPr>
        <w:t xml:space="preserve">(в ред. Федерального </w:t>
      </w:r>
      <w:hyperlink w:history="0" r:id="rId1592"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pStyle w:val="0"/>
        <w:spacing w:before="200" w:lineRule="auto"/>
        <w:ind w:firstLine="540"/>
        <w:jc w:val="both"/>
      </w:pPr>
      <w:r>
        <w:rPr>
          <w:sz w:val="20"/>
        </w:rPr>
        <w:t xml:space="preserve">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pPr>
        <w:pStyle w:val="0"/>
        <w:spacing w:before="200" w:lineRule="auto"/>
        <w:ind w:firstLine="540"/>
        <w:jc w:val="both"/>
      </w:pPr>
      <w:r>
        <w:rPr>
          <w:sz w:val="20"/>
        </w:rPr>
        <w:t xml:space="preserve">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pPr>
        <w:pStyle w:val="0"/>
        <w:spacing w:before="200" w:lineRule="auto"/>
        <w:ind w:firstLine="540"/>
        <w:jc w:val="both"/>
      </w:pPr>
      <w:r>
        <w:rPr>
          <w:sz w:val="20"/>
        </w:rPr>
        <w:t xml:space="preserve">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pPr>
        <w:pStyle w:val="0"/>
        <w:jc w:val="both"/>
      </w:pPr>
      <w:r>
        <w:rPr>
          <w:sz w:val="20"/>
        </w:rPr>
        <w:t xml:space="preserve">(часть 1.2 введена Федеральным </w:t>
      </w:r>
      <w:hyperlink w:history="0" r:id="rId1593" w:tooltip="Федеральный закон от 04.08.2023 N 433-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04.08.2023 N 433-ФЗ)</w:t>
      </w:r>
    </w:p>
    <w:p>
      <w:pPr>
        <w:pStyle w:val="0"/>
        <w:spacing w:before="200" w:lineRule="auto"/>
        <w:ind w:firstLine="540"/>
        <w:jc w:val="both"/>
      </w:pPr>
      <w:r>
        <w:rPr>
          <w:sz w:val="20"/>
        </w:rPr>
        <w:t xml:space="preserve">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bookmarkStart w:id="3382" w:name="P3382"/>
    <w:bookmarkEnd w:id="3382"/>
    <w:p>
      <w:pPr>
        <w:pStyle w:val="0"/>
        <w:spacing w:before="200" w:lineRule="auto"/>
        <w:ind w:firstLine="540"/>
        <w:jc w:val="both"/>
      </w:pPr>
      <w:r>
        <w:rPr>
          <w:sz w:val="20"/>
        </w:rPr>
        <w:t xml:space="preserve">3. Региональный оператор открывает счета в российских кредитных организациях, которые соответствуют требованиям, установленным </w:t>
      </w:r>
      <w:hyperlink w:history="0" w:anchor="P3260" w:tooltip="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
        <w:r>
          <w:rPr>
            <w:sz w:val="20"/>
            <w:color w:val="0000ff"/>
          </w:rPr>
          <w:t xml:space="preserve">частью 2 статьи 176</w:t>
        </w:r>
      </w:hyperlink>
      <w:r>
        <w:rPr>
          <w:sz w:val="20"/>
        </w:rPr>
        <w:t xml:space="preserve"> настоящего Кодекса, и отобраны им по результатам конкурса. </w:t>
      </w:r>
      <w:hyperlink w:history="0" r:id="rId1594" w:tooltip="Постановление Правительства РФ от 23.05.2016 N 454 (ред. от 01.09.2025) &quot;Об утверждении Положения о проведении конкурса по отбору российских кредитных организаций, которые соответствуют требованиям к уровню кредитного рейтинга по национальной рейтинговой шкале, для открытия счетов региональным оператором&quot; {КонсультантПлюс}">
        <w:r>
          <w:rPr>
            <w:sz w:val="20"/>
            <w:color w:val="0000ff"/>
          </w:rPr>
          <w:t xml:space="preserve">Порядок</w:t>
        </w:r>
      </w:hyperlink>
      <w:r>
        <w:rPr>
          <w:sz w:val="20"/>
        </w:rP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history="0" w:anchor="P3128" w:tooltip="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
        <w:r>
          <w:rPr>
            <w:sz w:val="20"/>
            <w:color w:val="0000ff"/>
          </w:rPr>
          <w:t xml:space="preserve">пунктом 5 части 4 статьи 170</w:t>
        </w:r>
      </w:hyperlink>
      <w:r>
        <w:rPr>
          <w:sz w:val="20"/>
        </w:rPr>
        <w:t xml:space="preserve"> настоящего Кодекса считается переданным на усмотрение регионального оператора.</w:t>
      </w:r>
    </w:p>
    <w:p>
      <w:pPr>
        <w:pStyle w:val="0"/>
        <w:jc w:val="both"/>
      </w:pPr>
      <w:r>
        <w:rPr>
          <w:sz w:val="20"/>
        </w:rPr>
        <w:t xml:space="preserve">(в ред. Федеральных законов от 29.06.2015 </w:t>
      </w:r>
      <w:hyperlink w:history="0" r:id="rId159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03.07.2016 </w:t>
      </w:r>
      <w:hyperlink w:history="0" r:id="rId1596" w:tooltip="Федеральный закон от 03.07.2016 N 355-ФЗ (ред. от 28.12.2016)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355-ФЗ</w:t>
        </w:r>
      </w:hyperlink>
      <w:r>
        <w:rPr>
          <w:sz w:val="20"/>
        </w:rPr>
        <w:t xml:space="preserve">, от 20.12.2017 </w:t>
      </w:r>
      <w:hyperlink w:history="0" r:id="rId1597"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N 399-ФЗ</w:t>
        </w:r>
      </w:hyperlink>
      <w:r>
        <w:rPr>
          <w:sz w:val="20"/>
        </w:rPr>
        <w:t xml:space="preserve">, от 13.12.2024 </w:t>
      </w:r>
      <w:hyperlink w:history="0" r:id="rId1598"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КонсультантПлюс}">
        <w:r>
          <w:rPr>
            <w:sz w:val="20"/>
            <w:color w:val="0000ff"/>
          </w:rPr>
          <w:t xml:space="preserve">N 475-ФЗ</w:t>
        </w:r>
      </w:hyperlink>
      <w:r>
        <w:rPr>
          <w:sz w:val="20"/>
        </w:rPr>
        <w:t xml:space="preserve">)</w:t>
      </w:r>
    </w:p>
    <w:bookmarkStart w:id="3384" w:name="P3384"/>
    <w:bookmarkEnd w:id="3384"/>
    <w:p>
      <w:pPr>
        <w:pStyle w:val="0"/>
        <w:spacing w:before="200" w:lineRule="auto"/>
        <w:ind w:firstLine="540"/>
        <w:jc w:val="both"/>
      </w:pPr>
      <w:r>
        <w:rPr>
          <w:sz w:val="20"/>
        </w:rPr>
        <w:t xml:space="preserve">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pPr>
        <w:pStyle w:val="0"/>
        <w:jc w:val="both"/>
      </w:pPr>
      <w:r>
        <w:rPr>
          <w:sz w:val="20"/>
        </w:rPr>
        <w:t xml:space="preserve">(часть 4 в ред. Федерального </w:t>
      </w:r>
      <w:hyperlink w:history="0" r:id="rId159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ind w:firstLine="540"/>
        <w:jc w:val="both"/>
      </w:pPr>
      <w:r>
        <w:rPr>
          <w:sz w:val="20"/>
        </w:rPr>
      </w:r>
    </w:p>
    <w:p>
      <w:pPr>
        <w:pStyle w:val="2"/>
        <w:outlineLvl w:val="2"/>
        <w:ind w:firstLine="540"/>
        <w:jc w:val="both"/>
      </w:pPr>
      <w:r>
        <w:rPr>
          <w:sz w:val="20"/>
        </w:rPr>
        <w:t xml:space="preserve">Статья 181. Формирование фондов капитального ремонта на счете регионального оператора</w:t>
      </w:r>
    </w:p>
    <w:p>
      <w:pPr>
        <w:pStyle w:val="0"/>
        <w:ind w:firstLine="540"/>
        <w:jc w:val="both"/>
      </w:pPr>
      <w:r>
        <w:rPr>
          <w:sz w:val="20"/>
        </w:rPr>
      </w:r>
    </w:p>
    <w:p>
      <w:pPr>
        <w:pStyle w:val="0"/>
        <w:ind w:firstLine="540"/>
        <w:jc w:val="both"/>
      </w:pPr>
      <w:r>
        <w:rPr>
          <w:sz w:val="20"/>
        </w:rPr>
        <w:t xml:space="preserve">(в ред. Федерального </w:t>
      </w:r>
      <w:hyperlink w:history="0" r:id="rId160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jc w:val="both"/>
      </w:pPr>
      <w:r>
        <w:rPr>
          <w:sz w:val="20"/>
        </w:rPr>
      </w:r>
    </w:p>
    <w:p>
      <w:pPr>
        <w:pStyle w:val="0"/>
        <w:ind w:firstLine="540"/>
        <w:jc w:val="both"/>
      </w:pPr>
      <w:r>
        <w:rPr>
          <w:sz w:val="20"/>
        </w:rP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history="0" w:anchor="P3145"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ей статьи срок, и в случаях, предусмотренных частью 7 статьи 189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частью 4 статьи 172 настоящ...">
        <w:r>
          <w:rPr>
            <w:sz w:val="20"/>
            <w:color w:val="0000ff"/>
          </w:rPr>
          <w:t xml:space="preserve">частью 7 статьи 170</w:t>
        </w:r>
      </w:hyperlink>
      <w:r>
        <w:rPr>
          <w:sz w:val="20"/>
        </w:rPr>
        <w:t xml:space="preserve"> настоящего Кодекса, имеют права и исполняют обязанности, предусмотренные </w:t>
      </w:r>
      <w:hyperlink w:history="0" w:anchor="P3393" w:tooltip="2. Собственники помещений в многоквартирном доме при формировании фонда капитального ремонта на счете регионального оператора:">
        <w:r>
          <w:rPr>
            <w:sz w:val="20"/>
            <w:color w:val="0000ff"/>
          </w:rPr>
          <w:t xml:space="preserve">частью 2</w:t>
        </w:r>
      </w:hyperlink>
      <w:r>
        <w:rPr>
          <w:sz w:val="20"/>
        </w:rPr>
        <w:t xml:space="preserve"> настоящей статьи, начиная с даты, определяемой в соответствии с </w:t>
      </w:r>
      <w:hyperlink w:history="0" w:anchor="P3108" w:tooltip="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частями 5.1 и 5.2 статьи 170 настоя...">
        <w:r>
          <w:rPr>
            <w:sz w:val="20"/>
            <w:color w:val="0000ff"/>
          </w:rPr>
          <w:t xml:space="preserve">частью 3 статьи 169</w:t>
        </w:r>
      </w:hyperlink>
      <w:r>
        <w:rPr>
          <w:sz w:val="20"/>
        </w:rPr>
        <w:t xml:space="preserve"> и </w:t>
      </w:r>
      <w:hyperlink w:history="0" w:anchor="P3137"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
        <w:r>
          <w:rPr>
            <w:sz w:val="20"/>
            <w:color w:val="0000ff"/>
          </w:rPr>
          <w:t xml:space="preserve">частями 5.1</w:t>
        </w:r>
      </w:hyperlink>
      <w:r>
        <w:rPr>
          <w:sz w:val="20"/>
        </w:rPr>
        <w:t xml:space="preserve"> и </w:t>
      </w:r>
      <w:hyperlink w:history="0" w:anchor="P3141" w:tooltip="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w:r>
          <w:rPr>
            <w:sz w:val="20"/>
            <w:color w:val="0000ff"/>
          </w:rPr>
          <w:t xml:space="preserve">5.2 статьи 170</w:t>
        </w:r>
      </w:hyperlink>
      <w:r>
        <w:rPr>
          <w:sz w:val="20"/>
        </w:rP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history="0" w:anchor="P3403" w:tooltip="Статья 182. Обязанности регионального оператора по организации проведения капитального ремонта общего имущества в многоквартирных домах">
        <w:r>
          <w:rPr>
            <w:sz w:val="20"/>
            <w:color w:val="0000ff"/>
          </w:rPr>
          <w:t xml:space="preserve">статьей 182</w:t>
        </w:r>
      </w:hyperlink>
      <w:r>
        <w:rPr>
          <w:sz w:val="20"/>
        </w:rP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pPr>
        <w:pStyle w:val="0"/>
        <w:jc w:val="both"/>
      </w:pPr>
      <w:r>
        <w:rPr>
          <w:sz w:val="20"/>
        </w:rPr>
        <w:t xml:space="preserve">(в ред. Федеральных законов от 29.07.2017 </w:t>
      </w:r>
      <w:hyperlink w:history="0" r:id="rId160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 от 19.12.2023 </w:t>
      </w:r>
      <w:hyperlink w:history="0" r:id="rId1602" w:tooltip="Федеральный закон от 19.12.2023 N 601-ФЗ &quot;О внесении изменений в Жилищный кодекс Российской Федерации&quot; {КонсультантПлюс}">
        <w:r>
          <w:rPr>
            <w:sz w:val="20"/>
            <w:color w:val="0000ff"/>
          </w:rPr>
          <w:t xml:space="preserve">N 601-ФЗ</w:t>
        </w:r>
      </w:hyperlink>
      <w:r>
        <w:rPr>
          <w:sz w:val="20"/>
        </w:rPr>
        <w:t xml:space="preserve">)</w:t>
      </w:r>
    </w:p>
    <w:bookmarkStart w:id="3393" w:name="P3393"/>
    <w:bookmarkEnd w:id="3393"/>
    <w:p>
      <w:pPr>
        <w:pStyle w:val="0"/>
        <w:spacing w:before="200" w:lineRule="auto"/>
        <w:ind w:firstLine="540"/>
        <w:jc w:val="both"/>
      </w:pPr>
      <w:r>
        <w:rPr>
          <w:sz w:val="20"/>
        </w:rPr>
        <w:t xml:space="preserve">2. Собственники помещений в многоквартирном доме при формировании фонда капитального ремонта на счете регионального оператора:</w:t>
      </w:r>
    </w:p>
    <w:p>
      <w:pPr>
        <w:pStyle w:val="0"/>
        <w:spacing w:before="200" w:lineRule="auto"/>
        <w:ind w:firstLine="540"/>
        <w:jc w:val="both"/>
      </w:pPr>
      <w:r>
        <w:rPr>
          <w:sz w:val="20"/>
        </w:rPr>
        <w:t xml:space="preserve">1) ежемесячно вносят в установленные в соответствии со </w:t>
      </w:r>
      <w:hyperlink w:history="0" w:anchor="P3150" w:tooltip="Статья 171. Особенности уплаты взносов на капитальный ремонт">
        <w:r>
          <w:rPr>
            <w:sz w:val="20"/>
            <w:color w:val="0000ff"/>
          </w:rPr>
          <w:t xml:space="preserve">статьей 171</w:t>
        </w:r>
      </w:hyperlink>
      <w:r>
        <w:rPr>
          <w:sz w:val="20"/>
        </w:rP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pPr>
        <w:pStyle w:val="0"/>
        <w:spacing w:before="200" w:lineRule="auto"/>
        <w:ind w:firstLine="540"/>
        <w:jc w:val="both"/>
      </w:pPr>
      <w:r>
        <w:rPr>
          <w:sz w:val="20"/>
        </w:rPr>
        <w:t xml:space="preserve">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pPr>
        <w:pStyle w:val="0"/>
        <w:spacing w:before="200" w:lineRule="auto"/>
        <w:ind w:firstLine="540"/>
        <w:jc w:val="both"/>
      </w:pPr>
      <w:r>
        <w:rPr>
          <w:sz w:val="20"/>
        </w:rPr>
        <w:t xml:space="preserve">3) участвуют в осуществлении приемки оказанных услуг и (или) выполненных работ по капитальному ремонту в таком многоквартирном доме;</w:t>
      </w:r>
    </w:p>
    <w:p>
      <w:pPr>
        <w:pStyle w:val="0"/>
        <w:spacing w:before="200" w:lineRule="auto"/>
        <w:ind w:firstLine="540"/>
        <w:jc w:val="both"/>
      </w:pPr>
      <w:r>
        <w:rPr>
          <w:sz w:val="20"/>
        </w:rPr>
        <w:t xml:space="preserve">4) запрашивают и получают предусмотренные настоящим Кодексом сведения (информацию) от заинтересованных лиц;</w:t>
      </w:r>
    </w:p>
    <w:p>
      <w:pPr>
        <w:pStyle w:val="0"/>
        <w:spacing w:before="200" w:lineRule="auto"/>
        <w:ind w:firstLine="540"/>
        <w:jc w:val="both"/>
      </w:pPr>
      <w:r>
        <w:rPr>
          <w:sz w:val="20"/>
        </w:rPr>
        <w:t xml:space="preserve">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pPr>
        <w:pStyle w:val="0"/>
        <w:spacing w:before="200" w:lineRule="auto"/>
        <w:ind w:firstLine="540"/>
        <w:jc w:val="both"/>
      </w:pPr>
      <w:r>
        <w:rPr>
          <w:sz w:val="20"/>
        </w:rPr>
        <w:t xml:space="preserve">3. </w:t>
      </w:r>
      <w:hyperlink w:history="0" r:id="rId1603" w:tooltip="Приказ Минстроя России от 04.10.2018 N 645/пр &quot;Об утверждении Методических рекомендаций по созданию специализированных некоммерческих организаций, осуществляющих деятельность, направленную на обеспечение проведения капитального ремонта общего имущества в многоквартирных домах, и обеспечению их деятельности&quot; {КонсультантПлюс}">
        <w:r>
          <w:rPr>
            <w:sz w:val="20"/>
            <w:color w:val="0000ff"/>
          </w:rPr>
          <w:t xml:space="preserve">Методическое обеспечение</w:t>
        </w:r>
      </w:hyperlink>
      <w:r>
        <w:rPr>
          <w:sz w:val="20"/>
        </w:rP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spacing w:before="200" w:lineRule="auto"/>
        <w:ind w:firstLine="540"/>
        <w:jc w:val="both"/>
      </w:pPr>
      <w:r>
        <w:rPr>
          <w:sz w:val="20"/>
        </w:rPr>
        <w:t xml:space="preserve">4. Региональный оператор применяет установленные законодательством меры, включая начисление пеней, установленных </w:t>
      </w:r>
      <w:hyperlink w:history="0" w:anchor="P2487" w:tooltip="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w:r>
          <w:rPr>
            <w:sz w:val="20"/>
            <w:color w:val="0000ff"/>
          </w:rPr>
          <w:t xml:space="preserve">частью 14.1 статьи 155</w:t>
        </w:r>
      </w:hyperlink>
      <w:r>
        <w:rPr>
          <w:sz w:val="20"/>
        </w:rP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bookmarkStart w:id="3401" w:name="P3401"/>
    <w:bookmarkEnd w:id="3401"/>
    <w:p>
      <w:pPr>
        <w:pStyle w:val="0"/>
        <w:spacing w:before="200" w:lineRule="auto"/>
        <w:ind w:firstLine="540"/>
        <w:jc w:val="both"/>
      </w:pPr>
      <w:r>
        <w:rPr>
          <w:sz w:val="20"/>
        </w:rP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history="0" w:anchor="P3543"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части 1 статьи 166 настоящего Кодекса и нормативном правовом ...">
        <w:r>
          <w:rPr>
            <w:sz w:val="20"/>
            <w:color w:val="0000ff"/>
          </w:rPr>
          <w:t xml:space="preserve">частью 4 статьи 190</w:t>
        </w:r>
      </w:hyperlink>
      <w:r>
        <w:rPr>
          <w:sz w:val="20"/>
        </w:rP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pPr>
        <w:pStyle w:val="0"/>
        <w:ind w:firstLine="540"/>
        <w:jc w:val="both"/>
      </w:pPr>
      <w:r>
        <w:rPr>
          <w:sz w:val="20"/>
        </w:rPr>
      </w:r>
    </w:p>
    <w:bookmarkStart w:id="3403" w:name="P3403"/>
    <w:bookmarkEnd w:id="3403"/>
    <w:p>
      <w:pPr>
        <w:pStyle w:val="2"/>
        <w:outlineLvl w:val="2"/>
        <w:ind w:firstLine="540"/>
        <w:jc w:val="both"/>
      </w:pPr>
      <w:r>
        <w:rPr>
          <w:sz w:val="20"/>
        </w:rPr>
        <w:t xml:space="preserve">Статья 182. Обязанности регионального оператора по организации проведения капитального ремонта общего имущества в многоквартирных домах</w:t>
      </w:r>
    </w:p>
    <w:p>
      <w:pPr>
        <w:pStyle w:val="0"/>
        <w:ind w:firstLine="540"/>
        <w:jc w:val="both"/>
      </w:pPr>
      <w:r>
        <w:rPr>
          <w:sz w:val="20"/>
        </w:rPr>
      </w:r>
    </w:p>
    <w:p>
      <w:pPr>
        <w:pStyle w:val="0"/>
        <w:ind w:firstLine="540"/>
        <w:jc w:val="both"/>
      </w:pPr>
      <w:r>
        <w:rPr>
          <w:sz w:val="20"/>
        </w:rPr>
        <w:t xml:space="preserve">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pPr>
        <w:pStyle w:val="0"/>
        <w:jc w:val="both"/>
      </w:pPr>
      <w:r>
        <w:rPr>
          <w:sz w:val="20"/>
        </w:rPr>
        <w:t xml:space="preserve">(в ред. Федерального </w:t>
      </w:r>
      <w:hyperlink w:history="0" r:id="rId160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pPr>
        <w:pStyle w:val="0"/>
        <w:jc w:val="both"/>
      </w:pPr>
      <w:r>
        <w:rPr>
          <w:sz w:val="20"/>
        </w:rPr>
        <w:t xml:space="preserve">(в ред. Федерального </w:t>
      </w:r>
      <w:hyperlink w:history="0" r:id="rId160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1) в сроки, предусмотренные </w:t>
      </w:r>
      <w:hyperlink w:history="0" w:anchor="P3507"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w:r>
          <w:rPr>
            <w:sz w:val="20"/>
            <w:color w:val="0000ff"/>
          </w:rPr>
          <w:t xml:space="preserve">частью 3 статьи 189</w:t>
        </w:r>
      </w:hyperlink>
      <w:r>
        <w:rPr>
          <w:sz w:val="20"/>
        </w:rP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pPr>
        <w:pStyle w:val="0"/>
        <w:spacing w:before="200" w:lineRule="auto"/>
        <w:ind w:firstLine="540"/>
        <w:jc w:val="both"/>
      </w:pPr>
      <w:r>
        <w:rPr>
          <w:sz w:val="20"/>
        </w:rPr>
        <w:t xml:space="preserve">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pPr>
        <w:pStyle w:val="0"/>
        <w:spacing w:before="200" w:lineRule="auto"/>
        <w:ind w:firstLine="540"/>
        <w:jc w:val="both"/>
      </w:pPr>
      <w:r>
        <w:rPr>
          <w:sz w:val="20"/>
        </w:rPr>
        <w:t xml:space="preserve">3) привлечь для оказания услуг и (или) выполнения работ по капитальному ремонту подрядные организации, указанные в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части 7 статьи 166</w:t>
        </w:r>
      </w:hyperlink>
      <w:r>
        <w:rPr>
          <w:sz w:val="20"/>
        </w:rPr>
        <w:t xml:space="preserve"> настоящего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pPr>
        <w:pStyle w:val="0"/>
        <w:jc w:val="both"/>
      </w:pPr>
      <w:r>
        <w:rPr>
          <w:sz w:val="20"/>
        </w:rPr>
        <w:t xml:space="preserve">(в ред. Федеральных законов от 29.06.2015 </w:t>
      </w:r>
      <w:hyperlink w:history="0" r:id="rId160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08.08.2024 </w:t>
      </w:r>
      <w:hyperlink w:history="0" r:id="rId160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pPr>
        <w:pStyle w:val="0"/>
        <w:spacing w:before="200" w:lineRule="auto"/>
        <w:ind w:firstLine="540"/>
        <w:jc w:val="both"/>
      </w:pPr>
      <w:r>
        <w:rPr>
          <w:sz w:val="20"/>
        </w:rPr>
        <w:t xml:space="preserve">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pPr>
        <w:pStyle w:val="0"/>
        <w:jc w:val="both"/>
      </w:pPr>
      <w:r>
        <w:rPr>
          <w:sz w:val="20"/>
        </w:rPr>
        <w:t xml:space="preserve">(п. 4.1 введен Федеральным </w:t>
      </w:r>
      <w:hyperlink w:history="0" r:id="rId1608"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p>
      <w:pPr>
        <w:pStyle w:val="0"/>
        <w:spacing w:before="200" w:lineRule="auto"/>
        <w:ind w:firstLine="540"/>
        <w:jc w:val="both"/>
      </w:pPr>
      <w:r>
        <w:rPr>
          <w:sz w:val="20"/>
        </w:rPr>
        <w:t xml:space="preserve">5) осуществлять приемку оказанных услуг и (или) выполненных работ, в том числе обеспечить создание соответствующих комиссий с участием представителей исполнительных органов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pPr>
        <w:pStyle w:val="0"/>
        <w:jc w:val="both"/>
      </w:pPr>
      <w:r>
        <w:rPr>
          <w:sz w:val="20"/>
        </w:rPr>
        <w:t xml:space="preserve">(в ред. Федеральных законов от 29.06.2015 </w:t>
      </w:r>
      <w:hyperlink w:history="0" r:id="rId160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02.12.2019 </w:t>
      </w:r>
      <w:hyperlink w:history="0" r:id="rId1610" w:tooltip="Федеральный закон от 02.12.2019 N 391-ФЗ &quot;О внесении изменений в статьи 182 и 189 Жилищного кодекса Российской Федерации&quot; {КонсультантПлюс}">
        <w:r>
          <w:rPr>
            <w:sz w:val="20"/>
            <w:color w:val="0000ff"/>
          </w:rPr>
          <w:t xml:space="preserve">N 391-ФЗ</w:t>
        </w:r>
      </w:hyperlink>
      <w:r>
        <w:rPr>
          <w:sz w:val="20"/>
        </w:rPr>
        <w:t xml:space="preserve">, от 08.08.2024 </w:t>
      </w:r>
      <w:hyperlink w:history="0" r:id="rId16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pPr>
        <w:pStyle w:val="0"/>
        <w:jc w:val="both"/>
      </w:pPr>
      <w:r>
        <w:rPr>
          <w:sz w:val="20"/>
        </w:rPr>
        <w:t xml:space="preserve">(в ред. Федеральных законов от 29.06.2015 </w:t>
      </w:r>
      <w:hyperlink w:history="0" r:id="rId161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29.07.2017 </w:t>
      </w:r>
      <w:hyperlink w:history="0" r:id="rId1613"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7) аккумулировать взносы на капитальный ремонт, уплачиваемые собственниками помещений в многоквартирном доме;</w:t>
      </w:r>
    </w:p>
    <w:p>
      <w:pPr>
        <w:pStyle w:val="0"/>
        <w:jc w:val="both"/>
      </w:pPr>
      <w:r>
        <w:rPr>
          <w:sz w:val="20"/>
        </w:rPr>
        <w:t xml:space="preserve">(п. 7 введен Федеральным </w:t>
      </w:r>
      <w:hyperlink w:history="0" r:id="rId161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pPr>
        <w:pStyle w:val="0"/>
        <w:jc w:val="both"/>
      </w:pPr>
      <w:r>
        <w:rPr>
          <w:sz w:val="20"/>
        </w:rPr>
        <w:t xml:space="preserve">(п. 8 введен Федеральным </w:t>
      </w:r>
      <w:hyperlink w:history="0" r:id="rId161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pPr>
        <w:pStyle w:val="0"/>
        <w:jc w:val="both"/>
      </w:pPr>
      <w:r>
        <w:rPr>
          <w:sz w:val="20"/>
        </w:rPr>
        <w:t xml:space="preserve">(п. 9 введен Федеральным </w:t>
      </w:r>
      <w:hyperlink w:history="0" r:id="rId161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w:history="0" r:id="rId1617" w:tooltip="Приказ Минстроя России от 11.11.2015 N 803/пр &quot;Об утверждении Перечня сведений, подлежащих размещению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на своем официальном сайте&quot; (Зарегистрировано в Минюсте России 08.02.2016 N 40989) {КонсультантПлюс}">
        <w:r>
          <w:rPr>
            <w:sz w:val="20"/>
            <w:color w:val="0000ff"/>
          </w:rPr>
          <w:t xml:space="preserve">перечень</w:t>
        </w:r>
      </w:hyperlink>
      <w:r>
        <w:rPr>
          <w:sz w:val="20"/>
        </w:rP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10 введен Федеральным </w:t>
      </w:r>
      <w:hyperlink w:history="0" r:id="rId161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pPr>
        <w:pStyle w:val="0"/>
        <w:jc w:val="both"/>
      </w:pPr>
      <w:r>
        <w:rPr>
          <w:sz w:val="20"/>
        </w:rPr>
        <w:t xml:space="preserve">(п. 11 введен Федеральным </w:t>
      </w:r>
      <w:hyperlink w:history="0" r:id="rId161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pPr>
        <w:pStyle w:val="0"/>
        <w:jc w:val="both"/>
      </w:pPr>
      <w:r>
        <w:rPr>
          <w:sz w:val="20"/>
        </w:rPr>
        <w:t xml:space="preserve">(п. 12 введен Федеральным </w:t>
      </w:r>
      <w:hyperlink w:history="0" r:id="rId162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2.1. Региональный оператор, реализующий функции, указанные в </w:t>
      </w:r>
      <w:hyperlink w:history="0" w:anchor="P3375" w:tooltip="1.2. В случае, предусмотренном частью 7 статьи 167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
        <w:r>
          <w:rPr>
            <w:sz w:val="20"/>
            <w:color w:val="0000ff"/>
          </w:rPr>
          <w:t xml:space="preserve">части 1.2 статьи 180</w:t>
        </w:r>
      </w:hyperlink>
      <w:r>
        <w:rPr>
          <w:sz w:val="20"/>
        </w:rPr>
        <w:t xml:space="preserve"> настоящего Кодекса:</w:t>
      </w:r>
    </w:p>
    <w:p>
      <w:pPr>
        <w:pStyle w:val="0"/>
        <w:spacing w:before="200" w:lineRule="auto"/>
        <w:ind w:firstLine="540"/>
        <w:jc w:val="both"/>
      </w:pPr>
      <w:r>
        <w:rPr>
          <w:sz w:val="20"/>
        </w:rPr>
        <w:t xml:space="preserve">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pPr>
        <w:pStyle w:val="0"/>
        <w:spacing w:before="200" w:lineRule="auto"/>
        <w:ind w:firstLine="540"/>
        <w:jc w:val="both"/>
      </w:pPr>
      <w:r>
        <w:rPr>
          <w:sz w:val="20"/>
        </w:rPr>
        <w:t xml:space="preserve">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pPr>
        <w:pStyle w:val="0"/>
        <w:spacing w:before="200" w:lineRule="auto"/>
        <w:ind w:firstLine="540"/>
        <w:jc w:val="both"/>
      </w:pPr>
      <w:r>
        <w:rPr>
          <w:sz w:val="20"/>
        </w:rPr>
        <w:t xml:space="preserve">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pPr>
        <w:pStyle w:val="0"/>
        <w:jc w:val="both"/>
      </w:pPr>
      <w:r>
        <w:rPr>
          <w:sz w:val="20"/>
        </w:rPr>
        <w:t xml:space="preserve">(часть 2.1 введена Федеральным </w:t>
      </w:r>
      <w:hyperlink w:history="0" r:id="rId1621" w:tooltip="Федеральный закон от 04.08.2023 N 433-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04.08.2023 N 433-ФЗ)</w:t>
      </w:r>
    </w:p>
    <w:bookmarkStart w:id="3437" w:name="P3437"/>
    <w:bookmarkEnd w:id="3437"/>
    <w:p>
      <w:pPr>
        <w:pStyle w:val="0"/>
        <w:spacing w:before="200" w:lineRule="auto"/>
        <w:ind w:firstLine="540"/>
        <w:jc w:val="both"/>
      </w:pPr>
      <w:r>
        <w:rPr>
          <w:sz w:val="20"/>
        </w:rPr>
        <w:t xml:space="preserve">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(часть 3 в ред. Федерального </w:t>
      </w:r>
      <w:hyperlink w:history="0" r:id="rId16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pPr>
        <w:pStyle w:val="0"/>
        <w:jc w:val="both"/>
      </w:pPr>
      <w:r>
        <w:rPr>
          <w:sz w:val="20"/>
        </w:rPr>
        <w:t xml:space="preserve">(часть 4 в ред. Федерального </w:t>
      </w:r>
      <w:hyperlink w:history="0" r:id="rId162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5. Привлечение региональным оператором, в частности в случае, предусмотренном </w:t>
      </w:r>
      <w:hyperlink w:history="0" w:anchor="P3437" w:tooltip="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w:r>
          <w:rPr>
            <w:sz w:val="20"/>
            <w:color w:val="0000ff"/>
          </w:rPr>
          <w:t xml:space="preserve">частью 3</w:t>
        </w:r>
      </w:hyperlink>
      <w:r>
        <w:rPr>
          <w:sz w:val="20"/>
        </w:rP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осуществляется в </w:t>
      </w:r>
      <w:hyperlink w:history="0" r:id="rId1624" w:tooltip="Постановление Правительства РФ от 01.07.2016 N 615 (ред. от 10.02.2025)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29.06.2015 </w:t>
      </w:r>
      <w:hyperlink w:history="0" r:id="rId162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04.08.2023 </w:t>
      </w:r>
      <w:hyperlink w:history="0" r:id="rId1626"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627"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pPr>
        <w:pStyle w:val="0"/>
        <w:jc w:val="both"/>
      </w:pPr>
      <w:r>
        <w:rPr>
          <w:sz w:val="20"/>
        </w:rPr>
        <w:t xml:space="preserve">(в ред. Федерального </w:t>
      </w:r>
      <w:hyperlink w:history="0" r:id="rId162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pPr>
        <w:pStyle w:val="0"/>
        <w:ind w:firstLine="540"/>
        <w:jc w:val="both"/>
      </w:pPr>
      <w:r>
        <w:rPr>
          <w:sz w:val="20"/>
        </w:rPr>
      </w:r>
    </w:p>
    <w:bookmarkStart w:id="3447" w:name="P3447"/>
    <w:bookmarkEnd w:id="3447"/>
    <w:p>
      <w:pPr>
        <w:pStyle w:val="2"/>
        <w:outlineLvl w:val="2"/>
        <w:ind w:firstLine="540"/>
        <w:jc w:val="both"/>
      </w:pPr>
      <w:r>
        <w:rPr>
          <w:sz w:val="20"/>
        </w:rPr>
        <w:t xml:space="preserve">Статья 183. Учет фондов капитального ремонта региональным оператором</w:t>
      </w:r>
    </w:p>
    <w:p>
      <w:pPr>
        <w:pStyle w:val="0"/>
        <w:ind w:firstLine="540"/>
        <w:jc w:val="both"/>
      </w:pPr>
      <w:r>
        <w:rPr>
          <w:sz w:val="20"/>
        </w:rPr>
      </w:r>
    </w:p>
    <w:p>
      <w:pPr>
        <w:pStyle w:val="0"/>
        <w:ind w:firstLine="540"/>
        <w:jc w:val="both"/>
      </w:pPr>
      <w:r>
        <w:rPr>
          <w:sz w:val="20"/>
        </w:rPr>
        <w:t xml:space="preserve">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bookmarkStart w:id="3450" w:name="P3450"/>
    <w:bookmarkEnd w:id="3450"/>
    <w:p>
      <w:pPr>
        <w:pStyle w:val="0"/>
        <w:spacing w:before="200" w:lineRule="auto"/>
        <w:ind w:firstLine="540"/>
        <w:jc w:val="both"/>
      </w:pPr>
      <w:r>
        <w:rPr>
          <w:sz w:val="20"/>
        </w:rPr>
        <w:t xml:space="preserve">2. Система учета фондов капитального ремонта включает в себя, в частности, сведения о:</w:t>
      </w:r>
    </w:p>
    <w:p>
      <w:pPr>
        <w:pStyle w:val="0"/>
        <w:spacing w:before="200" w:lineRule="auto"/>
        <w:ind w:firstLine="540"/>
        <w:jc w:val="both"/>
      </w:pPr>
      <w:r>
        <w:rPr>
          <w:sz w:val="20"/>
        </w:rPr>
        <w:t xml:space="preserve">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pPr>
        <w:pStyle w:val="0"/>
        <w:jc w:val="both"/>
      </w:pPr>
      <w:r>
        <w:rPr>
          <w:sz w:val="20"/>
        </w:rPr>
        <w:t xml:space="preserve">(в ред. Федерального </w:t>
      </w:r>
      <w:hyperlink w:history="0" r:id="rId162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pPr>
        <w:pStyle w:val="0"/>
        <w:spacing w:before="200" w:lineRule="auto"/>
        <w:ind w:firstLine="540"/>
        <w:jc w:val="both"/>
      </w:pPr>
      <w:r>
        <w:rPr>
          <w:sz w:val="20"/>
        </w:rPr>
        <w:t xml:space="preserve">3) размере задолженности за оказанные услуги и (или) выполненные работы по капитальному ремонту общего имущества в многоквартирном доме;</w:t>
      </w:r>
    </w:p>
    <w:p>
      <w:pPr>
        <w:pStyle w:val="0"/>
        <w:spacing w:before="200" w:lineRule="auto"/>
        <w:ind w:firstLine="540"/>
        <w:jc w:val="both"/>
      </w:pPr>
      <w:r>
        <w:rPr>
          <w:sz w:val="20"/>
        </w:rPr>
        <w:t xml:space="preserve">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pPr>
        <w:pStyle w:val="0"/>
        <w:jc w:val="both"/>
      </w:pPr>
      <w:r>
        <w:rPr>
          <w:sz w:val="20"/>
        </w:rPr>
        <w:t xml:space="preserve">(п. 4 введен Федеральным </w:t>
      </w:r>
      <w:hyperlink w:history="0" r:id="rId163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3. Региональный оператор по запросу предоставляет сведения, предусмотренные </w:t>
      </w:r>
      <w:hyperlink w:history="0" w:anchor="P3450" w:tooltip="2. Система учета фондов капитального ремонта включает в себя, в частности, сведения о:">
        <w:r>
          <w:rPr>
            <w:sz w:val="20"/>
            <w:color w:val="0000ff"/>
          </w:rPr>
          <w:t xml:space="preserve">частью 2</w:t>
        </w:r>
      </w:hyperlink>
      <w:r>
        <w:rPr>
          <w:sz w:val="20"/>
        </w:rP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history="0" w:anchor="P2963"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
        <w:r>
          <w:rPr>
            <w:sz w:val="20"/>
            <w:color w:val="0000ff"/>
          </w:rPr>
          <w:t xml:space="preserve">части 3 статьи 164</w:t>
        </w:r>
      </w:hyperlink>
      <w:r>
        <w:rPr>
          <w:sz w:val="20"/>
        </w:rPr>
        <w:t xml:space="preserve"> настоящего Кодекса.</w:t>
      </w:r>
    </w:p>
    <w:p>
      <w:pPr>
        <w:pStyle w:val="0"/>
        <w:spacing w:before="200" w:lineRule="auto"/>
        <w:ind w:firstLine="540"/>
        <w:jc w:val="both"/>
      </w:pPr>
      <w:r>
        <w:rPr>
          <w:sz w:val="20"/>
        </w:rPr>
        <w:t xml:space="preserve">3.1. Отчет регионального оператора, содержащий сведения, указанные в </w:t>
      </w:r>
      <w:hyperlink w:history="0" w:anchor="P3450" w:tooltip="2. Система учета фондов капитального ремонта включает в себя, в частности, сведения о:">
        <w:r>
          <w:rPr>
            <w:sz w:val="20"/>
            <w:color w:val="0000ff"/>
          </w:rPr>
          <w:t xml:space="preserve">части 2</w:t>
        </w:r>
      </w:hyperlink>
      <w:r>
        <w:rPr>
          <w:sz w:val="20"/>
        </w:rPr>
        <w:t xml:space="preserve"> настоящей статьи, размещается ежеквартально на сайте регионального оператора по </w:t>
      </w:r>
      <w:hyperlink w:history="0" r:id="rId1631" w:tooltip="Приказ Минстроя России от 30.12.2015 N 965/пр (ред. от 08.02.2017) &quot;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и сроков его размещения&quot; (Зарегистрировано в Минюсте России 03.03.2016 N 41315) {КонсультантПлюс}">
        <w:r>
          <w:rPr>
            <w:sz w:val="20"/>
            <w:color w:val="0000ff"/>
          </w:rPr>
          <w:t xml:space="preserve">форме</w:t>
        </w:r>
      </w:hyperlink>
      <w:r>
        <w:rPr>
          <w:sz w:val="20"/>
        </w:rPr>
        <w:t xml:space="preserve"> и в </w:t>
      </w:r>
      <w:hyperlink w:history="0" r:id="rId1632" w:tooltip="Приказ Минстроя России от 30.12.2015 N 965/пр (ред. от 08.02.2017) &quot;Об утверждении формы отчета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и сроков его размещения&quot; (Зарегистрировано в Минюсте России 03.03.2016 N 41315) {КонсультантПлюс}">
        <w:r>
          <w:rPr>
            <w:sz w:val="20"/>
            <w:color w:val="0000ff"/>
          </w:rPr>
          <w:t xml:space="preserve">сроки</w:t>
        </w:r>
      </w:hyperlink>
      <w:r>
        <w:rPr>
          <w:sz w:val="20"/>
        </w:rPr>
        <w:t xml:space="preserve">,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(часть 3.1 введена Федеральным </w:t>
      </w:r>
      <w:hyperlink w:history="0" r:id="rId163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pPr>
        <w:pStyle w:val="0"/>
        <w:jc w:val="both"/>
      </w:pPr>
      <w:r>
        <w:rPr>
          <w:sz w:val="20"/>
        </w:rPr>
        <w:t xml:space="preserve">(часть 4 введена Федеральным </w:t>
      </w:r>
      <w:hyperlink w:history="0" r:id="rId1634"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417-ФЗ)</w:t>
      </w:r>
    </w:p>
    <w:p>
      <w:pPr>
        <w:pStyle w:val="0"/>
        <w:ind w:firstLine="540"/>
        <w:jc w:val="both"/>
      </w:pPr>
      <w:r>
        <w:rPr>
          <w:sz w:val="20"/>
        </w:rPr>
      </w:r>
    </w:p>
    <w:p>
      <w:pPr>
        <w:pStyle w:val="2"/>
        <w:outlineLvl w:val="2"/>
        <w:ind w:firstLine="540"/>
        <w:jc w:val="both"/>
      </w:pPr>
      <w:r>
        <w:rPr>
          <w:sz w:val="20"/>
        </w:rPr>
        <w:t xml:space="preserve">Статья 184. Возврат средств фонда капитального ремонта</w:t>
      </w:r>
    </w:p>
    <w:p>
      <w:pPr>
        <w:pStyle w:val="0"/>
        <w:ind w:firstLine="540"/>
        <w:jc w:val="both"/>
      </w:pPr>
      <w:r>
        <w:rPr>
          <w:sz w:val="20"/>
        </w:rPr>
      </w:r>
    </w:p>
    <w:p>
      <w:pPr>
        <w:pStyle w:val="0"/>
        <w:ind w:firstLine="540"/>
        <w:jc w:val="both"/>
      </w:pPr>
      <w:r>
        <w:rPr>
          <w:sz w:val="20"/>
        </w:rPr>
        <w:t xml:space="preserve">(в ред. Федерального </w:t>
      </w:r>
      <w:hyperlink w:history="0" r:id="rId1635" w:tooltip="Федеральный закон от 28.11.2018 N 434-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28.11.2018 N 434-ФЗ)</w:t>
      </w:r>
    </w:p>
    <w:p>
      <w:pPr>
        <w:pStyle w:val="0"/>
        <w:ind w:firstLine="540"/>
        <w:jc w:val="both"/>
      </w:pPr>
      <w:r>
        <w:rPr>
          <w:sz w:val="20"/>
        </w:rPr>
      </w:r>
    </w:p>
    <w:p>
      <w:pPr>
        <w:pStyle w:val="0"/>
        <w:ind w:firstLine="540"/>
        <w:jc w:val="both"/>
      </w:pPr>
      <w:r>
        <w:rPr>
          <w:sz w:val="20"/>
        </w:rP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history="0" w:anchor="P3207"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w:r>
          <w:rPr>
            <w:sz w:val="20"/>
            <w:color w:val="0000ff"/>
          </w:rPr>
          <w:t xml:space="preserve">частью 2 статьи 174</w:t>
        </w:r>
      </w:hyperlink>
      <w:r>
        <w:rPr>
          <w:sz w:val="20"/>
        </w:rPr>
        <w:t xml:space="preserve"> настоящего Кодекса.</w:t>
      </w:r>
    </w:p>
    <w:p>
      <w:pPr>
        <w:pStyle w:val="0"/>
        <w:ind w:firstLine="540"/>
        <w:jc w:val="both"/>
      </w:pPr>
      <w:r>
        <w:rPr>
          <w:sz w:val="20"/>
        </w:rPr>
      </w:r>
    </w:p>
    <w:bookmarkStart w:id="3469" w:name="P3469"/>
    <w:bookmarkEnd w:id="3469"/>
    <w:p>
      <w:pPr>
        <w:pStyle w:val="2"/>
        <w:outlineLvl w:val="2"/>
        <w:ind w:firstLine="540"/>
        <w:jc w:val="both"/>
      </w:pPr>
      <w:r>
        <w:rPr>
          <w:sz w:val="20"/>
        </w:rPr>
        <w:t xml:space="preserve">Статья 185. Основные требования к финансовой устойчивости деятельности регионального оператора</w:t>
      </w:r>
    </w:p>
    <w:p>
      <w:pPr>
        <w:pStyle w:val="0"/>
        <w:ind w:firstLine="540"/>
        <w:jc w:val="both"/>
      </w:pPr>
      <w:r>
        <w:rPr>
          <w:sz w:val="20"/>
        </w:rPr>
      </w:r>
    </w:p>
    <w:p>
      <w:pPr>
        <w:pStyle w:val="0"/>
        <w:ind w:firstLine="540"/>
        <w:jc w:val="both"/>
      </w:pPr>
      <w:r>
        <w:rPr>
          <w:sz w:val="20"/>
        </w:rPr>
        <w:t xml:space="preserve">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pPr>
        <w:pStyle w:val="0"/>
        <w:spacing w:before="200" w:lineRule="auto"/>
        <w:ind w:firstLine="540"/>
        <w:jc w:val="both"/>
      </w:pPr>
      <w:r>
        <w:rPr>
          <w:sz w:val="20"/>
        </w:rPr>
        <w:t xml:space="preserve">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pPr>
        <w:pStyle w:val="0"/>
        <w:jc w:val="both"/>
      </w:pPr>
      <w:r>
        <w:rPr>
          <w:sz w:val="20"/>
        </w:rPr>
        <w:t xml:space="preserve">(в ред. Федеральных законов от 28.12.2013 </w:t>
      </w:r>
      <w:hyperlink w:history="0" r:id="rId1636"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rPr>
        <w:t xml:space="preserve">, от 29.06.2015 </w:t>
      </w:r>
      <w:hyperlink w:history="0" r:id="rId163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w:t>
      </w:r>
    </w:p>
    <w:p>
      <w:pPr>
        <w:pStyle w:val="0"/>
        <w:spacing w:before="200" w:lineRule="auto"/>
        <w:ind w:firstLine="540"/>
        <w:jc w:val="both"/>
      </w:pPr>
      <w:r>
        <w:rPr>
          <w:sz w:val="20"/>
        </w:rPr>
        <w:t xml:space="preserve">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pPr>
        <w:pStyle w:val="0"/>
        <w:ind w:firstLine="540"/>
        <w:jc w:val="both"/>
      </w:pPr>
      <w:r>
        <w:rPr>
          <w:sz w:val="20"/>
        </w:rPr>
      </w:r>
    </w:p>
    <w:p>
      <w:pPr>
        <w:pStyle w:val="2"/>
        <w:outlineLvl w:val="2"/>
        <w:ind w:firstLine="540"/>
        <w:jc w:val="both"/>
      </w:pPr>
      <w:r>
        <w:rPr>
          <w:sz w:val="20"/>
        </w:rPr>
        <w:t xml:space="preserve">Статья 186. Контроль за деятельностью регионального оператора</w:t>
      </w:r>
    </w:p>
    <w:p>
      <w:pPr>
        <w:pStyle w:val="0"/>
        <w:ind w:firstLine="540"/>
        <w:jc w:val="both"/>
      </w:pPr>
      <w:r>
        <w:rPr>
          <w:sz w:val="20"/>
        </w:rPr>
      </w:r>
    </w:p>
    <w:bookmarkStart w:id="3478" w:name="P3478"/>
    <w:bookmarkEnd w:id="3478"/>
    <w:p>
      <w:pPr>
        <w:pStyle w:val="0"/>
        <w:ind w:firstLine="540"/>
        <w:jc w:val="both"/>
      </w:pPr>
      <w:r>
        <w:rPr>
          <w:sz w:val="20"/>
        </w:rPr>
        <w:t xml:space="preserve">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w:t>
      </w:r>
    </w:p>
    <w:p>
      <w:pPr>
        <w:pStyle w:val="0"/>
        <w:jc w:val="both"/>
      </w:pPr>
      <w:r>
        <w:rPr>
          <w:sz w:val="20"/>
        </w:rPr>
        <w:t xml:space="preserve">(в ред. Федерального </w:t>
      </w:r>
      <w:hyperlink w:history="0" r:id="rId16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Федеральный орган исполнительной власти, осуществляющий функции по контролю и надзору в финансово-бюджетной сфере, в </w:t>
      </w:r>
      <w:hyperlink w:history="0" r:id="rId1639"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1) осуществляет </w:t>
      </w:r>
      <w:hyperlink w:history="0" r:id="rId1640" w:tooltip="&quot;Перечень актов, содержащих обязательные требования, соблюдение которых оценивается при проведении Федеральным казначейством мероприятий по контролю за использова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 {КонсультантПлюс}">
        <w:r>
          <w:rPr>
            <w:sz w:val="20"/>
            <w:color w:val="0000ff"/>
          </w:rPr>
          <w:t xml:space="preserve">контроль</w:t>
        </w:r>
      </w:hyperlink>
      <w:r>
        <w:rPr>
          <w:sz w:val="20"/>
        </w:rP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pPr>
        <w:pStyle w:val="0"/>
        <w:spacing w:before="200" w:lineRule="auto"/>
        <w:ind w:firstLine="540"/>
        <w:jc w:val="both"/>
      </w:pPr>
      <w:r>
        <w:rPr>
          <w:sz w:val="20"/>
        </w:rPr>
        <w:t xml:space="preserve">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pPr>
        <w:pStyle w:val="0"/>
        <w:spacing w:before="200" w:lineRule="auto"/>
        <w:ind w:firstLine="540"/>
        <w:jc w:val="both"/>
      </w:pPr>
      <w:r>
        <w:rPr>
          <w:sz w:val="20"/>
        </w:rP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w:history="0" r:id="rId1641" w:tooltip="Постановление Правительства РФ от 28.11.2013 N 1092 (ред. от 17.08.2020) &quot;О порядке осуществления Федеральным казначейством полномочий по контролю за использованием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КонсультантПлюс}">
        <w:r>
          <w:rPr>
            <w:sz w:val="20"/>
            <w:color w:val="0000ff"/>
          </w:rPr>
          <w:t xml:space="preserve">контроль</w:t>
        </w:r>
      </w:hyperlink>
      <w:r>
        <w:rPr>
          <w:sz w:val="20"/>
        </w:rP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pPr>
        <w:pStyle w:val="0"/>
        <w:ind w:firstLine="540"/>
        <w:jc w:val="both"/>
      </w:pPr>
      <w:r>
        <w:rPr>
          <w:sz w:val="20"/>
        </w:rPr>
      </w:r>
    </w:p>
    <w:p>
      <w:pPr>
        <w:pStyle w:val="2"/>
        <w:outlineLvl w:val="2"/>
        <w:ind w:firstLine="540"/>
        <w:jc w:val="both"/>
      </w:pPr>
      <w:r>
        <w:rPr>
          <w:sz w:val="20"/>
        </w:rPr>
        <w:t xml:space="preserve">Статья 187. Отчетность и аудит регионального оператора</w:t>
      </w:r>
    </w:p>
    <w:p>
      <w:pPr>
        <w:pStyle w:val="0"/>
        <w:ind w:firstLine="540"/>
        <w:jc w:val="both"/>
      </w:pPr>
      <w:r>
        <w:rPr>
          <w:sz w:val="20"/>
        </w:rPr>
      </w:r>
    </w:p>
    <w:p>
      <w:pPr>
        <w:pStyle w:val="0"/>
        <w:ind w:firstLine="540"/>
        <w:jc w:val="both"/>
      </w:pPr>
      <w:r>
        <w:rPr>
          <w:sz w:val="20"/>
        </w:rPr>
        <w:t xml:space="preserve">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pPr>
        <w:pStyle w:val="0"/>
        <w:spacing w:before="200" w:lineRule="auto"/>
        <w:ind w:firstLine="540"/>
        <w:jc w:val="both"/>
      </w:pPr>
      <w:r>
        <w:rPr>
          <w:sz w:val="20"/>
        </w:rPr>
        <w:t xml:space="preserve">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pPr>
        <w:pStyle w:val="0"/>
        <w:spacing w:before="200" w:lineRule="auto"/>
        <w:ind w:firstLine="540"/>
        <w:jc w:val="both"/>
      </w:pPr>
      <w:r>
        <w:rPr>
          <w:sz w:val="20"/>
        </w:rP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исполнительный орган субъекта Российской Федерации, указанный в </w:t>
      </w:r>
      <w:hyperlink w:history="0" w:anchor="P3478" w:tooltip="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
        <w:r>
          <w:rPr>
            <w:sz w:val="20"/>
            <w:color w:val="0000ff"/>
          </w:rPr>
          <w:t xml:space="preserve">части 1 статьи 186</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164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08.08.2024 </w:t>
      </w:r>
      <w:hyperlink w:history="0" r:id="rId16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pPr>
        <w:pStyle w:val="0"/>
        <w:ind w:firstLine="540"/>
        <w:jc w:val="both"/>
      </w:pPr>
      <w:r>
        <w:rPr>
          <w:sz w:val="20"/>
        </w:rPr>
      </w:r>
    </w:p>
    <w:p>
      <w:pPr>
        <w:pStyle w:val="2"/>
        <w:outlineLvl w:val="2"/>
        <w:ind w:firstLine="540"/>
        <w:jc w:val="both"/>
      </w:pPr>
      <w:r>
        <w:rPr>
          <w:sz w:val="20"/>
        </w:rPr>
        <w:t xml:space="preserve">Статья 188. Ответственность регионального оператора</w:t>
      </w:r>
    </w:p>
    <w:p>
      <w:pPr>
        <w:pStyle w:val="0"/>
        <w:ind w:firstLine="540"/>
        <w:jc w:val="both"/>
      </w:pPr>
      <w:r>
        <w:rPr>
          <w:sz w:val="20"/>
        </w:rPr>
      </w:r>
    </w:p>
    <w:bookmarkStart w:id="3495" w:name="P3495"/>
    <w:bookmarkEnd w:id="3495"/>
    <w:p>
      <w:pPr>
        <w:pStyle w:val="0"/>
        <w:ind w:firstLine="540"/>
        <w:jc w:val="both"/>
      </w:pPr>
      <w:r>
        <w:rPr>
          <w:sz w:val="20"/>
        </w:rP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history="0" w:anchor="P3323" w:tooltip="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164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history="0" w:anchor="P3495" w:tooltip="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законодательством.">
        <w:r>
          <w:rPr>
            <w:sz w:val="20"/>
            <w:color w:val="0000ff"/>
          </w:rPr>
          <w:t xml:space="preserve">части 1</w:t>
        </w:r>
      </w:hyperlink>
      <w:r>
        <w:rPr>
          <w:sz w:val="20"/>
        </w:rPr>
        <w:t xml:space="preserve"> настоящей статьи.</w:t>
      </w:r>
    </w:p>
    <w:p>
      <w:pPr>
        <w:pStyle w:val="0"/>
        <w:ind w:firstLine="540"/>
        <w:jc w:val="both"/>
      </w:pPr>
      <w:r>
        <w:rPr>
          <w:sz w:val="20"/>
        </w:rPr>
      </w:r>
    </w:p>
    <w:p>
      <w:pPr>
        <w:pStyle w:val="2"/>
        <w:outlineLvl w:val="1"/>
        <w:jc w:val="center"/>
      </w:pPr>
      <w:r>
        <w:rPr>
          <w:sz w:val="20"/>
        </w:rPr>
        <w:t xml:space="preserve">Глава 18. ПРОВЕДЕНИЕ КАПИТАЛЬНОГО РЕМОНТА ОБЩЕГО ИМУЩЕСТВА</w:t>
      </w:r>
    </w:p>
    <w:p>
      <w:pPr>
        <w:pStyle w:val="2"/>
        <w:jc w:val="center"/>
      </w:pPr>
      <w:r>
        <w:rPr>
          <w:sz w:val="20"/>
        </w:rPr>
        <w:t xml:space="preserve">В МНОГОКВАРТИРНОМ ДОМЕ</w:t>
      </w:r>
    </w:p>
    <w:p>
      <w:pPr>
        <w:pStyle w:val="0"/>
        <w:ind w:firstLine="540"/>
        <w:jc w:val="both"/>
      </w:pPr>
      <w:r>
        <w:rPr>
          <w:sz w:val="20"/>
        </w:rPr>
      </w:r>
    </w:p>
    <w:p>
      <w:pPr>
        <w:pStyle w:val="2"/>
        <w:outlineLvl w:val="2"/>
        <w:ind w:firstLine="540"/>
        <w:jc w:val="both"/>
      </w:pPr>
      <w:r>
        <w:rPr>
          <w:sz w:val="20"/>
        </w:rPr>
        <w:t xml:space="preserve">Статья 189. Решение о проведении капитального ремонта общего имущества в многоквартирном доме</w:t>
      </w:r>
    </w:p>
    <w:p>
      <w:pPr>
        <w:pStyle w:val="0"/>
        <w:ind w:firstLine="540"/>
        <w:jc w:val="both"/>
      </w:pPr>
      <w:r>
        <w:rPr>
          <w:sz w:val="20"/>
        </w:rPr>
      </w:r>
    </w:p>
    <w:p>
      <w:pPr>
        <w:pStyle w:val="0"/>
        <w:ind w:firstLine="540"/>
        <w:jc w:val="both"/>
      </w:pPr>
      <w:r>
        <w:rPr>
          <w:sz w:val="20"/>
        </w:rP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history="0" w:anchor="P3525" w:tooltip="6. В случае, если в срок, указанный в части 4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
        <w:r>
          <w:rPr>
            <w:sz w:val="20"/>
            <w:color w:val="0000ff"/>
          </w:rPr>
          <w:t xml:space="preserve">частями 6</w:t>
        </w:r>
      </w:hyperlink>
      <w:r>
        <w:rPr>
          <w:sz w:val="20"/>
        </w:rPr>
        <w:t xml:space="preserve"> и </w:t>
      </w:r>
      <w:hyperlink w:history="0" w:anchor="P3527" w:tooltip="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
        <w:r>
          <w:rPr>
            <w:sz w:val="20"/>
            <w:color w:val="0000ff"/>
          </w:rPr>
          <w:t xml:space="preserve">6.1</w:t>
        </w:r>
      </w:hyperlink>
      <w:r>
        <w:rPr>
          <w:sz w:val="20"/>
        </w:rPr>
        <w:t xml:space="preserve"> настоящей статьи.</w:t>
      </w:r>
    </w:p>
    <w:p>
      <w:pPr>
        <w:pStyle w:val="0"/>
        <w:jc w:val="both"/>
      </w:pPr>
      <w:r>
        <w:rPr>
          <w:sz w:val="20"/>
        </w:rPr>
        <w:t xml:space="preserve">(в ред. Федерального </w:t>
      </w:r>
      <w:hyperlink w:history="0" r:id="rId1645"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p>
      <w:pPr>
        <w:pStyle w:val="0"/>
        <w:spacing w:before="200" w:lineRule="auto"/>
        <w:ind w:firstLine="540"/>
        <w:jc w:val="both"/>
      </w:pPr>
      <w:r>
        <w:rPr>
          <w:sz w:val="20"/>
        </w:rPr>
        <w:t xml:space="preserve">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bookmarkStart w:id="3507" w:name="P3507"/>
    <w:bookmarkEnd w:id="3507"/>
    <w:p>
      <w:pPr>
        <w:pStyle w:val="0"/>
        <w:spacing w:before="200" w:lineRule="auto"/>
        <w:ind w:firstLine="540"/>
        <w:jc w:val="both"/>
      </w:pPr>
      <w:r>
        <w:rPr>
          <w:sz w:val="20"/>
        </w:rPr>
        <w:t xml:space="preserve">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pPr>
        <w:pStyle w:val="0"/>
        <w:jc w:val="both"/>
      </w:pPr>
      <w:r>
        <w:rPr>
          <w:sz w:val="20"/>
        </w:rPr>
        <w:t xml:space="preserve">(в ред. Федерального </w:t>
      </w:r>
      <w:hyperlink w:history="0" r:id="rId1646"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bookmarkStart w:id="3509" w:name="P3509"/>
    <w:bookmarkEnd w:id="3509"/>
    <w:p>
      <w:pPr>
        <w:pStyle w:val="0"/>
        <w:spacing w:before="200" w:lineRule="auto"/>
        <w:ind w:firstLine="540"/>
        <w:jc w:val="both"/>
      </w:pPr>
      <w:r>
        <w:rPr>
          <w:sz w:val="20"/>
        </w:rPr>
        <w:t xml:space="preserve">4. Собственники помещений в многоквартирном доме не позднее чем через три месяца с момента получения предложений, указанных в </w:t>
      </w:r>
      <w:hyperlink w:history="0" w:anchor="P3507"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w:r>
          <w:rPr>
            <w:sz w:val="20"/>
            <w:color w:val="0000ff"/>
          </w:rPr>
          <w:t xml:space="preserve">части 3</w:t>
        </w:r>
      </w:hyperlink>
      <w:r>
        <w:rPr>
          <w:sz w:val="20"/>
        </w:rP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history="0" w:anchor="P3511" w:tooltip="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
        <w:r>
          <w:rPr>
            <w:sz w:val="20"/>
            <w:color w:val="0000ff"/>
          </w:rPr>
          <w:t xml:space="preserve">частями 5</w:t>
        </w:r>
      </w:hyperlink>
      <w:r>
        <w:rPr>
          <w:sz w:val="20"/>
        </w:rPr>
        <w:t xml:space="preserve"> и </w:t>
      </w:r>
      <w:hyperlink w:history="0" w:anchor="P3516" w:tooltip="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
        <w:r>
          <w:rPr>
            <w:sz w:val="20"/>
            <w:color w:val="0000ff"/>
          </w:rPr>
          <w:t xml:space="preserve">5.1</w:t>
        </w:r>
      </w:hyperlink>
      <w:r>
        <w:rPr>
          <w:sz w:val="20"/>
        </w:rPr>
        <w:t xml:space="preserve"> настоящей статьи.</w:t>
      </w:r>
    </w:p>
    <w:p>
      <w:pPr>
        <w:pStyle w:val="0"/>
        <w:jc w:val="both"/>
      </w:pPr>
      <w:r>
        <w:rPr>
          <w:sz w:val="20"/>
        </w:rPr>
        <w:t xml:space="preserve">(в ред. Федерального </w:t>
      </w:r>
      <w:hyperlink w:history="0" r:id="rId1647"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закона</w:t>
        </w:r>
      </w:hyperlink>
      <w:r>
        <w:rPr>
          <w:sz w:val="20"/>
        </w:rPr>
        <w:t xml:space="preserve"> от 08.08.2024 N 238-ФЗ)</w:t>
      </w:r>
    </w:p>
    <w:bookmarkStart w:id="3511" w:name="P3511"/>
    <w:bookmarkEnd w:id="3511"/>
    <w:p>
      <w:pPr>
        <w:pStyle w:val="0"/>
        <w:spacing w:before="200" w:lineRule="auto"/>
        <w:ind w:firstLine="540"/>
        <w:jc w:val="both"/>
      </w:pPr>
      <w:r>
        <w:rPr>
          <w:sz w:val="20"/>
        </w:rPr>
        <w:t xml:space="preserve">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pPr>
        <w:pStyle w:val="0"/>
        <w:spacing w:before="200" w:lineRule="auto"/>
        <w:ind w:firstLine="540"/>
        <w:jc w:val="both"/>
      </w:pPr>
      <w:r>
        <w:rPr>
          <w:sz w:val="20"/>
        </w:rPr>
        <w:t xml:space="preserve">1) перечень услуг и (или) работ по капитальному ремонту;</w:t>
      </w:r>
    </w:p>
    <w:p>
      <w:pPr>
        <w:pStyle w:val="0"/>
        <w:spacing w:before="200" w:lineRule="auto"/>
        <w:ind w:firstLine="540"/>
        <w:jc w:val="both"/>
      </w:pPr>
      <w:r>
        <w:rPr>
          <w:sz w:val="20"/>
        </w:rP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history="0" w:anchor="P3543"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части 1 статьи 166 настоящего Кодекса и нормативном правовом ...">
        <w:r>
          <w:rPr>
            <w:sz w:val="20"/>
            <w:color w:val="0000ff"/>
          </w:rPr>
          <w:t xml:space="preserve">частью 4 статьи 190</w:t>
        </w:r>
      </w:hyperlink>
      <w:r>
        <w:rPr>
          <w:sz w:val="20"/>
        </w:rPr>
        <w:t xml:space="preserve"> настоящего Кодекса;</w:t>
      </w:r>
    </w:p>
    <w:p>
      <w:pPr>
        <w:pStyle w:val="0"/>
        <w:spacing w:before="200" w:lineRule="auto"/>
        <w:ind w:firstLine="540"/>
        <w:jc w:val="both"/>
      </w:pPr>
      <w:r>
        <w:rPr>
          <w:sz w:val="20"/>
        </w:rPr>
        <w:t xml:space="preserve">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pPr>
        <w:pStyle w:val="0"/>
        <w:jc w:val="both"/>
      </w:pPr>
      <w:r>
        <w:rPr>
          <w:sz w:val="20"/>
        </w:rPr>
        <w:t xml:space="preserve">(часть 5 в ред. Федерального </w:t>
      </w:r>
      <w:hyperlink w:history="0" r:id="rId1648"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bookmarkStart w:id="3516" w:name="P3516"/>
    <w:bookmarkEnd w:id="3516"/>
    <w:p>
      <w:pPr>
        <w:pStyle w:val="0"/>
        <w:spacing w:before="200" w:lineRule="auto"/>
        <w:ind w:firstLine="540"/>
        <w:jc w:val="both"/>
      </w:pPr>
      <w:r>
        <w:rPr>
          <w:sz w:val="20"/>
        </w:rPr>
        <w:t xml:space="preserve">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pPr>
        <w:pStyle w:val="0"/>
        <w:spacing w:before="200" w:lineRule="auto"/>
        <w:ind w:firstLine="540"/>
        <w:jc w:val="both"/>
      </w:pPr>
      <w:r>
        <w:rPr>
          <w:sz w:val="20"/>
        </w:rPr>
        <w:t xml:space="preserve">1) перечень услуг и (или) работ по капитальному ремонту;</w:t>
      </w:r>
    </w:p>
    <w:p>
      <w:pPr>
        <w:pStyle w:val="0"/>
        <w:spacing w:before="200" w:lineRule="auto"/>
        <w:ind w:firstLine="540"/>
        <w:jc w:val="both"/>
      </w:pPr>
      <w:r>
        <w:rPr>
          <w:sz w:val="20"/>
        </w:rPr>
        <w:t xml:space="preserve">2) предельно допустимая стоимость услуг и (или) работ по капитальному ремонту;</w:t>
      </w:r>
    </w:p>
    <w:p>
      <w:pPr>
        <w:pStyle w:val="0"/>
        <w:spacing w:before="200" w:lineRule="auto"/>
        <w:ind w:firstLine="540"/>
        <w:jc w:val="both"/>
      </w:pPr>
      <w:r>
        <w:rPr>
          <w:sz w:val="20"/>
        </w:rPr>
        <w:t xml:space="preserve">3) сроки проведения капитального ремонта;</w:t>
      </w:r>
    </w:p>
    <w:p>
      <w:pPr>
        <w:pStyle w:val="0"/>
        <w:spacing w:before="200" w:lineRule="auto"/>
        <w:ind w:firstLine="540"/>
        <w:jc w:val="both"/>
      </w:pPr>
      <w:r>
        <w:rPr>
          <w:sz w:val="20"/>
        </w:rPr>
        <w:t xml:space="preserve">4) источники финансирования капитального ремонта;</w:t>
      </w:r>
    </w:p>
    <w:p>
      <w:pPr>
        <w:pStyle w:val="0"/>
        <w:spacing w:before="200" w:lineRule="auto"/>
        <w:ind w:firstLine="540"/>
        <w:jc w:val="both"/>
      </w:pPr>
      <w:r>
        <w:rPr>
          <w:sz w:val="20"/>
        </w:rPr>
        <w:t xml:space="preserve">4.1) лицо, которое от имени всех собственников помещений в многоквартирном доме уполномочено заключить </w:t>
      </w:r>
      <w:hyperlink w:history="0" r:id="rId1649" w:tooltip="&quot;Гражданский кодекс Российской Федерации (часть вторая)&quot; от 26.01.1996 N 14-ФЗ (ред. от 24.06.2025, с изм. от 16.12.2025) {КонсультантПлюс}">
        <w:r>
          <w:rPr>
            <w:sz w:val="20"/>
            <w:color w:val="0000ff"/>
          </w:rPr>
          <w:t xml:space="preserve">договор</w:t>
        </w:r>
      </w:hyperlink>
      <w:r>
        <w:rPr>
          <w:sz w:val="20"/>
        </w:rPr>
        <w:t xml:space="preserve"> строительного подряда, предусмотренный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для выполнения работ по капитальному ремонту общего имущества в многоквартирном доме;</w:t>
      </w:r>
    </w:p>
    <w:p>
      <w:pPr>
        <w:pStyle w:val="0"/>
        <w:jc w:val="both"/>
      </w:pPr>
      <w:r>
        <w:rPr>
          <w:sz w:val="20"/>
        </w:rPr>
        <w:t xml:space="preserve">(п. 4.1 введен Федеральным </w:t>
      </w:r>
      <w:hyperlink w:history="0" r:id="rId165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законом</w:t>
        </w:r>
      </w:hyperlink>
      <w:r>
        <w:rPr>
          <w:sz w:val="20"/>
        </w:rPr>
        <w:t xml:space="preserve"> от 08.08.2024 N 238-ФЗ)</w:t>
      </w:r>
    </w:p>
    <w:p>
      <w:pPr>
        <w:pStyle w:val="0"/>
        <w:spacing w:before="200" w:lineRule="auto"/>
        <w:ind w:firstLine="540"/>
        <w:jc w:val="both"/>
      </w:pPr>
      <w:r>
        <w:rPr>
          <w:sz w:val="20"/>
        </w:rPr>
        <w:t xml:space="preserve">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pPr>
        <w:pStyle w:val="0"/>
        <w:jc w:val="both"/>
      </w:pPr>
      <w:r>
        <w:rPr>
          <w:sz w:val="20"/>
        </w:rPr>
        <w:t xml:space="preserve">(часть 5.1 введена Федеральным </w:t>
      </w:r>
      <w:hyperlink w:history="0" r:id="rId165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29.07.2017 N 257-ФЗ)</w:t>
      </w:r>
    </w:p>
    <w:bookmarkStart w:id="3525" w:name="P3525"/>
    <w:bookmarkEnd w:id="3525"/>
    <w:p>
      <w:pPr>
        <w:pStyle w:val="0"/>
        <w:spacing w:before="200" w:lineRule="auto"/>
        <w:ind w:firstLine="540"/>
        <w:jc w:val="both"/>
      </w:pPr>
      <w:r>
        <w:rPr>
          <w:sz w:val="20"/>
        </w:rPr>
        <w:t xml:space="preserve">6. В случае, если в срок, указанный в </w:t>
      </w:r>
      <w:hyperlink w:history="0" w:anchor="P3509" w:tooltip="4. Собственники помещений в многоквартирном доме не позднее чем через три месяца с момента получения предложений, указанных в части 3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частями 5 и 5.1 настоящей статьи.">
        <w:r>
          <w:rPr>
            <w:sz w:val="20"/>
            <w:color w:val="0000ff"/>
          </w:rPr>
          <w:t xml:space="preserve">части 4</w:t>
        </w:r>
      </w:hyperlink>
      <w:r>
        <w:rPr>
          <w:sz w:val="20"/>
        </w:rP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w:t>
      </w:r>
    </w:p>
    <w:p>
      <w:pPr>
        <w:pStyle w:val="0"/>
        <w:jc w:val="both"/>
      </w:pPr>
      <w:r>
        <w:rPr>
          <w:sz w:val="20"/>
        </w:rPr>
        <w:t xml:space="preserve">(часть 6 в ред. Федерального </w:t>
      </w:r>
      <w:hyperlink w:history="0" r:id="rId1652"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27.11.2023 N 561-ФЗ)</w:t>
      </w:r>
    </w:p>
    <w:bookmarkStart w:id="3527" w:name="P3527"/>
    <w:bookmarkEnd w:id="3527"/>
    <w:p>
      <w:pPr>
        <w:pStyle w:val="0"/>
        <w:spacing w:before="200" w:lineRule="auto"/>
        <w:ind w:firstLine="540"/>
        <w:jc w:val="both"/>
      </w:pPr>
      <w:r>
        <w:rPr>
          <w:sz w:val="20"/>
        </w:rPr>
        <w:t xml:space="preserve">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реализации региональной программы капитального ремонта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history="0" w:anchor="P3469" w:tooltip="Статья 185. Основные требования к финансовой устойчивости деятельности регионального оператора">
        <w:r>
          <w:rPr>
            <w:sz w:val="20"/>
            <w:color w:val="0000ff"/>
          </w:rPr>
          <w:t xml:space="preserve">статьей 185</w:t>
        </w:r>
      </w:hyperlink>
      <w:r>
        <w:rPr>
          <w:sz w:val="20"/>
        </w:rP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 региональную программу капитального ремонта.</w:t>
      </w:r>
    </w:p>
    <w:p>
      <w:pPr>
        <w:pStyle w:val="0"/>
        <w:jc w:val="both"/>
      </w:pPr>
      <w:r>
        <w:rPr>
          <w:sz w:val="20"/>
        </w:rPr>
        <w:t xml:space="preserve">(часть 6.1 введена Федеральным </w:t>
      </w:r>
      <w:hyperlink w:history="0" r:id="rId1653"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законом</w:t>
        </w:r>
      </w:hyperlink>
      <w:r>
        <w:rPr>
          <w:sz w:val="20"/>
        </w:rPr>
        <w:t xml:space="preserve"> от 27.11.2023 N 561-ФЗ)</w:t>
      </w:r>
    </w:p>
    <w:bookmarkStart w:id="3529" w:name="P3529"/>
    <w:bookmarkEnd w:id="3529"/>
    <w:p>
      <w:pPr>
        <w:pStyle w:val="0"/>
        <w:spacing w:before="200" w:lineRule="auto"/>
        <w:ind w:firstLine="540"/>
        <w:jc w:val="both"/>
      </w:pPr>
      <w:r>
        <w:rPr>
          <w:sz w:val="20"/>
        </w:rP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history="0" w:anchor="P3507"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w:r>
          <w:rPr>
            <w:sz w:val="20"/>
            <w:color w:val="0000ff"/>
          </w:rPr>
          <w:t xml:space="preserve">частями 3</w:t>
        </w:r>
      </w:hyperlink>
      <w:r>
        <w:rPr>
          <w:sz w:val="20"/>
        </w:rPr>
        <w:t xml:space="preserve"> - </w:t>
      </w:r>
      <w:hyperlink w:history="0" w:anchor="P3525" w:tooltip="6. В случае, если в срок, указанный в части 4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
        <w:r>
          <w:rPr>
            <w:sz w:val="20"/>
            <w:color w:val="0000ff"/>
          </w:rPr>
          <w:t xml:space="preserve">6</w:t>
        </w:r>
      </w:hyperlink>
      <w:r>
        <w:rPr>
          <w:sz w:val="20"/>
        </w:rP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pPr>
        <w:pStyle w:val="0"/>
        <w:jc w:val="both"/>
      </w:pPr>
      <w:r>
        <w:rPr>
          <w:sz w:val="20"/>
        </w:rPr>
        <w:t xml:space="preserve">(в ред. Федеральных законов от 29.06.2015 </w:t>
      </w:r>
      <w:hyperlink w:history="0" r:id="rId1654"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28.12.2016 </w:t>
      </w:r>
      <w:hyperlink w:history="0" r:id="rId1655" w:tooltip="Федеральный закон от 28.12.2016 N 498-ФЗ &quot;О внесении изменений в Жилищный кодекс Российской Федерации и статью 4 Федерального закона &quot;О внесении изменений в Жилищный кодекс Российской Федерации и Федеральный закон &quot;О водоснабжении и водоотведении&quot; {КонсультантПлюс}">
        <w:r>
          <w:rPr>
            <w:sz w:val="20"/>
            <w:color w:val="0000ff"/>
          </w:rPr>
          <w:t xml:space="preserve">N 498-ФЗ</w:t>
        </w:r>
      </w:hyperlink>
      <w:r>
        <w:rPr>
          <w:sz w:val="20"/>
        </w:rPr>
        <w:t xml:space="preserve">, от 29.07.2017 </w:t>
      </w:r>
      <w:hyperlink w:history="0" r:id="rId1656" w:tooltip="Федеральный закон от 29.07.2017 N 257-ФЗ &quot;О внесении изменений в Жилищный кодекс Российской Федерации&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договора строительного подряда, предусмотренного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pPr>
        <w:pStyle w:val="0"/>
        <w:jc w:val="both"/>
      </w:pPr>
      <w:r>
        <w:rPr>
          <w:sz w:val="20"/>
        </w:rPr>
        <w:t xml:space="preserve">(часть 8 введена Федеральным </w:t>
      </w:r>
      <w:hyperlink w:history="0" r:id="rId165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 в ред. Федерального </w:t>
      </w:r>
      <w:hyperlink w:history="0" r:id="rId1658"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закона</w:t>
        </w:r>
      </w:hyperlink>
      <w:r>
        <w:rPr>
          <w:sz w:val="20"/>
        </w:rPr>
        <w:t xml:space="preserve"> от 08.08.2024 N 238-ФЗ)</w:t>
      </w:r>
    </w:p>
    <w:p>
      <w:pPr>
        <w:pStyle w:val="0"/>
        <w:ind w:firstLine="540"/>
        <w:jc w:val="both"/>
      </w:pPr>
      <w:r>
        <w:rPr>
          <w:sz w:val="20"/>
        </w:rPr>
      </w:r>
    </w:p>
    <w:p>
      <w:pPr>
        <w:pStyle w:val="2"/>
        <w:outlineLvl w:val="2"/>
        <w:ind w:firstLine="540"/>
        <w:jc w:val="both"/>
      </w:pPr>
      <w:r>
        <w:rPr>
          <w:sz w:val="20"/>
        </w:rPr>
        <w:t xml:space="preserve">Статья 190. Финансирование расходов на проведение капитального ремонта общего имущества в многоквартирном доме</w:t>
      </w:r>
    </w:p>
    <w:p>
      <w:pPr>
        <w:pStyle w:val="0"/>
        <w:ind w:firstLine="540"/>
        <w:jc w:val="both"/>
      </w:pPr>
      <w:r>
        <w:rPr>
          <w:sz w:val="20"/>
        </w:rPr>
      </w:r>
    </w:p>
    <w:p>
      <w:pPr>
        <w:pStyle w:val="0"/>
        <w:ind w:firstLine="540"/>
        <w:jc w:val="both"/>
      </w:pPr>
      <w:r>
        <w:rPr>
          <w:sz w:val="20"/>
        </w:rPr>
        <w:t xml:space="preserve">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pPr>
        <w:pStyle w:val="0"/>
        <w:spacing w:before="200" w:lineRule="auto"/>
        <w:ind w:firstLine="540"/>
        <w:jc w:val="both"/>
      </w:pPr>
      <w:r>
        <w:rPr>
          <w:sz w:val="20"/>
        </w:rPr>
        <w:t xml:space="preserve">2. Основанием для перечисления региональным оператором средств по договору строительного подряда, предусмотренному </w:t>
      </w:r>
      <w:hyperlink w:history="0" w:anchor="P3016" w:tooltip="7. Работы по капитальному ремонту общего имущества в многоквартирном доме выполняются на основании договора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пункте 1 части 2.2 статьи 52 Градостроительного кодекса Росс...">
        <w:r>
          <w:rPr>
            <w:sz w:val="20"/>
            <w:color w:val="0000ff"/>
          </w:rPr>
          <w:t xml:space="preserve">частью 7 статьи 166</w:t>
        </w:r>
      </w:hyperlink>
      <w:r>
        <w:rPr>
          <w:sz w:val="20"/>
        </w:rPr>
        <w:t xml:space="preserve"> настоящего Кодекса,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history="0" w:anchor="P3539" w:tooltip="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
        <w:r>
          <w:rPr>
            <w:sz w:val="20"/>
            <w:color w:val="0000ff"/>
          </w:rPr>
          <w:t xml:space="preserve">части 3</w:t>
        </w:r>
      </w:hyperlink>
      <w:r>
        <w:rPr>
          <w:sz w:val="20"/>
        </w:rP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pPr>
        <w:pStyle w:val="0"/>
        <w:jc w:val="both"/>
      </w:pPr>
      <w:r>
        <w:rPr>
          <w:sz w:val="20"/>
        </w:rPr>
        <w:t xml:space="preserve">(в ред. Федеральных законов от 16.04.2022 </w:t>
      </w:r>
      <w:hyperlink w:history="0" r:id="rId1659" w:tooltip="Федеральный закон от 16.04.2022 N 100-ФЗ &quot;О внесении изменения в статью 190 Жилищного кодекса Российской Федерации&quot; {КонсультантПлюс}">
        <w:r>
          <w:rPr>
            <w:sz w:val="20"/>
            <w:color w:val="0000ff"/>
          </w:rPr>
          <w:t xml:space="preserve">N 100-ФЗ</w:t>
        </w:r>
      </w:hyperlink>
      <w:r>
        <w:rPr>
          <w:sz w:val="20"/>
        </w:rPr>
        <w:t xml:space="preserve">, от 04.08.2023 </w:t>
      </w:r>
      <w:hyperlink w:history="0" r:id="rId1660"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661"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 от 08.08.2024 </w:t>
      </w:r>
      <w:hyperlink w:history="0" r:id="rId1662"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N 238-ФЗ</w:t>
        </w:r>
      </w:hyperlink>
      <w:r>
        <w:rPr>
          <w:sz w:val="20"/>
        </w:rPr>
        <w:t xml:space="preserve">)</w:t>
      </w:r>
    </w:p>
    <w:bookmarkStart w:id="3539" w:name="P3539"/>
    <w:bookmarkEnd w:id="3539"/>
    <w:p>
      <w:pPr>
        <w:pStyle w:val="0"/>
        <w:spacing w:before="200" w:lineRule="auto"/>
        <w:ind w:firstLine="540"/>
        <w:jc w:val="both"/>
      </w:pPr>
      <w:r>
        <w:rPr>
          <w:sz w:val="20"/>
        </w:rPr>
        <w:t xml:space="preserve">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pPr>
        <w:pStyle w:val="0"/>
        <w:jc w:val="both"/>
      </w:pPr>
      <w:r>
        <w:rPr>
          <w:sz w:val="20"/>
        </w:rPr>
        <w:t xml:space="preserve">(в ред. Федерального </w:t>
      </w:r>
      <w:hyperlink w:history="0" r:id="rId166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pPr>
        <w:pStyle w:val="0"/>
        <w:jc w:val="both"/>
      </w:pPr>
      <w:r>
        <w:rPr>
          <w:sz w:val="20"/>
        </w:rPr>
        <w:t xml:space="preserve">(часть 3.1 введена Федеральным </w:t>
      </w:r>
      <w:hyperlink w:history="0" r:id="rId1664"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124-ФЗ)</w:t>
      </w:r>
    </w:p>
    <w:bookmarkStart w:id="3543" w:name="P3543"/>
    <w:bookmarkEnd w:id="3543"/>
    <w:p>
      <w:pPr>
        <w:pStyle w:val="0"/>
        <w:spacing w:before="200" w:lineRule="auto"/>
        <w:ind w:firstLine="540"/>
        <w:jc w:val="both"/>
      </w:pPr>
      <w:r>
        <w:rPr>
          <w:sz w:val="20"/>
        </w:rP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history="0" w:anchor="P2997"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
        <w:r>
          <w:rPr>
            <w:sz w:val="20"/>
            <w:color w:val="0000ff"/>
          </w:rPr>
          <w:t xml:space="preserve">части 1 статьи 166</w:t>
        </w:r>
      </w:hyperlink>
      <w:r>
        <w:rPr>
          <w:sz w:val="20"/>
        </w:rPr>
        <w:t xml:space="preserve"> настоящего Кодекса и нормативном правовом акте субъекта Российской Федерации, принятом в соответствии с </w:t>
      </w:r>
      <w:hyperlink w:history="0" w:anchor="P3008" w:tooltip="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
        <w:r>
          <w:rPr>
            <w:sz w:val="20"/>
            <w:color w:val="0000ff"/>
          </w:rPr>
          <w:t xml:space="preserve">частью 2 статьи 166</w:t>
        </w:r>
      </w:hyperlink>
      <w:r>
        <w:rPr>
          <w:sz w:val="20"/>
        </w:rP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pPr>
        <w:pStyle w:val="0"/>
        <w:ind w:firstLine="540"/>
        <w:jc w:val="both"/>
      </w:pPr>
      <w:r>
        <w:rPr>
          <w:sz w:val="20"/>
        </w:rPr>
      </w:r>
    </w:p>
    <w:p>
      <w:pPr>
        <w:pStyle w:val="2"/>
        <w:outlineLvl w:val="2"/>
        <w:ind w:firstLine="540"/>
        <w:jc w:val="both"/>
      </w:pPr>
      <w:r>
        <w:rPr>
          <w:sz w:val="20"/>
        </w:rPr>
        <w:t xml:space="preserve">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665" w:tooltip="Федеральный закон от 20.12.2017 N 399-ФЗ &quot;О внесении изменений в Жилищный кодекс Российской Федерации и статью 16 Закона Российской Федерации &quot;О приватизации жилищного фонда в Российской Федерации&quot; {КонсультантПлюс}">
        <w:r>
          <w:rPr>
            <w:sz w:val="20"/>
            <w:color w:val="0000ff"/>
          </w:rPr>
          <w:t xml:space="preserve">законом</w:t>
        </w:r>
      </w:hyperlink>
      <w:r>
        <w:rPr>
          <w:sz w:val="20"/>
        </w:rPr>
        <w:t xml:space="preserve"> от 20.12.2017 N 399-ФЗ)</w:t>
      </w:r>
    </w:p>
    <w:p>
      <w:pPr>
        <w:pStyle w:val="0"/>
        <w:jc w:val="both"/>
      </w:pPr>
      <w:r>
        <w:rPr>
          <w:sz w:val="20"/>
        </w:rPr>
      </w:r>
    </w:p>
    <w:p>
      <w:pPr>
        <w:pStyle w:val="0"/>
        <w:ind w:firstLine="540"/>
        <w:jc w:val="both"/>
      </w:pPr>
      <w:r>
        <w:rPr>
          <w:sz w:val="20"/>
        </w:rP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bookmarkStart w:id="3550" w:name="P3550"/>
    <w:bookmarkEnd w:id="3550"/>
    <w:p>
      <w:pPr>
        <w:pStyle w:val="0"/>
        <w:spacing w:before="200" w:lineRule="auto"/>
        <w:ind w:firstLine="540"/>
        <w:jc w:val="both"/>
      </w:pPr>
      <w:r>
        <w:rPr>
          <w:sz w:val="20"/>
        </w:rP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history="0" w:anchor="P2997"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
        <w:r>
          <w:rPr>
            <w:sz w:val="20"/>
            <w:color w:val="0000ff"/>
          </w:rPr>
          <w:t xml:space="preserve">частью 1 статьи 166</w:t>
        </w:r>
      </w:hyperlink>
      <w:r>
        <w:rPr>
          <w:sz w:val="20"/>
        </w:rP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history="0" w:anchor="P3543"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части 1 статьи 166 настоящего Кодекса и нормативном правовом ...">
        <w:r>
          <w:rPr>
            <w:sz w:val="20"/>
            <w:color w:val="0000ff"/>
          </w:rPr>
          <w:t xml:space="preserve">части 4 статьи 190</w:t>
        </w:r>
      </w:hyperlink>
      <w:r>
        <w:rPr>
          <w:sz w:val="20"/>
        </w:rP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pPr>
        <w:pStyle w:val="0"/>
        <w:spacing w:before="200" w:lineRule="auto"/>
        <w:ind w:firstLine="540"/>
        <w:jc w:val="both"/>
      </w:pPr>
      <w:r>
        <w:rPr>
          <w:sz w:val="20"/>
        </w:rP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history="0" w:anchor="P3550" w:tooltip="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частью 1 статьи 166 настоящего Кодекса. Стоимость услуг и (или) работ по капитальному ремонту общего...">
        <w:r>
          <w:rPr>
            <w:sz w:val="20"/>
            <w:color w:val="0000ff"/>
          </w:rPr>
          <w:t xml:space="preserve">частью 2</w:t>
        </w:r>
      </w:hyperlink>
      <w:r>
        <w:rPr>
          <w:sz w:val="20"/>
        </w:rP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bookmarkStart w:id="3552" w:name="P3552"/>
    <w:bookmarkEnd w:id="3552"/>
    <w:p>
      <w:pPr>
        <w:pStyle w:val="0"/>
        <w:spacing w:before="200" w:lineRule="auto"/>
        <w:ind w:firstLine="540"/>
        <w:jc w:val="both"/>
      </w:pPr>
      <w:r>
        <w:rPr>
          <w:sz w:val="20"/>
        </w:rPr>
        <w:t xml:space="preserve">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pPr>
        <w:pStyle w:val="0"/>
        <w:spacing w:before="200" w:lineRule="auto"/>
        <w:ind w:firstLine="540"/>
        <w:jc w:val="both"/>
      </w:pPr>
      <w:r>
        <w:rPr>
          <w:sz w:val="20"/>
        </w:rP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history="0" w:anchor="P3552" w:tooltip="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
        <w:r>
          <w:rPr>
            <w:sz w:val="20"/>
            <w:color w:val="0000ff"/>
          </w:rPr>
          <w:t xml:space="preserve">части 4</w:t>
        </w:r>
      </w:hyperlink>
      <w:r>
        <w:rPr>
          <w:sz w:val="20"/>
        </w:rPr>
        <w:t xml:space="preserve"> настоящей статьи.</w:t>
      </w:r>
    </w:p>
    <w:p>
      <w:pPr>
        <w:pStyle w:val="0"/>
        <w:spacing w:before="200" w:lineRule="auto"/>
        <w:ind w:firstLine="540"/>
        <w:jc w:val="both"/>
      </w:pPr>
      <w:r>
        <w:rPr>
          <w:sz w:val="20"/>
        </w:rP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w:t>
      </w:r>
      <w:hyperlink w:history="0" r:id="rId1666" w:tooltip="&lt;Письмо&gt; Минстроя России от 02.04.2024 N 8297-ОГ/00 &lt;О приемке оказанных услуг и (или) выполненных работ по проведению капитального ремонта общего имущества в многоквартирном доме&gt; {КонсультантПлюс}">
        <w:r>
          <w:rPr>
            <w:sz w:val="20"/>
            <w:color w:val="0000ff"/>
          </w:rPr>
          <w:t xml:space="preserve">определяется</w:t>
        </w:r>
      </w:hyperlink>
      <w:r>
        <w:rPr>
          <w:sz w:val="20"/>
        </w:rPr>
        <w:t xml:space="preserve"> решением общего собрания собственников помещений в многоквартирном доме.</w:t>
      </w:r>
    </w:p>
    <w:p>
      <w:pPr>
        <w:pStyle w:val="0"/>
        <w:ind w:firstLine="540"/>
        <w:jc w:val="both"/>
      </w:pPr>
      <w:r>
        <w:rPr>
          <w:sz w:val="20"/>
        </w:rPr>
      </w:r>
    </w:p>
    <w:bookmarkStart w:id="3556" w:name="P3556"/>
    <w:bookmarkEnd w:id="3556"/>
    <w:p>
      <w:pPr>
        <w:pStyle w:val="2"/>
        <w:outlineLvl w:val="2"/>
        <w:ind w:firstLine="540"/>
        <w:jc w:val="both"/>
      </w:pPr>
      <w:r>
        <w:rPr>
          <w:sz w:val="20"/>
        </w:rPr>
        <w:t xml:space="preserve">Статья 191. Меры государственной поддержки, муниципальной поддержки капитального ремонта</w:t>
      </w:r>
    </w:p>
    <w:p>
      <w:pPr>
        <w:pStyle w:val="0"/>
        <w:ind w:firstLine="540"/>
        <w:jc w:val="both"/>
      </w:pPr>
      <w:r>
        <w:rPr>
          <w:sz w:val="20"/>
        </w:rPr>
      </w:r>
    </w:p>
    <w:p>
      <w:pPr>
        <w:pStyle w:val="0"/>
        <w:ind w:firstLine="540"/>
        <w:jc w:val="both"/>
      </w:pPr>
      <w:r>
        <w:rPr>
          <w:sz w:val="20"/>
        </w:rP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history="0" w:anchor="P3043" w:tooltip="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
        <w:r>
          <w:rPr>
            <w:sz w:val="20"/>
            <w:color w:val="0000ff"/>
          </w:rPr>
          <w:t xml:space="preserve">частью 7 статьи 167</w:t>
        </w:r>
      </w:hyperlink>
      <w:r>
        <w:rPr>
          <w:sz w:val="20"/>
        </w:rPr>
        <w:t xml:space="preserve"> настоящего Кодекса, а также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history="0" w:anchor="P3055" w:tooltip="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
        <w:r>
          <w:rPr>
            <w:sz w:val="20"/>
            <w:color w:val="0000ff"/>
          </w:rPr>
          <w:t xml:space="preserve">пункте 1 части 2 статьи 168</w:t>
        </w:r>
      </w:hyperlink>
      <w:r>
        <w:rPr>
          <w:sz w:val="20"/>
        </w:rP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pPr>
        <w:pStyle w:val="0"/>
        <w:jc w:val="both"/>
      </w:pPr>
      <w:r>
        <w:rPr>
          <w:sz w:val="20"/>
        </w:rPr>
        <w:t xml:space="preserve">(в ред. Федеральных законов от 28.12.2013 </w:t>
      </w:r>
      <w:hyperlink w:history="0" r:id="rId1667"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N 417-ФЗ</w:t>
        </w:r>
      </w:hyperlink>
      <w:r>
        <w:rPr>
          <w:sz w:val="20"/>
        </w:rPr>
        <w:t xml:space="preserve">, от 29.06.2015 </w:t>
      </w:r>
      <w:hyperlink w:history="0" r:id="rId166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04.08.2023 </w:t>
      </w:r>
      <w:hyperlink w:history="0" r:id="rId1669" w:tooltip="Федеральный закон от 04.08.2023 N 433-ФЗ &quot;О внесении изменений в Жилищный кодекс Российской Федерации&quot; {КонсультантПлюс}">
        <w:r>
          <w:rPr>
            <w:sz w:val="20"/>
            <w:color w:val="0000ff"/>
          </w:rPr>
          <w:t xml:space="preserve">N 433-ФЗ</w:t>
        </w:r>
      </w:hyperlink>
      <w:r>
        <w:rPr>
          <w:sz w:val="20"/>
        </w:rPr>
        <w:t xml:space="preserve">, от 27.11.2023 </w:t>
      </w:r>
      <w:hyperlink w:history="0" r:id="rId1670" w:tooltip="Федеральный закон от 27.11.2023 N 561-ФЗ (ред. от 08.08.2024) &quot;О внесении изменений в Жилищный кодекс Российской Федерации&quot; {КонсультантПлюс}">
        <w:r>
          <w:rPr>
            <w:sz w:val="20"/>
            <w:color w:val="0000ff"/>
          </w:rPr>
          <w:t xml:space="preserve">N 561-ФЗ</w:t>
        </w:r>
      </w:hyperlink>
      <w:r>
        <w:rPr>
          <w:sz w:val="20"/>
        </w:rPr>
        <w:t xml:space="preserve">)</w:t>
      </w:r>
    </w:p>
    <w:p>
      <w:pPr>
        <w:pStyle w:val="0"/>
        <w:spacing w:before="200" w:lineRule="auto"/>
        <w:ind w:firstLine="540"/>
        <w:jc w:val="both"/>
      </w:pPr>
      <w:r>
        <w:rPr>
          <w:sz w:val="20"/>
        </w:rPr>
        <w:t xml:space="preserve">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pPr>
        <w:pStyle w:val="0"/>
        <w:jc w:val="both"/>
      </w:pPr>
      <w:r>
        <w:rPr>
          <w:sz w:val="20"/>
        </w:rPr>
        <w:t xml:space="preserve">(в ред. Федерального </w:t>
      </w:r>
      <w:hyperlink w:history="0" r:id="rId1671" w:tooltip="Федеральный закон от 28.12.2013 N 417-ФЗ (ред. от 30.12.2021) &quot;О внесении изменений в Жилищный кодекс Российской Федерации и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417-ФЗ)</w:t>
      </w:r>
    </w:p>
    <w:p>
      <w:pPr>
        <w:pStyle w:val="0"/>
        <w:ind w:firstLine="540"/>
        <w:jc w:val="both"/>
      </w:pPr>
      <w:r>
        <w:rPr>
          <w:sz w:val="20"/>
        </w:rPr>
      </w:r>
    </w:p>
    <w:p>
      <w:pPr>
        <w:pStyle w:val="2"/>
        <w:outlineLvl w:val="0"/>
        <w:jc w:val="center"/>
      </w:pPr>
      <w:r>
        <w:rPr>
          <w:sz w:val="20"/>
        </w:rPr>
        <w:t xml:space="preserve">Раздел X. ЛИЦЕНЗИРОВАНИЕ ДЕЯТЕЛЬНОСТИ ПО УПРАВЛЕНИЮ</w:t>
      </w:r>
    </w:p>
    <w:p>
      <w:pPr>
        <w:pStyle w:val="2"/>
        <w:jc w:val="center"/>
      </w:pPr>
      <w:r>
        <w:rPr>
          <w:sz w:val="20"/>
        </w:rPr>
        <w:t xml:space="preserve">МНОГОКВАРТИРНЫМИ ДОМАМИ</w:t>
      </w:r>
    </w:p>
    <w:p>
      <w:pPr>
        <w:pStyle w:val="0"/>
        <w:jc w:val="center"/>
      </w:pPr>
      <w:r>
        <w:rPr>
          <w:sz w:val="20"/>
        </w:rPr>
      </w:r>
    </w:p>
    <w:p>
      <w:pPr>
        <w:pStyle w:val="0"/>
        <w:jc w:val="center"/>
      </w:pPr>
      <w:r>
        <w:rPr>
          <w:sz w:val="20"/>
        </w:rPr>
        <w:t xml:space="preserve">(введен Федеральным </w:t>
      </w:r>
      <w:hyperlink w:history="0" r:id="rId167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jc w:val="center"/>
      </w:pPr>
      <w:r>
        <w:rPr>
          <w:sz w:val="20"/>
        </w:rPr>
      </w:r>
    </w:p>
    <w:p>
      <w:pPr>
        <w:pStyle w:val="2"/>
        <w:outlineLvl w:val="1"/>
        <w:jc w:val="center"/>
      </w:pPr>
      <w:r>
        <w:rPr>
          <w:sz w:val="20"/>
        </w:rPr>
        <w:t xml:space="preserve">Глава 19. ЛИЦЕНЗИРОВАНИЕ ДЕЯТЕЛЬНОСТИ ПО УПРАВЛЕНИЮ</w:t>
      </w:r>
    </w:p>
    <w:p>
      <w:pPr>
        <w:pStyle w:val="2"/>
        <w:jc w:val="center"/>
      </w:pPr>
      <w:r>
        <w:rPr>
          <w:sz w:val="20"/>
        </w:rPr>
        <w:t xml:space="preserve">МНОГОКВАРТИРНЫМИ ДОМАМИ</w:t>
      </w:r>
    </w:p>
    <w:p>
      <w:pPr>
        <w:pStyle w:val="0"/>
        <w:jc w:val="center"/>
      </w:pPr>
      <w:r>
        <w:rPr>
          <w:sz w:val="20"/>
        </w:rPr>
      </w:r>
    </w:p>
    <w:p>
      <w:pPr>
        <w:pStyle w:val="0"/>
        <w:jc w:val="center"/>
      </w:pPr>
      <w:r>
        <w:rPr>
          <w:sz w:val="20"/>
        </w:rPr>
        <w:t xml:space="preserve">(введена Федеральным </w:t>
      </w:r>
      <w:hyperlink w:history="0" r:id="rId167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jc w:val="center"/>
      </w:pPr>
      <w:r>
        <w:rPr>
          <w:sz w:val="20"/>
        </w:rPr>
      </w:r>
    </w:p>
    <w:p>
      <w:pPr>
        <w:pStyle w:val="2"/>
        <w:outlineLvl w:val="2"/>
        <w:ind w:firstLine="540"/>
        <w:jc w:val="both"/>
      </w:pPr>
      <w:r>
        <w:rPr>
          <w:sz w:val="20"/>
        </w:rPr>
        <w:t xml:space="preserve">Статья 192. Лицензирование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167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192 вносятся изменения (</w:t>
            </w:r>
            <w:hyperlink w:history="0" r:id="rId1675"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pPr>
        <w:pStyle w:val="0"/>
        <w:jc w:val="both"/>
      </w:pPr>
      <w:r>
        <w:rPr>
          <w:sz w:val="20"/>
        </w:rPr>
        <w:t xml:space="preserve">(в ред. Федерального </w:t>
      </w:r>
      <w:hyperlink w:history="0" r:id="rId16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pPr>
        <w:pStyle w:val="0"/>
        <w:spacing w:before="200" w:lineRule="auto"/>
        <w:ind w:firstLine="540"/>
        <w:jc w:val="both"/>
      </w:pPr>
      <w:r>
        <w:rPr>
          <w:sz w:val="20"/>
        </w:rPr>
        <w:t xml:space="preserve">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pStyle w:val="0"/>
        <w:jc w:val="both"/>
      </w:pPr>
      <w:r>
        <w:rPr>
          <w:sz w:val="20"/>
        </w:rPr>
        <w:t xml:space="preserve">(часть 3 в ред. Федерального </w:t>
      </w:r>
      <w:hyperlink w:history="0" r:id="rId167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3584" w:name="P3584"/>
    <w:bookmarkEnd w:id="3584"/>
    <w:p>
      <w:pPr>
        <w:pStyle w:val="0"/>
        <w:spacing w:before="200" w:lineRule="auto"/>
        <w:ind w:firstLine="540"/>
        <w:jc w:val="both"/>
      </w:pPr>
      <w:r>
        <w:rPr>
          <w:sz w:val="20"/>
        </w:rP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w:history="0" r:id="rId1678"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порядке</w:t>
        </w:r>
      </w:hyperlink>
      <w:r>
        <w:rPr>
          <w:sz w:val="20"/>
        </w:rPr>
        <w:t xml:space="preserve">, установленном Правительством Российской Федерации. Лицензия не подлежит передаче третьим лицам.</w:t>
      </w:r>
    </w:p>
    <w:p>
      <w:pPr>
        <w:pStyle w:val="0"/>
        <w:jc w:val="both"/>
      </w:pPr>
      <w:r>
        <w:rPr>
          <w:sz w:val="20"/>
        </w:rPr>
        <w:t xml:space="preserve">(в ред. Федеральных законов от 31.12.2017 </w:t>
      </w:r>
      <w:hyperlink w:history="0" r:id="rId167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27.12.2019 </w:t>
      </w:r>
      <w:hyperlink w:history="0" r:id="rId168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w:history="0" r:id="rId1681"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закона</w:t>
        </w:r>
      </w:hyperlink>
      <w:r>
        <w:rPr>
          <w:sz w:val="20"/>
        </w:rPr>
        <w:t xml:space="preserve"> от 4 мая 2011 года N 99-ФЗ "О лицензировании отдельных видов деятельности" с учетом особенностей, установленных настоящим Кодексом.</w:t>
      </w:r>
    </w:p>
    <w:p>
      <w:pPr>
        <w:pStyle w:val="0"/>
        <w:spacing w:before="200" w:lineRule="auto"/>
        <w:ind w:firstLine="540"/>
        <w:jc w:val="both"/>
      </w:pPr>
      <w:r>
        <w:rPr>
          <w:sz w:val="20"/>
        </w:rPr>
        <w:t xml:space="preserve">6. Положения Федерального </w:t>
      </w:r>
      <w:hyperlink w:history="0" r:id="rId1682"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закона</w:t>
        </w:r>
      </w:hyperlink>
      <w:r>
        <w:rPr>
          <w:sz w:val="20"/>
        </w:rP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pPr>
        <w:pStyle w:val="0"/>
        <w:spacing w:before="200" w:lineRule="auto"/>
        <w:ind w:firstLine="540"/>
        <w:jc w:val="both"/>
      </w:pPr>
      <w:r>
        <w:rPr>
          <w:sz w:val="20"/>
        </w:rPr>
        <w:t xml:space="preserve">7. </w:t>
      </w:r>
      <w:hyperlink w:history="0" r:id="rId1683" w:tooltip="Приказ Минстроя России от 30.08.2017 N 1186/пр &quot;Об утверждении Административного регламента по исполнению Министерством строительства и жилищно-коммунального хозяйства Российской Федерации государственной функции по осуществлению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к лицензированию предпринимательской деятельности по управлению многоквартирными домами&quot; (Зарегистрировано в Минюсте Росси {КонсультантПлюс}">
        <w:r>
          <w:rPr>
            <w:sz w:val="20"/>
            <w:color w:val="0000ff"/>
          </w:rPr>
          <w:t xml:space="preserve">Контроль</w:t>
        </w:r>
      </w:hyperlink>
      <w:r>
        <w:rPr>
          <w:sz w:val="20"/>
        </w:rPr>
        <w:t xml:space="preserve"> за соблюдением органами государственного жилищного надзора требований настоящего Кодекса и Федерального </w:t>
      </w:r>
      <w:hyperlink w:history="0" r:id="rId1684"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закона</w:t>
        </w:r>
      </w:hyperlink>
      <w:r>
        <w:rPr>
          <w:sz w:val="20"/>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w:history="0" r:id="rId1685"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порядке</w:t>
        </w:r>
      </w:hyperlink>
      <w:r>
        <w:rPr>
          <w:sz w:val="20"/>
        </w:rPr>
        <w:t xml:space="preserve">, установленном Правительством Российской Федерации. В случае нарушения требований настоящего Кодекса и Федерального </w:t>
      </w:r>
      <w:hyperlink w:history="0" r:id="rId1686"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закона</w:t>
        </w:r>
      </w:hyperlink>
      <w:r>
        <w:rPr>
          <w:sz w:val="20"/>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pPr>
        <w:pStyle w:val="0"/>
        <w:jc w:val="both"/>
      </w:pPr>
      <w:r>
        <w:rPr>
          <w:sz w:val="20"/>
        </w:rPr>
        <w:t xml:space="preserve">(в ред. Федерального </w:t>
      </w:r>
      <w:hyperlink w:history="0" r:id="rId1687"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ind w:firstLine="540"/>
        <w:jc w:val="both"/>
      </w:pPr>
      <w:r>
        <w:rPr>
          <w:sz w:val="20"/>
        </w:rPr>
      </w:r>
    </w:p>
    <w:p>
      <w:pPr>
        <w:pStyle w:val="2"/>
        <w:outlineLvl w:val="2"/>
        <w:ind w:firstLine="540"/>
        <w:jc w:val="both"/>
      </w:pPr>
      <w:r>
        <w:rPr>
          <w:sz w:val="20"/>
        </w:rPr>
        <w:t xml:space="preserve">Статья 193. Лицензионные требования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6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1. Лицензионными требованиями являются:</w:t>
      </w:r>
    </w:p>
    <w:bookmarkStart w:id="3596" w:name="P3596"/>
    <w:bookmarkEnd w:id="3596"/>
    <w:p>
      <w:pPr>
        <w:pStyle w:val="0"/>
        <w:spacing w:before="200" w:lineRule="auto"/>
        <w:ind w:firstLine="540"/>
        <w:jc w:val="both"/>
      </w:pPr>
      <w:r>
        <w:rPr>
          <w:sz w:val="20"/>
        </w:rPr>
        <w:t xml:space="preserve">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pPr>
        <w:pStyle w:val="0"/>
        <w:spacing w:before="200" w:lineRule="auto"/>
        <w:ind w:firstLine="540"/>
        <w:jc w:val="both"/>
      </w:pPr>
      <w:r>
        <w:rPr>
          <w:sz w:val="20"/>
        </w:rPr>
        <w:t xml:space="preserve">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pPr>
        <w:pStyle w:val="0"/>
        <w:jc w:val="both"/>
      </w:pPr>
      <w:r>
        <w:rPr>
          <w:sz w:val="20"/>
        </w:rPr>
        <w:t xml:space="preserve">(п. 1.1 введен Федеральным </w:t>
      </w:r>
      <w:hyperlink w:history="0" r:id="rId168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2 ч. 1 ст. 193 вносятся изменения (</w:t>
            </w:r>
            <w:hyperlink w:history="0" r:id="rId1690"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соблюдении лицензионных требований в случае мобилизации сотрудника, наличие которого обязательно, см. </w:t>
            </w:r>
            <w:r>
              <w:rPr>
                <w:sz w:val="20"/>
                <w:color w:val="392c69"/>
              </w:rPr>
              <w:t xml:space="preserve">Постановление</w:t>
            </w:r>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pPr>
        <w:pStyle w:val="0"/>
        <w:jc w:val="both"/>
      </w:pPr>
      <w:r>
        <w:rPr>
          <w:sz w:val="20"/>
        </w:rPr>
        <w:t xml:space="preserve">(п. 2 в ред. Федерального </w:t>
      </w:r>
      <w:hyperlink w:history="0" r:id="rId1691" w:tooltip="Федеральный закон от 29.07.2017 N 257-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29.07.2017 N 257-ФЗ)</w:t>
      </w:r>
    </w:p>
    <w:p>
      <w:pPr>
        <w:pStyle w:val="0"/>
        <w:spacing w:before="200" w:lineRule="auto"/>
        <w:ind w:firstLine="540"/>
        <w:jc w:val="both"/>
      </w:pPr>
      <w:r>
        <w:rPr>
          <w:sz w:val="20"/>
        </w:rPr>
        <w:t xml:space="preserve">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pPr>
        <w:pStyle w:val="0"/>
        <w:jc w:val="both"/>
      </w:pPr>
      <w:r>
        <w:rPr>
          <w:sz w:val="20"/>
        </w:rPr>
        <w:t xml:space="preserve">(в ред. Федерального </w:t>
      </w:r>
      <w:hyperlink w:history="0" r:id="rId1692" w:tooltip="Федеральный закон от 25.12.2023 N 662-ФЗ &quot;О внесении изменений в статьи 193 и 195 Жилищного кодекса Российской Федерации&quot; {КонсультантПлюс}">
        <w:r>
          <w:rPr>
            <w:sz w:val="20"/>
            <w:color w:val="0000ff"/>
          </w:rPr>
          <w:t xml:space="preserve">закона</w:t>
        </w:r>
      </w:hyperlink>
      <w:r>
        <w:rPr>
          <w:sz w:val="20"/>
        </w:rPr>
        <w:t xml:space="preserve"> от 25.12.2023 N 662-ФЗ)</w:t>
      </w:r>
    </w:p>
    <w:p>
      <w:pPr>
        <w:pStyle w:val="0"/>
        <w:spacing w:before="200" w:lineRule="auto"/>
        <w:ind w:firstLine="540"/>
        <w:jc w:val="both"/>
      </w:pPr>
      <w:r>
        <w:rPr>
          <w:sz w:val="20"/>
        </w:rPr>
        <w:t xml:space="preserve">4) отсутствие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должностном лице лицензиата, должностном лице соискателя лицензии, об учредителе (участнике) лицензиата, учредителе (участнике) соискателя лицензии. Требования настоящего пункта, предъявляемые к учредителю (участнику) соискателя лицензии, не применяются в отношении органа государственной власти Российской Федерации, органа государственной власти субъекта Российской Федерации, органа местного самоуправления, осуществляющих функции и полномочия учредителя лицензиата, лицензия которого аннулирована;</w:t>
      </w:r>
    </w:p>
    <w:p>
      <w:pPr>
        <w:pStyle w:val="0"/>
        <w:jc w:val="both"/>
      </w:pPr>
      <w:r>
        <w:rPr>
          <w:sz w:val="20"/>
        </w:rPr>
        <w:t xml:space="preserve">(п. 4 в ред. Федерального </w:t>
      </w:r>
      <w:hyperlink w:history="0" r:id="rId1693" w:tooltip="Федеральный закон от 25.12.2023 N 662-ФЗ &quot;О внесении изменений в статьи 193 и 195 Жилищного кодекса Российской Федерации&quot; {КонсультантПлюс}">
        <w:r>
          <w:rPr>
            <w:sz w:val="20"/>
            <w:color w:val="0000ff"/>
          </w:rPr>
          <w:t xml:space="preserve">закона</w:t>
        </w:r>
      </w:hyperlink>
      <w:r>
        <w:rPr>
          <w:sz w:val="20"/>
        </w:rPr>
        <w:t xml:space="preserve"> от 25.12.2023 N 662-ФЗ)</w:t>
      </w:r>
    </w:p>
    <w:bookmarkStart w:id="3609" w:name="P3609"/>
    <w:bookmarkEnd w:id="3609"/>
    <w:p>
      <w:pPr>
        <w:pStyle w:val="0"/>
        <w:spacing w:before="200" w:lineRule="auto"/>
        <w:ind w:firstLine="540"/>
        <w:jc w:val="both"/>
      </w:pPr>
      <w:r>
        <w:rPr>
          <w:sz w:val="20"/>
        </w:rPr>
        <w:t xml:space="preserve">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pPr>
        <w:pStyle w:val="0"/>
        <w:jc w:val="both"/>
      </w:pPr>
      <w:r>
        <w:rPr>
          <w:sz w:val="20"/>
        </w:rPr>
        <w:t xml:space="preserve">(в ред. Федерального </w:t>
      </w:r>
      <w:hyperlink w:history="0" r:id="rId16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6) утратил силу с 1 июля 2019 года. - Федеральный </w:t>
      </w:r>
      <w:hyperlink w:history="0" r:id="rId1695"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28.12.2016 N 469-ФЗ;</w:t>
      </w:r>
    </w:p>
    <w:p>
      <w:pPr>
        <w:pStyle w:val="0"/>
        <w:spacing w:before="200" w:lineRule="auto"/>
        <w:ind w:firstLine="540"/>
        <w:jc w:val="both"/>
      </w:pPr>
      <w:r>
        <w:rPr>
          <w:sz w:val="20"/>
        </w:rPr>
        <w:t xml:space="preserve">6.1) соблюдение лицензиатом требований к размещению информации, установленных </w:t>
      </w:r>
      <w:hyperlink w:history="0" w:anchor="P2819" w:tooltip="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
        <w:r>
          <w:rPr>
            <w:sz w:val="20"/>
            <w:color w:val="0000ff"/>
          </w:rPr>
          <w:t xml:space="preserve">частью 10.1 статьи 161</w:t>
        </w:r>
      </w:hyperlink>
      <w:r>
        <w:rPr>
          <w:sz w:val="20"/>
        </w:rPr>
        <w:t xml:space="preserve"> настоящего Кодекса;</w:t>
      </w:r>
    </w:p>
    <w:p>
      <w:pPr>
        <w:pStyle w:val="0"/>
        <w:jc w:val="both"/>
      </w:pPr>
      <w:r>
        <w:rPr>
          <w:sz w:val="20"/>
        </w:rPr>
        <w:t xml:space="preserve">(п. 6.1 введен Федеральным </w:t>
      </w:r>
      <w:hyperlink w:history="0" r:id="rId1696"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469-ФЗ)</w:t>
      </w:r>
    </w:p>
    <w:p>
      <w:pPr>
        <w:pStyle w:val="0"/>
        <w:spacing w:before="200" w:lineRule="auto"/>
        <w:ind w:firstLine="540"/>
        <w:jc w:val="both"/>
      </w:pPr>
      <w:r>
        <w:rPr>
          <w:sz w:val="20"/>
        </w:rPr>
        <w:t xml:space="preserve">6.2) непривлечение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дате получения лицензии, дате продления срока ее действия;</w:t>
      </w:r>
    </w:p>
    <w:p>
      <w:pPr>
        <w:pStyle w:val="0"/>
        <w:jc w:val="both"/>
      </w:pPr>
      <w:r>
        <w:rPr>
          <w:sz w:val="20"/>
        </w:rPr>
        <w:t xml:space="preserve">(п. 6.2 введен Федеральным </w:t>
      </w:r>
      <w:hyperlink w:history="0" r:id="rId1697" w:tooltip="Федеральный закон от 25.12.2023 N 662-ФЗ &quot;О внесении изменений в статьи 193 и 195 Жилищного кодекса Российской Федерации&quot; {КонсультантПлюс}">
        <w:r>
          <w:rPr>
            <w:sz w:val="20"/>
            <w:color w:val="0000ff"/>
          </w:rPr>
          <w:t xml:space="preserve">законом</w:t>
        </w:r>
      </w:hyperlink>
      <w:r>
        <w:rPr>
          <w:sz w:val="20"/>
        </w:rPr>
        <w:t xml:space="preserve"> от 25.12.2023 N 662-ФЗ)</w:t>
      </w:r>
    </w:p>
    <w:p>
      <w:pPr>
        <w:pStyle w:val="0"/>
        <w:spacing w:before="200" w:lineRule="auto"/>
        <w:ind w:firstLine="540"/>
        <w:jc w:val="both"/>
      </w:pPr>
      <w:r>
        <w:rPr>
          <w:sz w:val="20"/>
        </w:rPr>
        <w:t xml:space="preserve">6.3) отсутствие в Едином федеральном реестре сведений о банкротстве информации о банкротстве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w:t>
      </w:r>
    </w:p>
    <w:p>
      <w:pPr>
        <w:pStyle w:val="0"/>
        <w:jc w:val="both"/>
      </w:pPr>
      <w:r>
        <w:rPr>
          <w:sz w:val="20"/>
        </w:rPr>
        <w:t xml:space="preserve">(п. 6.3 введен Федеральным </w:t>
      </w:r>
      <w:hyperlink w:history="0" r:id="rId1698" w:tooltip="Федеральный закон от 25.12.2023 N 662-ФЗ &quot;О внесении изменений в статьи 193 и 195 Жилищного кодекса Российской Федерации&quot; {КонсультантПлюс}">
        <w:r>
          <w:rPr>
            <w:sz w:val="20"/>
            <w:color w:val="0000ff"/>
          </w:rPr>
          <w:t xml:space="preserve">законом</w:t>
        </w:r>
      </w:hyperlink>
      <w:r>
        <w:rPr>
          <w:sz w:val="20"/>
        </w:rPr>
        <w:t xml:space="preserve"> от 25.12.2023 N 662-ФЗ)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193 дополняется п. 6.4 (</w:t>
            </w:r>
            <w:hyperlink w:history="0" r:id="rId1699"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w:t>
      </w:r>
      <w:hyperlink w:history="0" r:id="rId1700"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иные</w:t>
        </w:r>
      </w:hyperlink>
      <w:r>
        <w:rPr>
          <w:sz w:val="20"/>
        </w:rPr>
        <w:t xml:space="preserve"> требования, установленные Правительством Российской Федерации.</w:t>
      </w:r>
    </w:p>
    <w:p>
      <w:pPr>
        <w:pStyle w:val="0"/>
        <w:jc w:val="both"/>
      </w:pPr>
      <w:r>
        <w:rPr>
          <w:sz w:val="20"/>
        </w:rPr>
        <w:t xml:space="preserve">(п. 7 введен Федеральным </w:t>
      </w:r>
      <w:hyperlink w:history="0" r:id="rId1701"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2. Правительство Российской Федерации утверждает </w:t>
      </w:r>
      <w:hyperlink w:history="0" r:id="rId1702"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положение</w:t>
        </w:r>
      </w:hyperlink>
      <w:r>
        <w:rPr>
          <w:sz w:val="20"/>
        </w:rPr>
        <w:t xml:space="preserve"> о лицензировании деятельности по управлению многоквартирными домами с указанием </w:t>
      </w:r>
      <w:hyperlink w:history="0" r:id="rId1703"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перечня</w:t>
        </w:r>
      </w:hyperlink>
      <w:r>
        <w:rPr>
          <w:sz w:val="20"/>
        </w:rPr>
        <w:t xml:space="preserve"> грубых нарушений лицензионных требований.</w:t>
      </w:r>
    </w:p>
    <w:p>
      <w:pPr>
        <w:pStyle w:val="0"/>
        <w:jc w:val="both"/>
      </w:pPr>
      <w:r>
        <w:rPr>
          <w:sz w:val="20"/>
        </w:rPr>
        <w:t xml:space="preserve">(в ред. Федерального </w:t>
      </w:r>
      <w:hyperlink w:history="0" r:id="rId170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ind w:firstLine="540"/>
        <w:jc w:val="both"/>
      </w:pPr>
      <w:r>
        <w:rPr>
          <w:sz w:val="20"/>
        </w:rPr>
      </w:r>
    </w:p>
    <w:p>
      <w:pPr>
        <w:pStyle w:val="2"/>
        <w:outlineLvl w:val="2"/>
        <w:ind w:firstLine="540"/>
        <w:jc w:val="both"/>
      </w:pPr>
      <w:r>
        <w:rPr>
          <w:sz w:val="20"/>
        </w:rPr>
        <w:t xml:space="preserve">Статья 194. Порядок принятия решения о предоставлении лицензии или об отказе в предоставлении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170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194 вносятся изменения (</w:t>
            </w:r>
            <w:hyperlink w:history="0" r:id="rId1706"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w:t>
      </w:r>
      <w:hyperlink w:history="0" r:id="rId1707" w:tooltip="Приказ Минстроя России от 28.02.2022 N 125/пр &quot;Об утверждении Методических рекомендаций по разработке административного регламента предоставления государственной услуги по лицензированию предпринимательской деятельности по управлению многоквартирными домами и Примерных форм документов, используемых при лицензировании предпринимательской деятельности по управлению многоквартирными домами&quot; {КонсультантПлюс}">
        <w:r>
          <w:rPr>
            <w:sz w:val="20"/>
            <w:color w:val="0000ff"/>
          </w:rPr>
          <w:t xml:space="preserve">Заявление</w:t>
        </w:r>
      </w:hyperlink>
      <w:r>
        <w:rPr>
          <w:sz w:val="20"/>
        </w:rP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w:history="0" r:id="rId1708"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w:history="0" r:id="rId1709" w:tooltip="Приказ Минстроя России от 17.08.2016 N 570/пр (ред. от 13.10.2020)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quot; (Зарегистрировано в Минюсте России 22.11.2016 N 44384) {КонсультантПлюс}">
        <w:r>
          <w:rPr>
            <w:sz w:val="20"/>
            <w:color w:val="0000ff"/>
          </w:rPr>
          <w:t xml:space="preserve">комиссии</w:t>
        </w:r>
      </w:hyperlink>
      <w:r>
        <w:rPr>
          <w:sz w:val="20"/>
        </w:rPr>
        <w:t xml:space="preserve"> мотивированного предложения о предоставлении лицензии или об отказе в ее предоставлении.</w:t>
      </w:r>
    </w:p>
    <w:p>
      <w:pPr>
        <w:pStyle w:val="0"/>
        <w:spacing w:before="200" w:lineRule="auto"/>
        <w:ind w:firstLine="540"/>
        <w:jc w:val="both"/>
      </w:pPr>
      <w:r>
        <w:rPr>
          <w:sz w:val="20"/>
        </w:rPr>
        <w:t xml:space="preserve">2. Основанием для отказа соискателю лицензии в предоставлении лицензии является:</w:t>
      </w:r>
    </w:p>
    <w:p>
      <w:pPr>
        <w:pStyle w:val="0"/>
        <w:spacing w:before="200" w:lineRule="auto"/>
        <w:ind w:firstLine="540"/>
        <w:jc w:val="both"/>
      </w:pPr>
      <w:r>
        <w:rPr>
          <w:sz w:val="20"/>
        </w:rPr>
        <w:t xml:space="preserve">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pPr>
        <w:pStyle w:val="0"/>
        <w:spacing w:before="200" w:lineRule="auto"/>
        <w:ind w:firstLine="540"/>
        <w:jc w:val="both"/>
      </w:pPr>
      <w:r>
        <w:rPr>
          <w:sz w:val="20"/>
        </w:rPr>
        <w:t xml:space="preserve">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pPr>
        <w:pStyle w:val="0"/>
        <w:ind w:firstLine="540"/>
        <w:jc w:val="both"/>
      </w:pPr>
      <w:r>
        <w:rPr>
          <w:sz w:val="20"/>
        </w:rPr>
      </w:r>
    </w:p>
    <w:p>
      <w:pPr>
        <w:pStyle w:val="2"/>
        <w:outlineLvl w:val="2"/>
        <w:ind w:firstLine="540"/>
        <w:jc w:val="both"/>
      </w:pPr>
      <w:r>
        <w:rPr>
          <w:sz w:val="20"/>
        </w:rPr>
        <w:t xml:space="preserve">Статья 195. Реестры информации, содержащие сведения о лицензировании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171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3640" w:name="P3640"/>
    <w:bookmarkEnd w:id="3640"/>
    <w:p>
      <w:pPr>
        <w:pStyle w:val="0"/>
        <w:ind w:firstLine="540"/>
        <w:jc w:val="both"/>
      </w:pPr>
      <w:r>
        <w:rPr>
          <w:sz w:val="20"/>
        </w:rPr>
        <w:t xml:space="preserve">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pPr>
        <w:pStyle w:val="0"/>
        <w:spacing w:before="200" w:lineRule="auto"/>
        <w:ind w:firstLine="540"/>
        <w:jc w:val="both"/>
      </w:pPr>
      <w:r>
        <w:rPr>
          <w:sz w:val="20"/>
        </w:rPr>
        <w:t xml:space="preserve">1) реестр лицензий субъекта Российской Федерации;</w:t>
      </w:r>
    </w:p>
    <w:p>
      <w:pPr>
        <w:pStyle w:val="0"/>
        <w:spacing w:before="200" w:lineRule="auto"/>
        <w:ind w:firstLine="540"/>
        <w:jc w:val="both"/>
      </w:pPr>
      <w:r>
        <w:rPr>
          <w:sz w:val="20"/>
        </w:rPr>
        <w:t xml:space="preserve">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pPr>
        <w:pStyle w:val="0"/>
        <w:spacing w:before="200" w:lineRule="auto"/>
        <w:ind w:firstLine="540"/>
        <w:jc w:val="both"/>
      </w:pPr>
      <w:r>
        <w:rPr>
          <w:sz w:val="20"/>
        </w:rPr>
        <w:t xml:space="preserve">3) реестр дисквалифицированных лиц.</w:t>
      </w:r>
    </w:p>
    <w:p>
      <w:pPr>
        <w:pStyle w:val="0"/>
        <w:jc w:val="both"/>
      </w:pPr>
      <w:r>
        <w:rPr>
          <w:sz w:val="20"/>
        </w:rPr>
        <w:t xml:space="preserve">(п. 3 в ред. Федерального </w:t>
      </w:r>
      <w:hyperlink w:history="0" r:id="rId1711" w:tooltip="Федеральный закон от 25.12.2023 N 662-ФЗ &quot;О внесении изменений в статьи 193 и 195 Жилищного кодекса Российской Федерации&quot; {КонсультантПлюс}">
        <w:r>
          <w:rPr>
            <w:sz w:val="20"/>
            <w:color w:val="0000ff"/>
          </w:rPr>
          <w:t xml:space="preserve">закона</w:t>
        </w:r>
      </w:hyperlink>
      <w:r>
        <w:rPr>
          <w:sz w:val="20"/>
        </w:rPr>
        <w:t xml:space="preserve"> от 25.12.2023 N 662-ФЗ)</w:t>
      </w:r>
    </w:p>
    <w:p>
      <w:pPr>
        <w:pStyle w:val="0"/>
        <w:spacing w:before="200" w:lineRule="auto"/>
        <w:ind w:firstLine="540"/>
        <w:jc w:val="both"/>
      </w:pPr>
      <w:r>
        <w:rPr>
          <w:sz w:val="20"/>
        </w:rPr>
        <w:t xml:space="preserve">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pPr>
        <w:pStyle w:val="0"/>
        <w:spacing w:before="200" w:lineRule="auto"/>
        <w:ind w:firstLine="540"/>
        <w:jc w:val="both"/>
      </w:pPr>
      <w:r>
        <w:rPr>
          <w:sz w:val="20"/>
        </w:rP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w:history="0" r:id="rId1712"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порядке</w:t>
        </w:r>
      </w:hyperlink>
      <w:r>
        <w:rPr>
          <w:sz w:val="20"/>
        </w:rP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w:history="0" r:id="rId1713"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порядке</w:t>
        </w:r>
      </w:hyperlink>
      <w:r>
        <w:rPr>
          <w:sz w:val="20"/>
        </w:rPr>
        <w:t xml:space="preserve"> и в сроки, которые установлены Правительством Российской Федерации.</w:t>
      </w:r>
    </w:p>
    <w:p>
      <w:pPr>
        <w:pStyle w:val="0"/>
        <w:spacing w:before="200" w:lineRule="auto"/>
        <w:ind w:firstLine="540"/>
        <w:jc w:val="both"/>
      </w:pPr>
      <w:r>
        <w:rPr>
          <w:sz w:val="20"/>
        </w:rPr>
        <w:t xml:space="preserve">4. Сведения, содержащиеся в реестрах, указанных в </w:t>
      </w:r>
      <w:hyperlink w:history="0" w:anchor="P3640"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r>
          <w:rPr>
            <w:sz w:val="20"/>
            <w:color w:val="0000ff"/>
          </w:rPr>
          <w:t xml:space="preserve">части 1</w:t>
        </w:r>
      </w:hyperlink>
      <w:r>
        <w:rPr>
          <w:sz w:val="20"/>
        </w:rPr>
        <w:t xml:space="preserve"> настоящей статьи, являются открытыми, общедоступными и подлежат размещению в </w:t>
      </w:r>
      <w:r>
        <w:rPr>
          <w:sz w:val="20"/>
        </w:rPr>
        <w:t xml:space="preserve">системе</w:t>
      </w:r>
      <w:r>
        <w:rPr>
          <w:sz w:val="20"/>
        </w:rPr>
        <w:t xml:space="preserve">, за исключением сведений, доступ к которым ограничен законодательством Российской Федерации. </w:t>
      </w:r>
      <w:hyperlink w:history="0" r:id="rId1714"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Перечень</w:t>
        </w:r>
      </w:hyperlink>
      <w:r>
        <w:rPr>
          <w:sz w:val="20"/>
        </w:rPr>
        <w:t xml:space="preserve"> сведений, содержащихся в указанных реестрах, устанавливается Правительством Российской Федерации.</w:t>
      </w:r>
    </w:p>
    <w:p>
      <w:pPr>
        <w:pStyle w:val="0"/>
        <w:jc w:val="both"/>
      </w:pPr>
      <w:r>
        <w:rPr>
          <w:sz w:val="20"/>
        </w:rPr>
        <w:t xml:space="preserve">(в ред. Федерального </w:t>
      </w:r>
      <w:hyperlink w:history="0" r:id="rId171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pPr>
        <w:pStyle w:val="0"/>
        <w:spacing w:before="200" w:lineRule="auto"/>
        <w:ind w:firstLine="540"/>
        <w:jc w:val="both"/>
      </w:pPr>
      <w:r>
        <w:rPr>
          <w:sz w:val="20"/>
        </w:rPr>
        <w:t xml:space="preserve">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pPr>
        <w:pStyle w:val="0"/>
        <w:ind w:firstLine="540"/>
        <w:jc w:val="both"/>
      </w:pPr>
      <w:r>
        <w:rPr>
          <w:sz w:val="20"/>
        </w:rPr>
      </w:r>
    </w:p>
    <w:p>
      <w:pPr>
        <w:pStyle w:val="2"/>
        <w:outlineLvl w:val="2"/>
        <w:ind w:firstLine="540"/>
        <w:jc w:val="both"/>
      </w:pPr>
      <w:r>
        <w:rPr>
          <w:sz w:val="20"/>
        </w:rPr>
        <w:t xml:space="preserve">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 ред. Федерального </w:t>
      </w:r>
      <w:hyperlink w:history="0" r:id="rId171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w:history="0" r:id="rId1717"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положением</w:t>
        </w:r>
      </w:hyperlink>
      <w:r>
        <w:rPr>
          <w:sz w:val="20"/>
        </w:rPr>
        <w:t xml:space="preserve"> о лицензировании такой деятельности, утвержденным Правительством Российской Федерации.</w:t>
      </w:r>
    </w:p>
    <w:p>
      <w:pPr>
        <w:pStyle w:val="0"/>
        <w:spacing w:before="200" w:lineRule="auto"/>
        <w:ind w:firstLine="540"/>
        <w:jc w:val="both"/>
      </w:pPr>
      <w:r>
        <w:rPr>
          <w:sz w:val="20"/>
        </w:rP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w:history="0" r:id="rId1718" w:tooltip="Приказ Минстроя России от 30.12.2020 N 912/пр &quot;Об утверждении перечня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жилищного надзора, лицензионного контроля за деятельностью юридических лиц и индивидуальных предпринимателей, осуществляющих предпринимательскую деятельность по управлению многоквартирными домами&quot; {КонсультантПлюс}">
        <w:r>
          <w:rPr>
            <w:sz w:val="20"/>
            <w:color w:val="0000ff"/>
          </w:rPr>
          <w:t xml:space="preserve">требований</w:t>
        </w:r>
      </w:hyperlink>
      <w:r>
        <w:rPr>
          <w:sz w:val="20"/>
        </w:rPr>
        <w:t xml:space="preserve">.</w:t>
      </w:r>
    </w:p>
    <w:p>
      <w:pPr>
        <w:pStyle w:val="0"/>
        <w:spacing w:before="200" w:lineRule="auto"/>
        <w:ind w:firstLine="540"/>
        <w:jc w:val="both"/>
      </w:pPr>
      <w:r>
        <w:rPr>
          <w:sz w:val="20"/>
        </w:rP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w:history="0" r:id="rId17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197 вносятся изменения (</w:t>
            </w:r>
            <w:hyperlink w:history="0" r:id="rId1720"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62" w:name="P3662"/>
    <w:bookmarkEnd w:id="3662"/>
    <w:p>
      <w:pPr>
        <w:pStyle w:val="2"/>
        <w:spacing w:before="260" w:lineRule="auto"/>
        <w:outlineLvl w:val="2"/>
        <w:ind w:firstLine="540"/>
        <w:jc w:val="both"/>
      </w:pPr>
      <w:r>
        <w:rPr>
          <w:sz w:val="20"/>
        </w:rPr>
        <w:t xml:space="preserve">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pPr>
        <w:pStyle w:val="0"/>
        <w:ind w:firstLine="540"/>
        <w:jc w:val="both"/>
      </w:pPr>
      <w:r>
        <w:rPr>
          <w:sz w:val="20"/>
        </w:rPr>
      </w:r>
    </w:p>
    <w:p>
      <w:pPr>
        <w:pStyle w:val="0"/>
        <w:ind w:firstLine="540"/>
        <w:jc w:val="both"/>
      </w:pPr>
      <w:r>
        <w:rPr>
          <w:sz w:val="20"/>
        </w:rPr>
        <w:t xml:space="preserve">(введена Федеральным </w:t>
      </w:r>
      <w:hyperlink w:history="0" r:id="rId172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197 вносятся изменения (</w:t>
            </w:r>
            <w:hyperlink w:history="0" r:id="rId1722"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68" w:name="P3668"/>
    <w:bookmarkEnd w:id="3668"/>
    <w:p>
      <w:pPr>
        <w:pStyle w:val="0"/>
        <w:spacing w:before="260" w:lineRule="auto"/>
        <w:ind w:firstLine="540"/>
        <w:jc w:val="both"/>
      </w:pPr>
      <w:r>
        <w:rPr>
          <w:sz w:val="20"/>
        </w:rPr>
        <w:t xml:space="preserve">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pPr>
        <w:pStyle w:val="0"/>
        <w:spacing w:before="200" w:lineRule="auto"/>
        <w:ind w:firstLine="540"/>
        <w:jc w:val="both"/>
      </w:pPr>
      <w:r>
        <w:rPr>
          <w:sz w:val="20"/>
        </w:rPr>
        <w:t xml:space="preserve">2. </w:t>
      </w:r>
      <w:hyperlink w:history="0" r:id="rId1723" w:tooltip="Постановление Правительства РФ от 28.03.2015 N 289 &quot;О порядке информирования о возникновении отдельных оснований прекращения деятельности по управлению многоквартирным домом&quot; (вместе с &quot;Правилами информирования о возникновении отдельных оснований прекращения деятельности по управлению многоквартирным домом&quot;) {КонсультантПлюс}">
        <w:r>
          <w:rPr>
            <w:sz w:val="20"/>
            <w:color w:val="0000ff"/>
          </w:rPr>
          <w:t xml:space="preserve">Порядок</w:t>
        </w:r>
      </w:hyperlink>
      <w:r>
        <w:rPr>
          <w:sz w:val="20"/>
        </w:rPr>
        <w:t xml:space="preserve"> и сроки информирования об обстоятельствах, предусмотренных </w:t>
      </w:r>
      <w:hyperlink w:history="0" w:anchor="P3668" w:tooltip="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w:r>
          <w:rPr>
            <w:sz w:val="20"/>
            <w:color w:val="0000ff"/>
          </w:rPr>
          <w:t xml:space="preserve">частью 1</w:t>
        </w:r>
      </w:hyperlink>
      <w:r>
        <w:rPr>
          <w:sz w:val="20"/>
        </w:rP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Федерального </w:t>
      </w:r>
      <w:hyperlink w:history="0" r:id="rId1724"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19.10.2023 N 503-ФЗ)</w:t>
      </w:r>
    </w:p>
    <w:p>
      <w:pPr>
        <w:pStyle w:val="0"/>
        <w:ind w:firstLine="540"/>
        <w:jc w:val="both"/>
      </w:pPr>
      <w:r>
        <w:rPr>
          <w:sz w:val="20"/>
        </w:rPr>
      </w:r>
    </w:p>
    <w:bookmarkStart w:id="3672" w:name="P3672"/>
    <w:bookmarkEnd w:id="3672"/>
    <w:p>
      <w:pPr>
        <w:pStyle w:val="2"/>
        <w:outlineLvl w:val="2"/>
        <w:ind w:firstLine="540"/>
        <w:jc w:val="both"/>
      </w:pPr>
      <w:r>
        <w:rPr>
          <w:sz w:val="20"/>
        </w:rPr>
        <w:t xml:space="preserve">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pPr>
        <w:pStyle w:val="0"/>
        <w:ind w:firstLine="540"/>
        <w:jc w:val="both"/>
      </w:pPr>
      <w:r>
        <w:rPr>
          <w:sz w:val="20"/>
        </w:rPr>
      </w:r>
    </w:p>
    <w:p>
      <w:pPr>
        <w:pStyle w:val="0"/>
        <w:ind w:firstLine="540"/>
        <w:jc w:val="both"/>
      </w:pPr>
      <w:r>
        <w:rPr>
          <w:sz w:val="20"/>
        </w:rPr>
        <w:t xml:space="preserve">(введена Федеральным </w:t>
      </w:r>
      <w:hyperlink w:history="0" r:id="rId172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1. </w:t>
      </w:r>
      <w:hyperlink w:history="0" r:id="rId1726" w:tooltip="Приказ Минстроя России от 07.02.2024 N 79/пр (ред. от 13.02.2025) &quo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ом от 21 июля 2014 г. N 209-ФЗ &quot;О государственной информационной системе жилищно-коммунального хозяйства&quot; (Зарегистрировано в Минюсте России 29.02.2024 N 77383) {КонсультантПлюс}">
        <w:r>
          <w:rPr>
            <w:sz w:val="20"/>
            <w:color w:val="0000ff"/>
          </w:rPr>
          <w:t xml:space="preserve">Сведения</w:t>
        </w:r>
      </w:hyperlink>
      <w:r>
        <w:rPr>
          <w:sz w:val="20"/>
        </w:rPr>
        <w:t xml:space="preserve"> о многоквартирных домах, деятельность по управлению которыми осуществляет лицензиат, подлежат размещению лицензиатом в </w:t>
      </w:r>
      <w:hyperlink w:history="0" r:id="rId1727" w:tooltip="Федеральный закон от 21.07.2014 N 209-ФЗ (ред. от 13.12.2024) &quot;О государственной информационной системе жилищно-коммунального хозяйства&quot; {КонсультантПлюс}">
        <w:r>
          <w:rPr>
            <w:sz w:val="20"/>
            <w:color w:val="0000ff"/>
          </w:rPr>
          <w:t xml:space="preserve">системе</w:t>
        </w:r>
      </w:hyperlink>
      <w:r>
        <w:rPr>
          <w:sz w:val="20"/>
        </w:rPr>
        <w:t xml:space="preserve">.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Федеральных законов от 28.12.2016 </w:t>
      </w:r>
      <w:hyperlink w:history="0" r:id="rId1728"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469-ФЗ</w:t>
        </w:r>
      </w:hyperlink>
      <w:r>
        <w:rPr>
          <w:sz w:val="20"/>
        </w:rPr>
        <w:t xml:space="preserve">, от 24.06.2023 </w:t>
      </w:r>
      <w:hyperlink w:history="0" r:id="rId1729" w:tooltip="Федеральный закон от 24.06.2023 N 276-ФЗ &quot;О внесении изменений в Жилищный кодекс Российской Федерации&quot; {КонсультантПлюс}">
        <w:r>
          <w:rPr>
            <w:sz w:val="20"/>
            <w:color w:val="0000ff"/>
          </w:rPr>
          <w:t xml:space="preserve">N 276-ФЗ</w:t>
        </w:r>
      </w:hyperlink>
      <w:r>
        <w:rPr>
          <w:sz w:val="20"/>
        </w:rPr>
        <w:t xml:space="preserve">)</w:t>
      </w:r>
    </w:p>
    <w:bookmarkStart w:id="3678" w:name="P3678"/>
    <w:bookmarkEnd w:id="3678"/>
    <w:p>
      <w:pPr>
        <w:pStyle w:val="0"/>
        <w:spacing w:before="200" w:lineRule="auto"/>
        <w:ind w:firstLine="540"/>
        <w:jc w:val="both"/>
      </w:pPr>
      <w:r>
        <w:rPr>
          <w:sz w:val="20"/>
        </w:rPr>
        <w:t xml:space="preserve">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pPr>
        <w:pStyle w:val="0"/>
        <w:jc w:val="both"/>
      </w:pPr>
      <w:r>
        <w:rPr>
          <w:sz w:val="20"/>
        </w:rPr>
        <w:t xml:space="preserve">(в ред. Федеральных законов от 28.12.2016 </w:t>
      </w:r>
      <w:hyperlink w:history="0" r:id="rId1730"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469-ФЗ</w:t>
        </w:r>
      </w:hyperlink>
      <w:r>
        <w:rPr>
          <w:sz w:val="20"/>
        </w:rPr>
        <w:t xml:space="preserve">, от 31.12.2017 </w:t>
      </w:r>
      <w:hyperlink w:history="0" r:id="rId1731"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p>
      <w:pPr>
        <w:pStyle w:val="0"/>
        <w:spacing w:before="200" w:lineRule="auto"/>
        <w:ind w:firstLine="540"/>
        <w:jc w:val="both"/>
      </w:pPr>
      <w:r>
        <w:rPr>
          <w:sz w:val="20"/>
        </w:rPr>
        <w:t xml:space="preserve">3. Орган государственного жилищного надзора после получения сведений, указанных в </w:t>
      </w:r>
      <w:hyperlink w:history="0" w:anchor="P3678"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
        <w:r>
          <w:rPr>
            <w:sz w:val="20"/>
            <w:color w:val="0000ff"/>
          </w:rPr>
          <w:t xml:space="preserve">части 2</w:t>
        </w:r>
      </w:hyperlink>
      <w:r>
        <w:rPr>
          <w:sz w:val="20"/>
        </w:rPr>
        <w:t xml:space="preserve"> настоящей статьи, вносит изменения в реестр лицензий субъекта Российской Федерации в </w:t>
      </w:r>
      <w:hyperlink w:history="0" r:id="rId1732" w:tooltip="Приказ Минстроя России от 25.12.2015 N 938/пр (ред. от 06.02.2024) &quot;Об утверждении Порядка и сроков внесения изменений в реестр лицензий субъекта Российской Федерации&quot; (Зарегистрировано в Минюсте России 08.04.2016 N 41716) {КонсультантПлюс}">
        <w:r>
          <w:rPr>
            <w:sz w:val="20"/>
            <w:color w:val="0000ff"/>
          </w:rPr>
          <w:t xml:space="preserve">порядке и в сроки</w:t>
        </w:r>
      </w:hyperlink>
      <w:r>
        <w:rPr>
          <w:sz w:val="20"/>
        </w:rP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history="0" w:anchor="P3678"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
        <w:r>
          <w:rPr>
            <w:sz w:val="20"/>
            <w:color w:val="0000ff"/>
          </w:rPr>
          <w:t xml:space="preserve">части 2</w:t>
        </w:r>
      </w:hyperlink>
      <w:r>
        <w:rPr>
          <w:sz w:val="20"/>
        </w:rP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history="0" w:anchor="P1851" w:tooltip="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
        <w:r>
          <w:rPr>
            <w:sz w:val="20"/>
            <w:color w:val="0000ff"/>
          </w:rPr>
          <w:t xml:space="preserve">частях 6</w:t>
        </w:r>
      </w:hyperlink>
      <w:r>
        <w:rPr>
          <w:sz w:val="20"/>
        </w:rPr>
        <w:t xml:space="preserve"> и </w:t>
      </w:r>
      <w:hyperlink w:history="0" w:anchor="P1857" w:tooltip="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
        <w:r>
          <w:rPr>
            <w:sz w:val="20"/>
            <w:color w:val="0000ff"/>
          </w:rPr>
          <w:t xml:space="preserve">7 статьи 110</w:t>
        </w:r>
      </w:hyperlink>
      <w:r>
        <w:rPr>
          <w:sz w:val="20"/>
        </w:rPr>
        <w:t xml:space="preserve">, </w:t>
      </w:r>
      <w:hyperlink w:history="0" w:anchor="P2135" w:tooltip="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
        <w:r>
          <w:rPr>
            <w:sz w:val="20"/>
            <w:color w:val="0000ff"/>
          </w:rPr>
          <w:t xml:space="preserve">частях 7</w:t>
        </w:r>
      </w:hyperlink>
      <w:r>
        <w:rPr>
          <w:sz w:val="20"/>
        </w:rPr>
        <w:t xml:space="preserve"> и </w:t>
      </w:r>
      <w:hyperlink w:history="0" w:anchor="P2141" w:tooltip="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
        <w:r>
          <w:rPr>
            <w:sz w:val="20"/>
            <w:color w:val="0000ff"/>
          </w:rPr>
          <w:t xml:space="preserve">8 статьи 135</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1733"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31.12.2017 </w:t>
      </w:r>
      <w:hyperlink w:history="0" r:id="rId173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p>
      <w:pPr>
        <w:pStyle w:val="0"/>
        <w:spacing w:before="200" w:lineRule="auto"/>
        <w:ind w:firstLine="540"/>
        <w:jc w:val="both"/>
      </w:pPr>
      <w:r>
        <w:rPr>
          <w:sz w:val="20"/>
        </w:rP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history="0" w:anchor="P3678"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
        <w:r>
          <w:rPr>
            <w:sz w:val="20"/>
            <w:color w:val="0000ff"/>
          </w:rPr>
          <w:t xml:space="preserve">части 2</w:t>
        </w:r>
      </w:hyperlink>
      <w:r>
        <w:rPr>
          <w:sz w:val="20"/>
        </w:rP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pPr>
        <w:pStyle w:val="0"/>
        <w:jc w:val="both"/>
      </w:pPr>
      <w:r>
        <w:rPr>
          <w:sz w:val="20"/>
        </w:rPr>
        <w:t xml:space="preserve">(часть 3.1 введена Федеральным </w:t>
      </w:r>
      <w:hyperlink w:history="0" r:id="rId173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spacing w:before="200" w:lineRule="auto"/>
        <w:ind w:firstLine="540"/>
        <w:jc w:val="both"/>
      </w:pPr>
      <w:r>
        <w:rPr>
          <w:sz w:val="20"/>
        </w:rP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history="0" w:anchor="P2930" w:tooltip="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
        <w:r>
          <w:rPr>
            <w:sz w:val="20"/>
            <w:color w:val="0000ff"/>
          </w:rPr>
          <w:t xml:space="preserve">частью 7 статьи 162</w:t>
        </w:r>
      </w:hyperlink>
      <w:r>
        <w:rPr>
          <w:sz w:val="20"/>
        </w:rPr>
        <w:t xml:space="preserve"> настоящего Кодекса, за исключением случая, указанного в </w:t>
      </w:r>
      <w:hyperlink w:history="0" w:anchor="P3698"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
        <w:r>
          <w:rPr>
            <w:sz w:val="20"/>
            <w:color w:val="0000ff"/>
          </w:rPr>
          <w:t xml:space="preserve">части 7</w:t>
        </w:r>
      </w:hyperlink>
      <w:r>
        <w:rPr>
          <w:sz w:val="20"/>
        </w:rPr>
        <w:t xml:space="preserve"> настоящей статьи.</w:t>
      </w:r>
    </w:p>
    <w:p>
      <w:pPr>
        <w:pStyle w:val="0"/>
        <w:jc w:val="both"/>
      </w:pPr>
      <w:r>
        <w:rPr>
          <w:sz w:val="20"/>
        </w:rPr>
        <w:t xml:space="preserve">(в ред. Федерального </w:t>
      </w:r>
      <w:hyperlink w:history="0" r:id="rId1736" w:tooltip="Федеральный закон от 28.12.2016 N 469-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469-ФЗ)</w:t>
      </w:r>
    </w:p>
    <w:bookmarkStart w:id="3686" w:name="P3686"/>
    <w:bookmarkEnd w:id="3686"/>
    <w:p>
      <w:pPr>
        <w:pStyle w:val="0"/>
        <w:spacing w:before="200" w:lineRule="auto"/>
        <w:ind w:firstLine="540"/>
        <w:jc w:val="both"/>
      </w:pPr>
      <w:r>
        <w:rPr>
          <w:sz w:val="20"/>
        </w:rP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history="0" w:anchor="P3698"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
        <w:r>
          <w:rPr>
            <w:sz w:val="20"/>
            <w:color w:val="0000ff"/>
          </w:rPr>
          <w:t xml:space="preserve">частью 7</w:t>
        </w:r>
      </w:hyperlink>
      <w:r>
        <w:rPr>
          <w:sz w:val="20"/>
        </w:rPr>
        <w:t xml:space="preserve"> настоящей статьи случая принятия решения.</w:t>
      </w:r>
    </w:p>
    <w:p>
      <w:pPr>
        <w:pStyle w:val="0"/>
        <w:jc w:val="both"/>
      </w:pPr>
      <w:r>
        <w:rPr>
          <w:sz w:val="20"/>
        </w:rPr>
        <w:t xml:space="preserve">(часть 5 в ред. Федерального </w:t>
      </w:r>
      <w:hyperlink w:history="0" r:id="rId1737"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history="0" w:anchor="P3596" w:tooltip="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
        <w:r>
          <w:rPr>
            <w:sz w:val="20"/>
            <w:color w:val="0000ff"/>
          </w:rPr>
          <w:t xml:space="preserve">пунктами 1</w:t>
        </w:r>
      </w:hyperlink>
      <w:r>
        <w:rPr>
          <w:sz w:val="20"/>
        </w:rPr>
        <w:t xml:space="preserve"> - </w:t>
      </w:r>
      <w:hyperlink w:history="0" w:anchor="P3609" w:tooltip="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
        <w:r>
          <w:rPr>
            <w:sz w:val="20"/>
            <w:color w:val="0000ff"/>
          </w:rPr>
          <w:t xml:space="preserve">5 части 1 статьи 193</w:t>
        </w:r>
      </w:hyperlink>
      <w:r>
        <w:rPr>
          <w:sz w:val="20"/>
        </w:rP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pPr>
        <w:pStyle w:val="0"/>
        <w:jc w:val="both"/>
      </w:pPr>
      <w:r>
        <w:rPr>
          <w:sz w:val="20"/>
        </w:rPr>
        <w:t xml:space="preserve">(часть 5.1 в ред. Федерального </w:t>
      </w:r>
      <w:hyperlink w:history="0" r:id="rId1738"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p>
      <w:pPr>
        <w:pStyle w:val="0"/>
        <w:spacing w:before="200" w:lineRule="auto"/>
        <w:ind w:firstLine="540"/>
        <w:jc w:val="both"/>
      </w:pPr>
      <w:r>
        <w:rPr>
          <w:sz w:val="20"/>
        </w:rP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w:history="0" r:id="rId1739"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грубым</w:t>
        </w:r>
      </w:hyperlink>
      <w:r>
        <w:rPr>
          <w:sz w:val="20"/>
        </w:rP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pPr>
        <w:pStyle w:val="0"/>
        <w:jc w:val="both"/>
      </w:pPr>
      <w:r>
        <w:rPr>
          <w:sz w:val="20"/>
        </w:rPr>
        <w:t xml:space="preserve">(часть 5.2 введена Федеральным </w:t>
      </w:r>
      <w:hyperlink w:history="0" r:id="rId1740"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 в ред. Федерального </w:t>
      </w:r>
      <w:hyperlink w:history="0" r:id="rId1741" w:tooltip="Федеральный закон от 03.04.2018 N 59-ФЗ &quot;О внесении изменений в Жилищный кодекс Российской Федерации&quot; {КонсультантПлюс}">
        <w:r>
          <w:rPr>
            <w:sz w:val="20"/>
            <w:color w:val="0000ff"/>
          </w:rPr>
          <w:t xml:space="preserve">закона</w:t>
        </w:r>
      </w:hyperlink>
      <w:r>
        <w:rPr>
          <w:sz w:val="20"/>
        </w:rPr>
        <w:t xml:space="preserve"> от 03.04.2018 N 59-ФЗ)</w:t>
      </w:r>
    </w:p>
    <w:p>
      <w:pPr>
        <w:pStyle w:val="0"/>
        <w:spacing w:before="200" w:lineRule="auto"/>
        <w:ind w:firstLine="540"/>
        <w:jc w:val="both"/>
      </w:pPr>
      <w:r>
        <w:rPr>
          <w:sz w:val="20"/>
        </w:rPr>
        <w:t xml:space="preserve">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pPr>
        <w:pStyle w:val="0"/>
        <w:jc w:val="both"/>
      </w:pPr>
      <w:r>
        <w:rPr>
          <w:sz w:val="20"/>
        </w:rPr>
        <w:t xml:space="preserve">(часть 5.3 введена Федеральным </w:t>
      </w:r>
      <w:hyperlink w:history="0" r:id="rId1742"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bookmarkStart w:id="3694" w:name="P3694"/>
    <w:bookmarkEnd w:id="3694"/>
    <w:p>
      <w:pPr>
        <w:pStyle w:val="0"/>
        <w:spacing w:before="200" w:lineRule="auto"/>
        <w:ind w:firstLine="540"/>
        <w:jc w:val="both"/>
      </w:pPr>
      <w:r>
        <w:rPr>
          <w:sz w:val="20"/>
        </w:rPr>
        <w:t xml:space="preserve">5.4. В случае вступления в законную силу решения суда о признании лицензиата банкротом в соответствии с Федеральным </w:t>
      </w:r>
      <w:hyperlink w:history="0" r:id="rId1743" w:tooltip="Федеральный закон от 26.10.2002 N 127-ФЗ (ред. от 31.07.2025, с изм. от 17.12.2025) &quot;О несостоятельности (банкротстве)&quot; (с изм. и доп., вступ. в силу с 01.09.2025) {КонсультантПлюс}">
        <w:r>
          <w:rPr>
            <w:sz w:val="20"/>
            <w:color w:val="0000ff"/>
          </w:rPr>
          <w:t xml:space="preserve">законом</w:t>
        </w:r>
      </w:hyperlink>
      <w:r>
        <w:rPr>
          <w:sz w:val="20"/>
        </w:rP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pPr>
        <w:pStyle w:val="0"/>
        <w:jc w:val="both"/>
      </w:pPr>
      <w:r>
        <w:rPr>
          <w:sz w:val="20"/>
        </w:rPr>
        <w:t xml:space="preserve">(часть 5.4 введена Федеральным </w:t>
      </w:r>
      <w:hyperlink w:history="0" r:id="rId1744"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485-ФЗ)</w:t>
      </w:r>
    </w:p>
    <w:p>
      <w:pPr>
        <w:pStyle w:val="0"/>
        <w:spacing w:before="200" w:lineRule="auto"/>
        <w:ind w:firstLine="540"/>
        <w:jc w:val="both"/>
      </w:pPr>
      <w:r>
        <w:rPr>
          <w:sz w:val="20"/>
        </w:rP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history="0" w:anchor="P3718"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r>
          <w:rPr>
            <w:sz w:val="20"/>
            <w:color w:val="0000ff"/>
          </w:rPr>
          <w:t xml:space="preserve">статьей 200</w:t>
        </w:r>
      </w:hyperlink>
      <w:r>
        <w:rPr>
          <w:sz w:val="20"/>
        </w:rP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history="0" w:anchor="P3728"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ращено или она аннулирована в соответствии со статьей 199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
        <w:r>
          <w:rPr>
            <w:sz w:val="20"/>
            <w:color w:val="0000ff"/>
          </w:rPr>
          <w:t xml:space="preserve">частью 3 статьи 200</w:t>
        </w:r>
      </w:hyperlink>
      <w:r>
        <w:rPr>
          <w:sz w:val="20"/>
        </w:rPr>
        <w:t xml:space="preserve"> настоящего Кодекса.</w:t>
      </w:r>
    </w:p>
    <w:p>
      <w:pPr>
        <w:pStyle w:val="0"/>
        <w:jc w:val="both"/>
      </w:pPr>
      <w:r>
        <w:rPr>
          <w:sz w:val="20"/>
        </w:rPr>
        <w:t xml:space="preserve">(в ред. Федерального </w:t>
      </w:r>
      <w:hyperlink w:history="0" r:id="rId1745"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485-ФЗ)</w:t>
      </w:r>
    </w:p>
    <w:bookmarkStart w:id="3698" w:name="P3698"/>
    <w:bookmarkEnd w:id="3698"/>
    <w:p>
      <w:pPr>
        <w:pStyle w:val="0"/>
        <w:spacing w:before="200" w:lineRule="auto"/>
        <w:ind w:firstLine="540"/>
        <w:jc w:val="both"/>
      </w:pPr>
      <w:r>
        <w:rPr>
          <w:sz w:val="20"/>
        </w:rPr>
        <w:t xml:space="preserve">7. В течение двух месяцев со дня надлежащего информирования в установленном </w:t>
      </w:r>
      <w:hyperlink w:history="0" w:anchor="P3662" w:tooltip="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
        <w:r>
          <w:rPr>
            <w:sz w:val="20"/>
            <w:color w:val="0000ff"/>
          </w:rPr>
          <w:t xml:space="preserve">статьей 197</w:t>
        </w:r>
      </w:hyperlink>
      <w:r>
        <w:rPr>
          <w:sz w:val="20"/>
        </w:rP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pPr>
        <w:pStyle w:val="0"/>
        <w:ind w:firstLine="540"/>
        <w:jc w:val="both"/>
      </w:pPr>
      <w:r>
        <w:rPr>
          <w:sz w:val="20"/>
        </w:rPr>
      </w:r>
    </w:p>
    <w:bookmarkStart w:id="3700" w:name="P3700"/>
    <w:bookmarkEnd w:id="3700"/>
    <w:p>
      <w:pPr>
        <w:pStyle w:val="2"/>
        <w:outlineLvl w:val="2"/>
        <w:ind w:firstLine="540"/>
        <w:jc w:val="both"/>
      </w:pPr>
      <w:r>
        <w:rPr>
          <w:sz w:val="20"/>
        </w:rPr>
        <w:t xml:space="preserve">Статья 199. Аннулирование лицензии и прекращение ее 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174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199 вносятся изменения (</w:t>
            </w:r>
            <w:hyperlink w:history="0" r:id="rId1747"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199 вносятся изменения (</w:t>
            </w:r>
            <w:hyperlink w:history="0" r:id="rId1748"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history="0" w:anchor="P3686" w:tooltip="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
        <w:r>
          <w:rPr>
            <w:sz w:val="20"/>
            <w:color w:val="0000ff"/>
          </w:rPr>
          <w:t xml:space="preserve">частях 5</w:t>
        </w:r>
      </w:hyperlink>
      <w:r>
        <w:rPr>
          <w:sz w:val="20"/>
        </w:rPr>
        <w:t xml:space="preserve"> - </w:t>
      </w:r>
      <w:hyperlink w:history="0" w:anchor="P3694" w:tooltip="5.4. В случае вступления в законную силу решения суда о признании лицензиата банкротом в соответствии с Федеральным законом от 26 октября 2002 года N 127-ФЗ &quot;О несостоятельности (банкротстве)&quot;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
        <w:r>
          <w:rPr>
            <w:sz w:val="20"/>
            <w:color w:val="0000ff"/>
          </w:rPr>
          <w:t xml:space="preserve">5.4 статьи 198</w:t>
        </w:r>
      </w:hyperlink>
      <w:r>
        <w:rPr>
          <w:sz w:val="20"/>
        </w:rP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pPr>
        <w:pStyle w:val="0"/>
        <w:jc w:val="both"/>
      </w:pPr>
      <w:r>
        <w:rPr>
          <w:sz w:val="20"/>
        </w:rPr>
        <w:t xml:space="preserve">(в ред. Федеральных законов от 31.12.2017 </w:t>
      </w:r>
      <w:hyperlink w:history="0" r:id="rId1749"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28.06.2022 </w:t>
      </w:r>
      <w:hyperlink w:history="0" r:id="rId1750" w:tooltip="Федеральный закон от 28.06.2022 N 217-ФЗ &quot;О внесении изменений в Жилищный кодекс Российской Федерации&quot; {КонсультантПлюс}">
        <w:r>
          <w:rPr>
            <w:sz w:val="20"/>
            <w:color w:val="0000ff"/>
          </w:rPr>
          <w:t xml:space="preserve">N 217-ФЗ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199 (в ред. ФЗ от 24.06.2023 N 273-ФЗ) </w:t>
            </w:r>
            <w:hyperlink w:history="0" r:id="rId1751"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01.06.2023.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history="0" w:anchor="P3584"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
        <w:r>
          <w:rPr>
            <w:sz w:val="20"/>
            <w:color w:val="0000ff"/>
          </w:rPr>
          <w:t xml:space="preserve">частью 4 статьи 192</w:t>
        </w:r>
      </w:hyperlink>
      <w:r>
        <w:rPr>
          <w:sz w:val="20"/>
        </w:rPr>
        <w:t xml:space="preserve"> настоящего Кодекса, и по иным основаниям, указанным в Федеральном </w:t>
      </w:r>
      <w:hyperlink w:history="0" r:id="rId1752"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законе</w:t>
        </w:r>
      </w:hyperlink>
      <w:r>
        <w:rPr>
          <w:sz w:val="20"/>
        </w:rP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pPr>
        <w:pStyle w:val="0"/>
        <w:jc w:val="both"/>
      </w:pPr>
      <w:r>
        <w:rPr>
          <w:sz w:val="20"/>
        </w:rPr>
        <w:t xml:space="preserve">(в ред. Федерального </w:t>
      </w:r>
      <w:hyperlink w:history="0" r:id="rId1753"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закона</w:t>
        </w:r>
      </w:hyperlink>
      <w:r>
        <w:rPr>
          <w:sz w:val="20"/>
        </w:rPr>
        <w:t xml:space="preserve"> от 24.06.2023 N 273-ФЗ)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200 (в ред. ФЗ от 24.06.2023 N 273-ФЗ) </w:t>
            </w:r>
            <w:hyperlink w:history="0" r:id="rId1754"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01.06.2023.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18" w:name="P3718"/>
    <w:bookmarkEnd w:id="3718"/>
    <w:p>
      <w:pPr>
        <w:pStyle w:val="2"/>
        <w:spacing w:before="260" w:lineRule="auto"/>
        <w:outlineLvl w:val="2"/>
        <w:ind w:firstLine="540"/>
        <w:jc w:val="both"/>
      </w:pPr>
      <w:r>
        <w:rPr>
          <w:sz w:val="20"/>
        </w:rPr>
        <w:t xml:space="preserve">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pPr>
        <w:pStyle w:val="0"/>
        <w:ind w:firstLine="540"/>
        <w:jc w:val="both"/>
      </w:pPr>
      <w:r>
        <w:rPr>
          <w:sz w:val="20"/>
        </w:rPr>
      </w:r>
    </w:p>
    <w:p>
      <w:pPr>
        <w:pStyle w:val="0"/>
        <w:ind w:firstLine="540"/>
        <w:jc w:val="both"/>
      </w:pPr>
      <w:r>
        <w:rPr>
          <w:sz w:val="20"/>
        </w:rPr>
        <w:t xml:space="preserve">(введена Федеральным </w:t>
      </w:r>
      <w:hyperlink w:history="0" r:id="rId175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history="0" w:anchor="P3672" w:tooltip="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
        <w:r>
          <w:rPr>
            <w:sz w:val="20"/>
            <w:color w:val="0000ff"/>
          </w:rPr>
          <w:t xml:space="preserve">статьей 198</w:t>
        </w:r>
      </w:hyperlink>
      <w:r>
        <w:rPr>
          <w:sz w:val="20"/>
        </w:rPr>
        <w:t xml:space="preserve"> настоящего Кодекса, а также в случае, если срок действия лицензии не продлен в порядке, установленном </w:t>
      </w:r>
      <w:hyperlink w:history="0" w:anchor="P3584"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
        <w:r>
          <w:rPr>
            <w:sz w:val="20"/>
            <w:color w:val="0000ff"/>
          </w:rPr>
          <w:t xml:space="preserve">частью 4 статьи 192</w:t>
        </w:r>
      </w:hyperlink>
      <w:r>
        <w:rPr>
          <w:sz w:val="20"/>
        </w:rPr>
        <w:t xml:space="preserve"> настоящего Кодекса, действие лицензии прекращено или она аннулирована в соответствии со </w:t>
      </w:r>
      <w:hyperlink w:history="0" w:anchor="P3700" w:tooltip="Статья 199. Аннулирование лицензии и прекращение ее действия">
        <w:r>
          <w:rPr>
            <w:sz w:val="20"/>
            <w:color w:val="0000ff"/>
          </w:rPr>
          <w:t xml:space="preserve">статьей 199</w:t>
        </w:r>
      </w:hyperlink>
      <w:r>
        <w:rPr>
          <w:sz w:val="20"/>
        </w:rP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history="0" w:anchor="P3728" w:tooltip="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частью 4 статьи 192 настоящего Кодекса, действие лицензии прекращено или она аннулирована в соответствии со статьей 199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31.12.2017 </w:t>
      </w:r>
      <w:hyperlink w:history="0" r:id="rId1756" w:tooltip="Федеральный закон от 31.12.2017 N 485-ФЗ (ред. от 21.11.2022)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24.06.2023 </w:t>
      </w:r>
      <w:hyperlink w:history="0" r:id="rId1757"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N 273-ФЗ</w:t>
        </w:r>
      </w:hyperlink>
      <w:r>
        <w:rPr>
          <w:sz w:val="20"/>
        </w:rPr>
        <w:t xml:space="preserve">)</w:t>
      </w:r>
    </w:p>
    <w:p>
      <w:pPr>
        <w:pStyle w:val="0"/>
        <w:spacing w:before="200" w:lineRule="auto"/>
        <w:ind w:firstLine="540"/>
        <w:jc w:val="both"/>
      </w:pPr>
      <w:r>
        <w:rPr>
          <w:sz w:val="20"/>
        </w:rP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history="0" w:anchor="P3584"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
        <w:r>
          <w:rPr>
            <w:sz w:val="20"/>
            <w:color w:val="0000ff"/>
          </w:rPr>
          <w:t xml:space="preserve">частью 4 статьи 192</w:t>
        </w:r>
      </w:hyperlink>
      <w:r>
        <w:rPr>
          <w:sz w:val="20"/>
        </w:rPr>
        <w:t xml:space="preserve"> настоящего Кодекса, устанавливается Правительством Российской Федерации.</w:t>
      </w:r>
    </w:p>
    <w:p>
      <w:pPr>
        <w:pStyle w:val="0"/>
        <w:jc w:val="both"/>
      </w:pPr>
      <w:r>
        <w:rPr>
          <w:sz w:val="20"/>
        </w:rPr>
        <w:t xml:space="preserve">(в ред. Федерального </w:t>
      </w:r>
      <w:hyperlink w:history="0" r:id="rId1758"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закона</w:t>
        </w:r>
      </w:hyperlink>
      <w:r>
        <w:rPr>
          <w:sz w:val="20"/>
        </w:rPr>
        <w:t xml:space="preserve"> от 24.06.2023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200 см. </w:t>
            </w:r>
            <w:hyperlink w:history="0" r:id="rId1759" w:tooltip="Постановление Конституционного Суда РФ от 18.04.2024 N 19-П &quot;По делу о проверке конституционности части 10 статьи 162 и части 3 статьи 200 Жилищного кодекса Российской Федерации в связи с жалобой общества с ограниченной ответственностью Управляющая компания &quot;Мир&quot; {КонсультантПлюс}">
              <w:r>
                <w:rPr>
                  <w:sz w:val="20"/>
                  <w:color w:val="0000ff"/>
                </w:rPr>
                <w:t xml:space="preserve">Постановление</w:t>
              </w:r>
            </w:hyperlink>
            <w:r>
              <w:rPr>
                <w:sz w:val="20"/>
                <w:color w:val="392c69"/>
              </w:rPr>
              <w:t xml:space="preserve"> КС РФ от 18.04.2024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28" w:name="P3728"/>
    <w:bookmarkEnd w:id="3728"/>
    <w:p>
      <w:pPr>
        <w:pStyle w:val="0"/>
        <w:spacing w:before="260" w:lineRule="auto"/>
        <w:ind w:firstLine="540"/>
        <w:jc w:val="both"/>
      </w:pPr>
      <w:r>
        <w:rPr>
          <w:sz w:val="20"/>
        </w:rP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history="0" w:anchor="P3584"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
        <w:r>
          <w:rPr>
            <w:sz w:val="20"/>
            <w:color w:val="0000ff"/>
          </w:rPr>
          <w:t xml:space="preserve">частью 4 статьи 192</w:t>
        </w:r>
      </w:hyperlink>
      <w:r>
        <w:rPr>
          <w:sz w:val="20"/>
        </w:rPr>
        <w:t xml:space="preserve"> настоящего Кодекса, действие лицензии прекращено или она аннулирована в соответствии со </w:t>
      </w:r>
      <w:hyperlink w:history="0" w:anchor="P3700" w:tooltip="Статья 199. Аннулирование лицензии и прекращение ее действия">
        <w:r>
          <w:rPr>
            <w:sz w:val="20"/>
            <w:color w:val="0000ff"/>
          </w:rPr>
          <w:t xml:space="preserve">статьей 199</w:t>
        </w:r>
      </w:hyperlink>
      <w:r>
        <w:rPr>
          <w:sz w:val="20"/>
        </w:rP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pPr>
        <w:pStyle w:val="0"/>
        <w:jc w:val="both"/>
      </w:pPr>
      <w:r>
        <w:rPr>
          <w:sz w:val="20"/>
        </w:rPr>
        <w:t xml:space="preserve">(в ред. Федеральных законов от 29.06.2015 </w:t>
      </w:r>
      <w:hyperlink w:history="0" r:id="rId176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24.06.2023 </w:t>
      </w:r>
      <w:hyperlink w:history="0" r:id="rId1761"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N 273-ФЗ</w:t>
        </w:r>
      </w:hyperlink>
      <w:r>
        <w:rPr>
          <w:sz w:val="20"/>
        </w:rPr>
        <w:t xml:space="preserve">)</w:t>
      </w:r>
    </w:p>
    <w:p>
      <w:pPr>
        <w:pStyle w:val="0"/>
        <w:spacing w:before="200" w:lineRule="auto"/>
        <w:ind w:firstLine="540"/>
        <w:jc w:val="both"/>
      </w:pPr>
      <w:r>
        <w:rPr>
          <w:sz w:val="20"/>
        </w:rPr>
        <w:t xml:space="preserve">1) возникновения в соответствии с </w:t>
      </w:r>
      <w:hyperlink w:history="0" w:anchor="P2930" w:tooltip="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
        <w:r>
          <w:rPr>
            <w:sz w:val="20"/>
            <w:color w:val="0000ff"/>
          </w:rPr>
          <w:t xml:space="preserve">частью 7 статьи 162</w:t>
        </w:r>
      </w:hyperlink>
      <w:r>
        <w:rPr>
          <w:sz w:val="20"/>
        </w:rP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pPr>
        <w:pStyle w:val="0"/>
        <w:spacing w:before="200" w:lineRule="auto"/>
        <w:ind w:firstLine="540"/>
        <w:jc w:val="both"/>
      </w:pPr>
      <w:r>
        <w:rPr>
          <w:sz w:val="20"/>
        </w:rPr>
        <w:t xml:space="preserve">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pPr>
        <w:pStyle w:val="0"/>
        <w:spacing w:before="200" w:lineRule="auto"/>
        <w:ind w:firstLine="540"/>
        <w:jc w:val="both"/>
      </w:pPr>
      <w:r>
        <w:rPr>
          <w:sz w:val="20"/>
        </w:rPr>
        <w:t xml:space="preserve">3) возникновения обязательств по договорам, указанным в </w:t>
      </w:r>
      <w:hyperlink w:history="0" w:anchor="P2954"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r>
          <w:rPr>
            <w:sz w:val="20"/>
            <w:color w:val="0000ff"/>
          </w:rPr>
          <w:t xml:space="preserve">частях 1</w:t>
        </w:r>
      </w:hyperlink>
      <w:r>
        <w:rPr>
          <w:sz w:val="20"/>
        </w:rPr>
        <w:t xml:space="preserve"> и </w:t>
      </w:r>
      <w:hyperlink w:history="0" w:anchor="P2959"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r>
          <w:rPr>
            <w:sz w:val="20"/>
            <w:color w:val="0000ff"/>
          </w:rPr>
          <w:t xml:space="preserve">2 статьи 164</w:t>
        </w:r>
      </w:hyperlink>
      <w:r>
        <w:rPr>
          <w:sz w:val="20"/>
        </w:rPr>
        <w:t xml:space="preserve"> настоящего Кодекса;</w:t>
      </w:r>
    </w:p>
    <w:p>
      <w:pPr>
        <w:pStyle w:val="0"/>
        <w:spacing w:before="200" w:lineRule="auto"/>
        <w:ind w:firstLine="540"/>
        <w:jc w:val="both"/>
      </w:pPr>
      <w:r>
        <w:rPr>
          <w:sz w:val="20"/>
        </w:rPr>
        <w:t xml:space="preserve">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bookmarkStart w:id="3734" w:name="P3734"/>
    <w:bookmarkEnd w:id="3734"/>
    <w:p>
      <w:pPr>
        <w:pStyle w:val="0"/>
        <w:spacing w:before="200" w:lineRule="auto"/>
        <w:ind w:firstLine="540"/>
        <w:jc w:val="both"/>
      </w:pPr>
      <w:r>
        <w:rPr>
          <w:sz w:val="20"/>
        </w:rP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history="0" w:anchor="P3584" w:tooltip="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
        <w:r>
          <w:rPr>
            <w:sz w:val="20"/>
            <w:color w:val="0000ff"/>
          </w:rPr>
          <w:t xml:space="preserve">частью 4 статьи 192</w:t>
        </w:r>
      </w:hyperlink>
      <w:r>
        <w:rPr>
          <w:sz w:val="20"/>
        </w:rP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pPr>
        <w:pStyle w:val="0"/>
        <w:jc w:val="both"/>
      </w:pPr>
      <w:r>
        <w:rPr>
          <w:sz w:val="20"/>
        </w:rPr>
        <w:t xml:space="preserve">(в ред. Федеральных законов от 29.06.2015 </w:t>
      </w:r>
      <w:hyperlink w:history="0" r:id="rId1762"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rPr>
        <w:t xml:space="preserve">, от 24.06.2023 </w:t>
      </w:r>
      <w:hyperlink w:history="0" r:id="rId1763" w:tooltip="Федеральный закон от 24.06.2023 N 273-ФЗ &quot;О внесении изменений в статьи 199 и 200 Жилищного кодекса Российской Федерации&quot; {КонсультантПлюс}">
        <w:r>
          <w:rPr>
            <w:sz w:val="20"/>
            <w:color w:val="0000ff"/>
          </w:rPr>
          <w:t xml:space="preserve">N 273-ФЗ</w:t>
        </w:r>
      </w:hyperlink>
      <w:r>
        <w:rPr>
          <w:sz w:val="20"/>
        </w:rPr>
        <w:t xml:space="preserve">)</w:t>
      </w:r>
    </w:p>
    <w:bookmarkStart w:id="3736" w:name="P3736"/>
    <w:bookmarkEnd w:id="3736"/>
    <w:p>
      <w:pPr>
        <w:pStyle w:val="0"/>
        <w:spacing w:before="200" w:lineRule="auto"/>
        <w:ind w:firstLine="540"/>
        <w:jc w:val="both"/>
      </w:pPr>
      <w:r>
        <w:rPr>
          <w:sz w:val="20"/>
        </w:rP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history="0" w:anchor="P3734"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частью 4 статьи 192 настоящего Кодекса, орган местного самоуправления созывает общее собрание собственников помещений в многоквартирном доме для решения вопроса о выб...">
        <w:r>
          <w:rPr>
            <w:sz w:val="20"/>
            <w:color w:val="0000ff"/>
          </w:rPr>
          <w:t xml:space="preserve">части 4</w:t>
        </w:r>
      </w:hyperlink>
      <w:r>
        <w:rPr>
          <w:sz w:val="20"/>
        </w:rP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history="0" w:anchor="P3734"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частью 4 статьи 192 настоящего Кодекса, орган местного самоуправления созывает общее собрание собственников помещений в многоквартирном доме для решения вопроса о выб...">
        <w:r>
          <w:rPr>
            <w:sz w:val="20"/>
            <w:color w:val="0000ff"/>
          </w:rPr>
          <w:t xml:space="preserve">частью 4</w:t>
        </w:r>
      </w:hyperlink>
      <w:r>
        <w:rPr>
          <w:sz w:val="20"/>
        </w:rP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history="0" w:anchor="P3734"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частью 4 статьи 192 настоящего Кодекса, орган местного самоуправления созывает общее собрание собственников помещений в многоквартирном доме для решения вопроса о выб...">
        <w:r>
          <w:rPr>
            <w:sz w:val="20"/>
            <w:color w:val="0000ff"/>
          </w:rPr>
          <w:t xml:space="preserve">части 4</w:t>
        </w:r>
      </w:hyperlink>
      <w:r>
        <w:rPr>
          <w:sz w:val="20"/>
        </w:rP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w:history="0" r:id="rId1764" w:tooltip="Постановление Правительства РФ от 06.02.2006 N 75 (ред. от 21.12.2018) &quot;О порядке проведения органом местного самоуправления открытого конкурса по отбору управляющей организации для управления многоквартирным домом&quot; {КонсультантПлюс}">
        <w:r>
          <w:rPr>
            <w:sz w:val="20"/>
            <w:color w:val="0000ff"/>
          </w:rPr>
          <w:t xml:space="preserve">порядке</w:t>
        </w:r>
      </w:hyperlink>
      <w:r>
        <w:rPr>
          <w:sz w:val="20"/>
        </w:rPr>
        <w:t xml:space="preserve">, установленном Правительством Российской Федерации, в соответствии с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частью 4 статьи 161</w:t>
        </w:r>
      </w:hyperlink>
      <w:r>
        <w:rPr>
          <w:sz w:val="20"/>
        </w:rPr>
        <w:t xml:space="preserve"> настоящего Кодекса в течение одного месяца со дня объявления о проведении этого конкурса.</w:t>
      </w:r>
    </w:p>
    <w:p>
      <w:pPr>
        <w:pStyle w:val="0"/>
        <w:jc w:val="both"/>
      </w:pPr>
      <w:r>
        <w:rPr>
          <w:sz w:val="20"/>
        </w:rPr>
        <w:t xml:space="preserve">(в ред. Федерального </w:t>
      </w:r>
      <w:hyperlink w:history="0" r:id="rId176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history="0" w:anchor="P2800"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в случаях, указанных в части 13 настоящей статьи и части 5 статьи 200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
        <w:r>
          <w:rPr>
            <w:sz w:val="20"/>
            <w:color w:val="0000ff"/>
          </w:rPr>
          <w:t xml:space="preserve">частями 4</w:t>
        </w:r>
      </w:hyperlink>
      <w:r>
        <w:rPr>
          <w:sz w:val="20"/>
        </w:rPr>
        <w:t xml:space="preserve"> и </w:t>
      </w:r>
      <w:hyperlink w:history="0" w:anchor="P2839"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за исключением случая, предусмотрен...">
        <w:r>
          <w:rPr>
            <w:sz w:val="20"/>
            <w:color w:val="0000ff"/>
          </w:rPr>
          <w:t xml:space="preserve">13 статьи 161</w:t>
        </w:r>
      </w:hyperlink>
      <w:r>
        <w:rPr>
          <w:sz w:val="20"/>
        </w:rPr>
        <w:t xml:space="preserve"> настоящего Кодекса.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201 утрачивает силу (</w:t>
            </w:r>
            <w:hyperlink w:history="0" r:id="rId1766"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201. Лицензионная комиссия</w:t>
      </w:r>
    </w:p>
    <w:p>
      <w:pPr>
        <w:pStyle w:val="0"/>
        <w:ind w:firstLine="540"/>
        <w:jc w:val="both"/>
      </w:pPr>
      <w:r>
        <w:rPr>
          <w:sz w:val="20"/>
        </w:rPr>
      </w:r>
    </w:p>
    <w:p>
      <w:pPr>
        <w:pStyle w:val="0"/>
        <w:ind w:firstLine="540"/>
        <w:jc w:val="both"/>
      </w:pPr>
      <w:r>
        <w:rPr>
          <w:sz w:val="20"/>
        </w:rPr>
        <w:t xml:space="preserve">(введена Федеральным </w:t>
      </w:r>
      <w:hyperlink w:history="0" r:id="rId176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pPr>
        <w:pStyle w:val="0"/>
        <w:spacing w:before="200" w:lineRule="auto"/>
        <w:ind w:firstLine="540"/>
        <w:jc w:val="both"/>
      </w:pPr>
      <w:r>
        <w:rPr>
          <w:sz w:val="20"/>
        </w:rPr>
        <w:t xml:space="preserve">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pPr>
        <w:pStyle w:val="0"/>
        <w:spacing w:before="200" w:lineRule="auto"/>
        <w:ind w:firstLine="540"/>
        <w:jc w:val="both"/>
      </w:pPr>
      <w:r>
        <w:rPr>
          <w:sz w:val="20"/>
        </w:rP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history="0" w:anchor="P475" w:tooltip="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
        <w:r>
          <w:rPr>
            <w:sz w:val="20"/>
            <w:color w:val="0000ff"/>
          </w:rPr>
          <w:t xml:space="preserve">части 19 статьи 20</w:t>
        </w:r>
      </w:hyperlink>
      <w:r>
        <w:rPr>
          <w:sz w:val="20"/>
        </w:rPr>
        <w:t xml:space="preserve"> настоящего Кодекса.</w:t>
      </w:r>
    </w:p>
    <w:p>
      <w:pPr>
        <w:pStyle w:val="0"/>
        <w:jc w:val="both"/>
      </w:pPr>
      <w:r>
        <w:rPr>
          <w:sz w:val="20"/>
        </w:rPr>
        <w:t xml:space="preserve">(в ред. Федерального </w:t>
      </w:r>
      <w:hyperlink w:history="0" r:id="rId1768" w:tooltip="Федеральный закон от 21.11.2022 N 463-ФЗ &quot;О внесении изменений в статью 201 Жилищного кодекса Российской Федерации и статью 5 Федерального закона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21.11.2022 N 463-ФЗ)</w:t>
      </w:r>
    </w:p>
    <w:p>
      <w:pPr>
        <w:pStyle w:val="0"/>
        <w:spacing w:before="200" w:lineRule="auto"/>
        <w:ind w:firstLine="540"/>
        <w:jc w:val="both"/>
      </w:pPr>
      <w:r>
        <w:rPr>
          <w:sz w:val="20"/>
        </w:rPr>
        <w:t xml:space="preserve">4. К полномочиям лицензионной комиссии относятся:</w:t>
      </w:r>
    </w:p>
    <w:p>
      <w:pPr>
        <w:pStyle w:val="0"/>
        <w:spacing w:before="200" w:lineRule="auto"/>
        <w:ind w:firstLine="540"/>
        <w:jc w:val="both"/>
      </w:pPr>
      <w:r>
        <w:rPr>
          <w:sz w:val="20"/>
        </w:rPr>
        <w:t xml:space="preserve">1) принятие решения о предоставлении лицензии или об отказе в предоставлении лицензии;</w:t>
      </w:r>
    </w:p>
    <w:p>
      <w:pPr>
        <w:pStyle w:val="0"/>
        <w:jc w:val="both"/>
      </w:pPr>
      <w:r>
        <w:rPr>
          <w:sz w:val="20"/>
        </w:rPr>
        <w:t xml:space="preserve">(в ред. Федерального </w:t>
      </w:r>
      <w:hyperlink w:history="0" r:id="rId176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2) принятие квалификационного экзамена;</w:t>
      </w:r>
    </w:p>
    <w:p>
      <w:pPr>
        <w:pStyle w:val="0"/>
        <w:spacing w:before="200" w:lineRule="auto"/>
        <w:ind w:firstLine="540"/>
        <w:jc w:val="both"/>
      </w:pPr>
      <w:r>
        <w:rPr>
          <w:sz w:val="20"/>
        </w:rPr>
        <w:t xml:space="preserve">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pStyle w:val="0"/>
        <w:jc w:val="both"/>
      </w:pPr>
      <w:r>
        <w:rPr>
          <w:sz w:val="20"/>
        </w:rPr>
        <w:t xml:space="preserve">(п. 3 в ред. Федерального </w:t>
      </w:r>
      <w:hyperlink w:history="0" r:id="rId17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принятие решения об обращении в суд с заявлением об аннулировании лицензии.</w:t>
      </w:r>
    </w:p>
    <w:p>
      <w:pPr>
        <w:pStyle w:val="0"/>
        <w:spacing w:before="200" w:lineRule="auto"/>
        <w:ind w:firstLine="540"/>
        <w:jc w:val="both"/>
      </w:pPr>
      <w:r>
        <w:rPr>
          <w:sz w:val="20"/>
        </w:rPr>
        <w:t xml:space="preserve">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pPr>
        <w:pStyle w:val="0"/>
        <w:spacing w:before="200" w:lineRule="auto"/>
        <w:ind w:firstLine="540"/>
        <w:jc w:val="both"/>
      </w:pPr>
      <w:r>
        <w:rPr>
          <w:sz w:val="20"/>
        </w:rP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w:history="0" r:id="rId1771" w:tooltip="Приказ Минстроя России от 17.08.2016 N 570/пр (ред. от 13.10.2020) &quot;Об утверждении Методических указаний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quot; (Зарегистрировано в Минюсте России 22.11.2016 N 44384) {КонсультантПлюс}">
        <w:r>
          <w:rPr>
            <w:sz w:val="20"/>
            <w:color w:val="0000ff"/>
          </w:rPr>
          <w:t xml:space="preserve">порядке</w:t>
        </w:r>
      </w:hyperlink>
      <w:r>
        <w:rPr>
          <w:sz w:val="20"/>
        </w:rPr>
        <w:t xml:space="preserve"> формирования и деятельности лицензионной комиссии.</w:t>
      </w:r>
    </w:p>
    <w:p>
      <w:pPr>
        <w:pStyle w:val="0"/>
        <w:spacing w:before="200" w:lineRule="auto"/>
        <w:ind w:firstLine="540"/>
        <w:jc w:val="both"/>
      </w:pPr>
      <w:r>
        <w:rPr>
          <w:sz w:val="20"/>
        </w:rPr>
        <w:t xml:space="preserve">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pPr>
        <w:pStyle w:val="0"/>
        <w:spacing w:before="200" w:lineRule="auto"/>
        <w:ind w:firstLine="540"/>
        <w:jc w:val="both"/>
      </w:pPr>
      <w:r>
        <w:rPr>
          <w:sz w:val="20"/>
        </w:rPr>
        <w:t xml:space="preserve">8. Члены лицензионной комиссии, виновные в нарушении требований настоящего Кодекса и Федерального </w:t>
      </w:r>
      <w:hyperlink w:history="0" r:id="rId1772"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закона</w:t>
        </w:r>
      </w:hyperlink>
      <w:r>
        <w:rPr>
          <w:sz w:val="20"/>
        </w:rP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pPr>
        <w:pStyle w:val="0"/>
        <w:ind w:firstLine="540"/>
        <w:jc w:val="both"/>
      </w:pPr>
      <w:r>
        <w:rPr>
          <w:sz w:val="20"/>
        </w:rPr>
      </w:r>
    </w:p>
    <w:p>
      <w:pPr>
        <w:pStyle w:val="2"/>
        <w:outlineLvl w:val="2"/>
        <w:ind w:firstLine="540"/>
        <w:jc w:val="both"/>
      </w:pPr>
      <w:r>
        <w:rPr>
          <w:sz w:val="20"/>
        </w:rPr>
        <w:t xml:space="preserve">Статья 202. Квалификационный аттестат</w:t>
      </w:r>
    </w:p>
    <w:p>
      <w:pPr>
        <w:pStyle w:val="0"/>
        <w:ind w:firstLine="540"/>
        <w:jc w:val="both"/>
      </w:pPr>
      <w:r>
        <w:rPr>
          <w:sz w:val="20"/>
        </w:rPr>
      </w:r>
    </w:p>
    <w:p>
      <w:pPr>
        <w:pStyle w:val="0"/>
        <w:ind w:firstLine="540"/>
        <w:jc w:val="both"/>
      </w:pPr>
      <w:r>
        <w:rPr>
          <w:sz w:val="20"/>
        </w:rPr>
        <w:t xml:space="preserve">(введена Федеральным </w:t>
      </w:r>
      <w:hyperlink w:history="0" r:id="rId177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202 вносятся изменения (</w:t>
            </w:r>
            <w:hyperlink w:history="0" r:id="rId1774"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Должностное лицо, должностные лица лицензиата обязаны иметь квалификационный аттестат.</w:t>
      </w:r>
    </w:p>
    <w:p>
      <w:pPr>
        <w:pStyle w:val="0"/>
        <w:spacing w:before="200" w:lineRule="auto"/>
        <w:ind w:firstLine="540"/>
        <w:jc w:val="both"/>
      </w:pPr>
      <w:r>
        <w:rPr>
          <w:sz w:val="20"/>
        </w:rP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w:history="0" r:id="rId1775"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ения реестра квалификационных аттестатов, Формы квалификационного аттестата, Перечня вопросов, предлагаемых лицу, претендующему на получение квалификационного аттестата, на квалификационном экзамене, предусмотренных постановлением Правительства Российс {КонсультантПлюс}">
        <w:r>
          <w:rPr>
            <w:sz w:val="20"/>
            <w:color w:val="0000ff"/>
          </w:rPr>
          <w:t xml:space="preserve">Порядок</w:t>
        </w:r>
      </w:hyperlink>
      <w:r>
        <w:rPr>
          <w:sz w:val="20"/>
        </w:rPr>
        <w:t xml:space="preserve"> проведения квалификационного экзамена, </w:t>
      </w:r>
      <w:hyperlink w:history="0" r:id="rId1776"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ения реестра квалификационных аттестатов, Формы квалификационного аттестата, Перечня вопросов, предлагаемых лицу, претендующему на получение квалификационного аттестата, на квалификационном экзамене, предусмотренных постановлением Правительства Российс {КонсультантПлюс}">
        <w:r>
          <w:rPr>
            <w:sz w:val="20"/>
            <w:color w:val="0000ff"/>
          </w:rPr>
          <w:t xml:space="preserve">перечень</w:t>
        </w:r>
      </w:hyperlink>
      <w:r>
        <w:rPr>
          <w:sz w:val="20"/>
        </w:rP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3. За прием квалификационного экзамена плата с претендента не взимается.</w:t>
      </w:r>
    </w:p>
    <w:p>
      <w:pPr>
        <w:pStyle w:val="0"/>
        <w:spacing w:before="200" w:lineRule="auto"/>
        <w:ind w:firstLine="540"/>
        <w:jc w:val="both"/>
      </w:pPr>
      <w:r>
        <w:rPr>
          <w:sz w:val="20"/>
        </w:rPr>
        <w:t xml:space="preserve">4. К квалификационному экзамену допускается претендент, информация о котором не содержится в реестре дисквалифицированных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5 ст. 202 вносятся изменения (</w:t>
            </w:r>
            <w:hyperlink w:history="0" r:id="rId1777"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6 ст. 202 излагается в новой редакции (</w:t>
            </w:r>
            <w:hyperlink w:history="0" r:id="rId1778"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Квалификационный аттестат выдается на срок пять лет.</w:t>
      </w:r>
    </w:p>
    <w:p>
      <w:pPr>
        <w:pStyle w:val="0"/>
        <w:spacing w:before="200" w:lineRule="auto"/>
        <w:ind w:firstLine="540"/>
        <w:jc w:val="both"/>
      </w:pPr>
      <w:r>
        <w:rPr>
          <w:sz w:val="20"/>
        </w:rPr>
        <w:t xml:space="preserve">7. Квалификационный аттестат аннулируется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1 ч. 7 ст. 202 излагается в новой редакции (</w:t>
            </w:r>
            <w:hyperlink w:history="0" r:id="rId1779"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получения квалификационного аттестата с использованием подложных документов;</w:t>
      </w:r>
    </w:p>
    <w:p>
      <w:pPr>
        <w:pStyle w:val="0"/>
        <w:spacing w:before="200" w:lineRule="auto"/>
        <w:ind w:firstLine="540"/>
        <w:jc w:val="both"/>
      </w:pPr>
      <w:r>
        <w:rPr>
          <w:sz w:val="20"/>
        </w:rPr>
        <w:t xml:space="preserve">2) внесения сведений о должностном лице лицензиата в реестр дисквалифицированных лиц;</w:t>
      </w:r>
    </w:p>
    <w:p>
      <w:pPr>
        <w:pStyle w:val="0"/>
        <w:spacing w:before="200" w:lineRule="auto"/>
        <w:ind w:firstLine="540"/>
        <w:jc w:val="both"/>
      </w:pPr>
      <w:r>
        <w:rPr>
          <w:sz w:val="20"/>
        </w:rPr>
        <w:t xml:space="preserve">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8 ст. 202 излагается в новой редакции (</w:t>
            </w:r>
            <w:hyperlink w:history="0" r:id="rId1780"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w:t>
      </w:r>
      <w:hyperlink w:history="0" r:id="rId1781"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ения реестра квалификационных аттестатов, Формы квалификационного аттестата, Перечня вопросов, предлагаемых лицу, претендующему на получение квалификационного аттестата, на квалификационном экзамене, предусмотренных постановлением Правительства Российс {КонсультантПлюс}">
        <w:r>
          <w:rPr>
            <w:sz w:val="20"/>
            <w:color w:val="0000ff"/>
          </w:rPr>
          <w:t xml:space="preserve">Порядок</w:t>
        </w:r>
      </w:hyperlink>
      <w:r>
        <w:rPr>
          <w:sz w:val="20"/>
        </w:rPr>
        <w:t xml:space="preserve"> выдачи, аннулирования квалификационного аттестата, его </w:t>
      </w:r>
      <w:hyperlink w:history="0" r:id="rId1782" w:tooltip="Приказ Минстроя России от 05.12.2014 N 789/пр (ред. от 04.07.2024) &quot;Об утверждении Порядка проведения квалификационного экзамена, порядка определения результатов квалификационного экзамена, Порядка выдачи, аннулирования квалификационного аттестата, Порядка ведения реестра квалификационных аттестатов, Формы квалификационного аттестата, Перечня вопросов, предлагаемых лицу, претендующему на получение квалификационного аттестата, на квалификационном экзамене, предусмотренных постановлением Правительства Российс {КонсультантПлюс}">
        <w:r>
          <w:rPr>
            <w:sz w:val="20"/>
            <w:color w:val="0000ff"/>
          </w:rPr>
          <w:t xml:space="preserve">форма</w:t>
        </w:r>
      </w:hyperlink>
      <w:r>
        <w:rPr>
          <w:sz w:val="20"/>
        </w:rPr>
        <w:t xml:space="preserve">,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2004 года</w:t>
      </w:r>
    </w:p>
    <w:p>
      <w:pPr>
        <w:pStyle w:val="0"/>
        <w:spacing w:before="200" w:lineRule="auto"/>
      </w:pPr>
      <w:r>
        <w:rPr>
          <w:sz w:val="20"/>
        </w:rPr>
        <w:t xml:space="preserve">N 188-ФЗ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"Жилищный кодекс Российской Федерации" от 29.12.2004 N 188-ФЗ</w:t>
            <w:br/>
            <w:t>(ред. от 04.11.2025)</w:t>
            <w:br/>
            <w:t>(с изм. и доп., вступ. в силу с 14.12...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83&amp;dst=101115" TargetMode = "External"/><Relationship Id="rId9" Type="http://schemas.openxmlformats.org/officeDocument/2006/relationships/hyperlink" Target="https://login.consultant.ru/link/?req=doc&amp;base=LAW&amp;n=201712&amp;dst=100629" TargetMode = "External"/><Relationship Id="rId10" Type="http://schemas.openxmlformats.org/officeDocument/2006/relationships/hyperlink" Target="https://login.consultant.ru/link/?req=doc&amp;base=LAW&amp;n=64868&amp;dst=100008" TargetMode = "External"/><Relationship Id="rId11" Type="http://schemas.openxmlformats.org/officeDocument/2006/relationships/hyperlink" Target="https://login.consultant.ru/link/?req=doc&amp;base=LAW&amp;n=64869&amp;dst=100009" TargetMode = "External"/><Relationship Id="rId12" Type="http://schemas.openxmlformats.org/officeDocument/2006/relationships/hyperlink" Target="https://login.consultant.ru/link/?req=doc&amp;base=LAW&amp;n=501487&amp;dst=100947" TargetMode = "External"/><Relationship Id="rId13" Type="http://schemas.openxmlformats.org/officeDocument/2006/relationships/hyperlink" Target="https://login.consultant.ru/link/?req=doc&amp;base=LAW&amp;n=501489&amp;dst=100416" TargetMode = "External"/><Relationship Id="rId14" Type="http://schemas.openxmlformats.org/officeDocument/2006/relationships/hyperlink" Target="https://login.consultant.ru/link/?req=doc&amp;base=LAW&amp;n=76460&amp;dst=100157" TargetMode = "External"/><Relationship Id="rId15" Type="http://schemas.openxmlformats.org/officeDocument/2006/relationships/hyperlink" Target="https://login.consultant.ru/link/?req=doc&amp;base=LAW&amp;n=300839&amp;dst=100203" TargetMode = "External"/><Relationship Id="rId16" Type="http://schemas.openxmlformats.org/officeDocument/2006/relationships/hyperlink" Target="https://login.consultant.ru/link/?req=doc&amp;base=LAW&amp;n=501486&amp;dst=100626" TargetMode = "External"/><Relationship Id="rId17" Type="http://schemas.openxmlformats.org/officeDocument/2006/relationships/hyperlink" Target="https://login.consultant.ru/link/?req=doc&amp;base=LAW&amp;n=157966&amp;dst=100145" TargetMode = "External"/><Relationship Id="rId18" Type="http://schemas.openxmlformats.org/officeDocument/2006/relationships/hyperlink" Target="https://login.consultant.ru/link/?req=doc&amp;base=LAW&amp;n=91930&amp;dst=100009" TargetMode = "External"/><Relationship Id="rId19" Type="http://schemas.openxmlformats.org/officeDocument/2006/relationships/hyperlink" Target="https://login.consultant.ru/link/?req=doc&amp;base=LAW&amp;n=511316&amp;dst=100470" TargetMode = "External"/><Relationship Id="rId20" Type="http://schemas.openxmlformats.org/officeDocument/2006/relationships/hyperlink" Target="https://login.consultant.ru/link/?req=doc&amp;base=LAW&amp;n=405917&amp;dst=100041" TargetMode = "External"/><Relationship Id="rId21" Type="http://schemas.openxmlformats.org/officeDocument/2006/relationships/hyperlink" Target="https://login.consultant.ru/link/?req=doc&amp;base=LAW&amp;n=100066&amp;dst=100008" TargetMode = "External"/><Relationship Id="rId22" Type="http://schemas.openxmlformats.org/officeDocument/2006/relationships/hyperlink" Target="https://login.consultant.ru/link/?req=doc&amp;base=LAW&amp;n=183375&amp;dst=100009" TargetMode = "External"/><Relationship Id="rId23" Type="http://schemas.openxmlformats.org/officeDocument/2006/relationships/hyperlink" Target="https://login.consultant.ru/link/?req=doc&amp;base=LAW&amp;n=201492&amp;dst=100022" TargetMode = "External"/><Relationship Id="rId24" Type="http://schemas.openxmlformats.org/officeDocument/2006/relationships/hyperlink" Target="https://login.consultant.ru/link/?req=doc&amp;base=LAW&amp;n=294856&amp;dst=100009" TargetMode = "External"/><Relationship Id="rId25" Type="http://schemas.openxmlformats.org/officeDocument/2006/relationships/hyperlink" Target="https://login.consultant.ru/link/?req=doc&amp;base=LAW&amp;n=507385&amp;dst=101469" TargetMode = "External"/><Relationship Id="rId26" Type="http://schemas.openxmlformats.org/officeDocument/2006/relationships/hyperlink" Target="https://login.consultant.ru/link/?req=doc&amp;base=LAW&amp;n=191461&amp;dst=100054" TargetMode = "External"/><Relationship Id="rId27" Type="http://schemas.openxmlformats.org/officeDocument/2006/relationships/hyperlink" Target="https://login.consultant.ru/link/?req=doc&amp;base=LAW&amp;n=321547&amp;dst=100204" TargetMode = "External"/><Relationship Id="rId28" Type="http://schemas.openxmlformats.org/officeDocument/2006/relationships/hyperlink" Target="https://login.consultant.ru/link/?req=doc&amp;base=LAW&amp;n=122733&amp;dst=100046" TargetMode = "External"/><Relationship Id="rId29" Type="http://schemas.openxmlformats.org/officeDocument/2006/relationships/hyperlink" Target="https://login.consultant.ru/link/?req=doc&amp;base=LAW&amp;n=391056&amp;dst=100597" TargetMode = "External"/><Relationship Id="rId30" Type="http://schemas.openxmlformats.org/officeDocument/2006/relationships/hyperlink" Target="https://login.consultant.ru/link/?req=doc&amp;base=LAW&amp;n=149972&amp;dst=100049" TargetMode = "External"/><Relationship Id="rId31" Type="http://schemas.openxmlformats.org/officeDocument/2006/relationships/hyperlink" Target="https://login.consultant.ru/link/?req=doc&amp;base=LAW&amp;n=421046&amp;dst=100035" TargetMode = "External"/><Relationship Id="rId32" Type="http://schemas.openxmlformats.org/officeDocument/2006/relationships/hyperlink" Target="https://login.consultant.ru/link/?req=doc&amp;base=LAW&amp;n=127884&amp;dst=100008" TargetMode = "External"/><Relationship Id="rId33" Type="http://schemas.openxmlformats.org/officeDocument/2006/relationships/hyperlink" Target="https://login.consultant.ru/link/?req=doc&amp;base=LAW&amp;n=130749&amp;dst=100009" TargetMode = "External"/><Relationship Id="rId34" Type="http://schemas.openxmlformats.org/officeDocument/2006/relationships/hyperlink" Target="https://login.consultant.ru/link/?req=doc&amp;base=LAW&amp;n=507383&amp;dst=100178" TargetMode = "External"/><Relationship Id="rId35" Type="http://schemas.openxmlformats.org/officeDocument/2006/relationships/hyperlink" Target="https://login.consultant.ru/link/?req=doc&amp;base=LAW&amp;n=501451&amp;dst=100050" TargetMode = "External"/><Relationship Id="rId36" Type="http://schemas.openxmlformats.org/officeDocument/2006/relationships/hyperlink" Target="https://login.consultant.ru/link/?req=doc&amp;base=LAW&amp;n=464270&amp;dst=100238" TargetMode = "External"/><Relationship Id="rId37" Type="http://schemas.openxmlformats.org/officeDocument/2006/relationships/hyperlink" Target="https://login.consultant.ru/link/?req=doc&amp;base=LAW&amp;n=421007&amp;dst=100009" TargetMode = "External"/><Relationship Id="rId38" Type="http://schemas.openxmlformats.org/officeDocument/2006/relationships/hyperlink" Target="https://login.consultant.ru/link/?req=doc&amp;base=LAW&amp;n=405923&amp;dst=100009" TargetMode = "External"/><Relationship Id="rId39" Type="http://schemas.openxmlformats.org/officeDocument/2006/relationships/hyperlink" Target="https://login.consultant.ru/link/?req=doc&amp;base=LAW&amp;n=479093&amp;dst=101640" TargetMode = "External"/><Relationship Id="rId40" Type="http://schemas.openxmlformats.org/officeDocument/2006/relationships/hyperlink" Target="https://login.consultant.ru/link/?req=doc&amp;base=LAW&amp;n=405926&amp;dst=100009" TargetMode = "External"/><Relationship Id="rId41" Type="http://schemas.openxmlformats.org/officeDocument/2006/relationships/hyperlink" Target="https://login.consultant.ru/link/?req=doc&amp;base=LAW&amp;n=163938&amp;dst=100009" TargetMode = "External"/><Relationship Id="rId42" Type="http://schemas.openxmlformats.org/officeDocument/2006/relationships/hyperlink" Target="https://login.consultant.ru/link/?req=doc&amp;base=LAW&amp;n=164856&amp;dst=100009" TargetMode = "External"/><Relationship Id="rId43" Type="http://schemas.openxmlformats.org/officeDocument/2006/relationships/hyperlink" Target="https://login.consultant.ru/link/?req=doc&amp;base=LAW&amp;n=286900&amp;dst=100009" TargetMode = "External"/><Relationship Id="rId44" Type="http://schemas.openxmlformats.org/officeDocument/2006/relationships/hyperlink" Target="https://login.consultant.ru/link/?req=doc&amp;base=LAW&amp;n=201617&amp;dst=100009" TargetMode = "External"/><Relationship Id="rId45" Type="http://schemas.openxmlformats.org/officeDocument/2006/relationships/hyperlink" Target="https://login.consultant.ru/link/?req=doc&amp;base=LAW&amp;n=420988&amp;dst=100009" TargetMode = "External"/><Relationship Id="rId46" Type="http://schemas.openxmlformats.org/officeDocument/2006/relationships/hyperlink" Target="https://login.consultant.ru/link/?req=doc&amp;base=LAW&amp;n=287038&amp;dst=100034" TargetMode = "External"/><Relationship Id="rId47" Type="http://schemas.openxmlformats.org/officeDocument/2006/relationships/hyperlink" Target="https://login.consultant.ru/link/?req=doc&amp;base=LAW&amp;n=479112&amp;dst=100229" TargetMode = "External"/><Relationship Id="rId48" Type="http://schemas.openxmlformats.org/officeDocument/2006/relationships/hyperlink" Target="https://login.consultant.ru/link/?req=doc&amp;base=LAW&amp;n=420989&amp;dst=100455" TargetMode = "External"/><Relationship Id="rId49" Type="http://schemas.openxmlformats.org/officeDocument/2006/relationships/hyperlink" Target="https://login.consultant.ru/link/?req=doc&amp;base=LAW&amp;n=172947&amp;dst=100033" TargetMode = "External"/><Relationship Id="rId50" Type="http://schemas.openxmlformats.org/officeDocument/2006/relationships/hyperlink" Target="https://login.consultant.ru/link/?req=doc&amp;base=LAW&amp;n=381495&amp;dst=100376" TargetMode = "External"/><Relationship Id="rId51" Type="http://schemas.openxmlformats.org/officeDocument/2006/relationships/hyperlink" Target="https://login.consultant.ru/link/?req=doc&amp;base=LAW&amp;n=405915&amp;dst=100009" TargetMode = "External"/><Relationship Id="rId52" Type="http://schemas.openxmlformats.org/officeDocument/2006/relationships/hyperlink" Target="https://login.consultant.ru/link/?req=doc&amp;base=LAW&amp;n=221379&amp;dst=100050" TargetMode = "External"/><Relationship Id="rId53" Type="http://schemas.openxmlformats.org/officeDocument/2006/relationships/hyperlink" Target="https://login.consultant.ru/link/?req=doc&amp;base=LAW&amp;n=188331&amp;dst=100196" TargetMode = "External"/><Relationship Id="rId54" Type="http://schemas.openxmlformats.org/officeDocument/2006/relationships/hyperlink" Target="https://login.consultant.ru/link/?req=doc&amp;base=LAW&amp;n=201408&amp;dst=100131" TargetMode = "External"/><Relationship Id="rId55" Type="http://schemas.openxmlformats.org/officeDocument/2006/relationships/hyperlink" Target="https://login.consultant.ru/link/?req=doc&amp;base=LAW&amp;n=191307&amp;dst=100009" TargetMode = "External"/><Relationship Id="rId56" Type="http://schemas.openxmlformats.org/officeDocument/2006/relationships/hyperlink" Target="https://login.consultant.ru/link/?req=doc&amp;base=LAW&amp;n=301783&amp;dst=100091" TargetMode = "External"/><Relationship Id="rId57" Type="http://schemas.openxmlformats.org/officeDocument/2006/relationships/hyperlink" Target="https://login.consultant.ru/link/?req=doc&amp;base=LAW&amp;n=300860&amp;dst=100036" TargetMode = "External"/><Relationship Id="rId58" Type="http://schemas.openxmlformats.org/officeDocument/2006/relationships/hyperlink" Target="https://login.consultant.ru/link/?req=doc&amp;base=LAW&amp;n=286992&amp;dst=100009" TargetMode = "External"/><Relationship Id="rId59" Type="http://schemas.openxmlformats.org/officeDocument/2006/relationships/hyperlink" Target="https://login.consultant.ru/link/?req=doc&amp;base=LAW&amp;n=209837&amp;dst=100009" TargetMode = "External"/><Relationship Id="rId60" Type="http://schemas.openxmlformats.org/officeDocument/2006/relationships/hyperlink" Target="https://login.consultant.ru/link/?req=doc&amp;base=LAW&amp;n=221586&amp;dst=100362" TargetMode = "External"/><Relationship Id="rId61" Type="http://schemas.openxmlformats.org/officeDocument/2006/relationships/hyperlink" Target="https://login.consultant.ru/link/?req=doc&amp;base=LAW&amp;n=210052&amp;dst=100009" TargetMode = "External"/><Relationship Id="rId62" Type="http://schemas.openxmlformats.org/officeDocument/2006/relationships/hyperlink" Target="https://login.consultant.ru/link/?req=doc&amp;base=LAW&amp;n=287488&amp;dst=100314" TargetMode = "External"/><Relationship Id="rId63" Type="http://schemas.openxmlformats.org/officeDocument/2006/relationships/hyperlink" Target="https://login.consultant.ru/link/?req=doc&amp;base=LAW&amp;n=210168&amp;dst=100487" TargetMode = "External"/><Relationship Id="rId64" Type="http://schemas.openxmlformats.org/officeDocument/2006/relationships/hyperlink" Target="https://login.consultant.ru/link/?req=doc&amp;base=LAW&amp;n=436421&amp;dst=100194" TargetMode = "External"/><Relationship Id="rId65" Type="http://schemas.openxmlformats.org/officeDocument/2006/relationships/hyperlink" Target="https://login.consultant.ru/link/?req=doc&amp;base=LAW&amp;n=286993&amp;dst=100009" TargetMode = "External"/><Relationship Id="rId66" Type="http://schemas.openxmlformats.org/officeDocument/2006/relationships/hyperlink" Target="https://login.consultant.ru/link/?req=doc&amp;base=LAW&amp;n=209880&amp;dst=100009" TargetMode = "External"/><Relationship Id="rId67" Type="http://schemas.openxmlformats.org/officeDocument/2006/relationships/hyperlink" Target="https://login.consultant.ru/link/?req=doc&amp;base=LAW&amp;n=219022&amp;dst=100008" TargetMode = "External"/><Relationship Id="rId68" Type="http://schemas.openxmlformats.org/officeDocument/2006/relationships/hyperlink" Target="https://login.consultant.ru/link/?req=doc&amp;base=LAW&amp;n=511306&amp;dst=100543" TargetMode = "External"/><Relationship Id="rId69" Type="http://schemas.openxmlformats.org/officeDocument/2006/relationships/hyperlink" Target="https://login.consultant.ru/link/?req=doc&amp;base=LAW&amp;n=221225&amp;dst=100009" TargetMode = "External"/><Relationship Id="rId70" Type="http://schemas.openxmlformats.org/officeDocument/2006/relationships/hyperlink" Target="https://login.consultant.ru/link/?req=doc&amp;base=LAW&amp;n=221224&amp;dst=100009" TargetMode = "External"/><Relationship Id="rId71" Type="http://schemas.openxmlformats.org/officeDocument/2006/relationships/hyperlink" Target="https://login.consultant.ru/link/?req=doc&amp;base=LAW&amp;n=420803&amp;dst=100317" TargetMode = "External"/><Relationship Id="rId72" Type="http://schemas.openxmlformats.org/officeDocument/2006/relationships/hyperlink" Target="https://login.consultant.ru/link/?req=doc&amp;base=LAW&amp;n=285630&amp;dst=100009" TargetMode = "External"/><Relationship Id="rId73" Type="http://schemas.openxmlformats.org/officeDocument/2006/relationships/hyperlink" Target="https://login.consultant.ru/link/?req=doc&amp;base=LAW&amp;n=285608&amp;dst=100008" TargetMode = "External"/><Relationship Id="rId74" Type="http://schemas.openxmlformats.org/officeDocument/2006/relationships/hyperlink" Target="https://login.consultant.ru/link/?req=doc&amp;base=LAW&amp;n=286694&amp;dst=100008" TargetMode = "External"/><Relationship Id="rId75" Type="http://schemas.openxmlformats.org/officeDocument/2006/relationships/hyperlink" Target="https://login.consultant.ru/link/?req=doc&amp;base=LAW&amp;n=431971&amp;dst=100009" TargetMode = "External"/><Relationship Id="rId76" Type="http://schemas.openxmlformats.org/officeDocument/2006/relationships/hyperlink" Target="https://login.consultant.ru/link/?req=doc&amp;base=LAW&amp;n=286771&amp;dst=100008" TargetMode = "External"/><Relationship Id="rId77" Type="http://schemas.openxmlformats.org/officeDocument/2006/relationships/hyperlink" Target="https://login.consultant.ru/link/?req=doc&amp;base=LAW&amp;n=421067&amp;dst=100220" TargetMode = "External"/><Relationship Id="rId78" Type="http://schemas.openxmlformats.org/officeDocument/2006/relationships/hyperlink" Target="https://login.consultant.ru/link/?req=doc&amp;base=LAW&amp;n=294732&amp;dst=100009" TargetMode = "External"/><Relationship Id="rId79" Type="http://schemas.openxmlformats.org/officeDocument/2006/relationships/hyperlink" Target="https://login.consultant.ru/link/?req=doc&amp;base=LAW&amp;n=299385&amp;dst=100008" TargetMode = "External"/><Relationship Id="rId80" Type="http://schemas.openxmlformats.org/officeDocument/2006/relationships/hyperlink" Target="https://login.consultant.ru/link/?req=doc&amp;base=LAW&amp;n=303442&amp;dst=100009" TargetMode = "External"/><Relationship Id="rId81" Type="http://schemas.openxmlformats.org/officeDocument/2006/relationships/hyperlink" Target="https://login.consultant.ru/link/?req=doc&amp;base=LAW&amp;n=421073&amp;dst=100038" TargetMode = "External"/><Relationship Id="rId82" Type="http://schemas.openxmlformats.org/officeDocument/2006/relationships/hyperlink" Target="https://login.consultant.ru/link/?req=doc&amp;base=LAW&amp;n=303514&amp;dst=100047" TargetMode = "External"/><Relationship Id="rId83" Type="http://schemas.openxmlformats.org/officeDocument/2006/relationships/hyperlink" Target="https://login.consultant.ru/link/?req=doc&amp;base=LAW&amp;n=304068&amp;dst=100369" TargetMode = "External"/><Relationship Id="rId84" Type="http://schemas.openxmlformats.org/officeDocument/2006/relationships/hyperlink" Target="https://login.consultant.ru/link/?req=doc&amp;base=LAW&amp;n=312066&amp;dst=100008" TargetMode = "External"/><Relationship Id="rId85" Type="http://schemas.openxmlformats.org/officeDocument/2006/relationships/hyperlink" Target="https://login.consultant.ru/link/?req=doc&amp;base=LAW&amp;n=312084&amp;dst=100008" TargetMode = "External"/><Relationship Id="rId86" Type="http://schemas.openxmlformats.org/officeDocument/2006/relationships/hyperlink" Target="https://login.consultant.ru/link/?req=doc&amp;base=LAW&amp;n=388581&amp;dst=100009" TargetMode = "External"/><Relationship Id="rId87" Type="http://schemas.openxmlformats.org/officeDocument/2006/relationships/hyperlink" Target="https://login.consultant.ru/link/?req=doc&amp;base=LAW&amp;n=335745&amp;dst=100987" TargetMode = "External"/><Relationship Id="rId88" Type="http://schemas.openxmlformats.org/officeDocument/2006/relationships/hyperlink" Target="https://login.consultant.ru/link/?req=doc&amp;base=LAW&amp;n=406127&amp;dst=100341" TargetMode = "External"/><Relationship Id="rId89" Type="http://schemas.openxmlformats.org/officeDocument/2006/relationships/hyperlink" Target="https://login.consultant.ru/link/?req=doc&amp;base=LAW&amp;n=314256&amp;dst=100009" TargetMode = "External"/><Relationship Id="rId90" Type="http://schemas.openxmlformats.org/officeDocument/2006/relationships/hyperlink" Target="https://login.consultant.ru/link/?req=doc&amp;base=LAW&amp;n=314661&amp;dst=100065" TargetMode = "External"/><Relationship Id="rId91" Type="http://schemas.openxmlformats.org/officeDocument/2006/relationships/hyperlink" Target="https://login.consultant.ru/link/?req=doc&amp;base=LAW&amp;n=314689&amp;dst=100008" TargetMode = "External"/><Relationship Id="rId92" Type="http://schemas.openxmlformats.org/officeDocument/2006/relationships/hyperlink" Target="https://login.consultant.ru/link/?req=doc&amp;base=LAW&amp;n=316317&amp;dst=100009" TargetMode = "External"/><Relationship Id="rId93" Type="http://schemas.openxmlformats.org/officeDocument/2006/relationships/hyperlink" Target="https://login.consultant.ru/link/?req=doc&amp;base=LAW&amp;n=322495&amp;dst=100009" TargetMode = "External"/><Relationship Id="rId94" Type="http://schemas.openxmlformats.org/officeDocument/2006/relationships/hyperlink" Target="https://login.consultant.ru/link/?req=doc&amp;base=LAW&amp;n=322494&amp;dst=100008" TargetMode = "External"/><Relationship Id="rId95" Type="http://schemas.openxmlformats.org/officeDocument/2006/relationships/hyperlink" Target="https://login.consultant.ru/link/?req=doc&amp;base=LAW&amp;n=325548&amp;dst=100008" TargetMode = "External"/><Relationship Id="rId96" Type="http://schemas.openxmlformats.org/officeDocument/2006/relationships/hyperlink" Target="https://login.consultant.ru/link/?req=doc&amp;base=LAW&amp;n=329963&amp;dst=100009" TargetMode = "External"/><Relationship Id="rId97" Type="http://schemas.openxmlformats.org/officeDocument/2006/relationships/hyperlink" Target="https://login.consultant.ru/link/?req=doc&amp;base=LAW&amp;n=509398&amp;dst=101282" TargetMode = "External"/><Relationship Id="rId98" Type="http://schemas.openxmlformats.org/officeDocument/2006/relationships/hyperlink" Target="https://login.consultant.ru/link/?req=doc&amp;base=LAW&amp;n=339068&amp;dst=100008" TargetMode = "External"/><Relationship Id="rId99" Type="http://schemas.openxmlformats.org/officeDocument/2006/relationships/hyperlink" Target="https://login.consultant.ru/link/?req=doc&amp;base=LAW&amp;n=339069&amp;dst=100009" TargetMode = "External"/><Relationship Id="rId100" Type="http://schemas.openxmlformats.org/officeDocument/2006/relationships/hyperlink" Target="https://login.consultant.ru/link/?req=doc&amp;base=LAW&amp;n=405897&amp;dst=100009" TargetMode = "External"/><Relationship Id="rId101" Type="http://schemas.openxmlformats.org/officeDocument/2006/relationships/hyperlink" Target="https://login.consultant.ru/link/?req=doc&amp;base=LAW&amp;n=470146&amp;dst=100175" TargetMode = "External"/><Relationship Id="rId102" Type="http://schemas.openxmlformats.org/officeDocument/2006/relationships/hyperlink" Target="https://login.consultant.ru/link/?req=doc&amp;base=LAW&amp;n=343991&amp;dst=100008" TargetMode = "External"/><Relationship Id="rId103" Type="http://schemas.openxmlformats.org/officeDocument/2006/relationships/hyperlink" Target="https://login.consultant.ru/link/?req=doc&amp;base=LAW&amp;n=344776&amp;dst=100008" TargetMode = "External"/><Relationship Id="rId104" Type="http://schemas.openxmlformats.org/officeDocument/2006/relationships/hyperlink" Target="https://login.consultant.ru/link/?req=doc&amp;base=LAW&amp;n=351132&amp;dst=100008" TargetMode = "External"/><Relationship Id="rId105" Type="http://schemas.openxmlformats.org/officeDocument/2006/relationships/hyperlink" Target="https://login.consultant.ru/link/?req=doc&amp;base=LAW&amp;n=353254&amp;dst=100009" TargetMode = "External"/><Relationship Id="rId106" Type="http://schemas.openxmlformats.org/officeDocument/2006/relationships/hyperlink" Target="https://login.consultant.ru/link/?req=doc&amp;base=LAW&amp;n=358743&amp;dst=100009" TargetMode = "External"/><Relationship Id="rId107" Type="http://schemas.openxmlformats.org/officeDocument/2006/relationships/hyperlink" Target="https://login.consultant.ru/link/?req=doc&amp;base=LAW&amp;n=422053&amp;dst=100009" TargetMode = "External"/><Relationship Id="rId108" Type="http://schemas.openxmlformats.org/officeDocument/2006/relationships/hyperlink" Target="https://login.consultant.ru/link/?req=doc&amp;base=LAW&amp;n=366084&amp;dst=100008" TargetMode = "External"/><Relationship Id="rId109" Type="http://schemas.openxmlformats.org/officeDocument/2006/relationships/hyperlink" Target="https://login.consultant.ru/link/?req=doc&amp;base=LAW&amp;n=371686&amp;dst=100008" TargetMode = "External"/><Relationship Id="rId110" Type="http://schemas.openxmlformats.org/officeDocument/2006/relationships/hyperlink" Target="https://login.consultant.ru/link/?req=doc&amp;base=LAW&amp;n=372677&amp;dst=100373" TargetMode = "External"/><Relationship Id="rId111" Type="http://schemas.openxmlformats.org/officeDocument/2006/relationships/hyperlink" Target="https://login.consultant.ru/link/?req=doc&amp;base=LAW&amp;n=383352&amp;dst=100014" TargetMode = "External"/><Relationship Id="rId112" Type="http://schemas.openxmlformats.org/officeDocument/2006/relationships/hyperlink" Target="https://login.consultant.ru/link/?req=doc&amp;base=LAW&amp;n=433431&amp;dst=100615" TargetMode = "External"/><Relationship Id="rId113" Type="http://schemas.openxmlformats.org/officeDocument/2006/relationships/hyperlink" Target="https://login.consultant.ru/link/?req=doc&amp;base=LAW&amp;n=500700&amp;dst=101713" TargetMode = "External"/><Relationship Id="rId114" Type="http://schemas.openxmlformats.org/officeDocument/2006/relationships/hyperlink" Target="https://login.consultant.ru/link/?req=doc&amp;base=LAW&amp;n=386907&amp;dst=100009" TargetMode = "External"/><Relationship Id="rId115" Type="http://schemas.openxmlformats.org/officeDocument/2006/relationships/hyperlink" Target="https://login.consultant.ru/link/?req=doc&amp;base=LAW&amp;n=388485&amp;dst=100017" TargetMode = "External"/><Relationship Id="rId116" Type="http://schemas.openxmlformats.org/officeDocument/2006/relationships/hyperlink" Target="https://login.consultant.ru/link/?req=doc&amp;base=LAW&amp;n=489359&amp;dst=100049" TargetMode = "External"/><Relationship Id="rId117" Type="http://schemas.openxmlformats.org/officeDocument/2006/relationships/hyperlink" Target="https://login.consultant.ru/link/?req=doc&amp;base=LAW&amp;n=414822&amp;dst=100009" TargetMode = "External"/><Relationship Id="rId118" Type="http://schemas.openxmlformats.org/officeDocument/2006/relationships/hyperlink" Target="https://login.consultant.ru/link/?req=doc&amp;base=LAW&amp;n=465724&amp;dst=100034" TargetMode = "External"/><Relationship Id="rId119" Type="http://schemas.openxmlformats.org/officeDocument/2006/relationships/hyperlink" Target="https://login.consultant.ru/link/?req=doc&amp;base=LAW&amp;n=419081&amp;dst=100009" TargetMode = "External"/><Relationship Id="rId120" Type="http://schemas.openxmlformats.org/officeDocument/2006/relationships/hyperlink" Target="https://login.consultant.ru/link/?req=doc&amp;base=LAW&amp;n=420357&amp;dst=100008" TargetMode = "External"/><Relationship Id="rId121" Type="http://schemas.openxmlformats.org/officeDocument/2006/relationships/hyperlink" Target="https://login.consultant.ru/link/?req=doc&amp;base=LAW&amp;n=421888&amp;dst=100013" TargetMode = "External"/><Relationship Id="rId122" Type="http://schemas.openxmlformats.org/officeDocument/2006/relationships/hyperlink" Target="https://login.consultant.ru/link/?req=doc&amp;base=LAW&amp;n=428309&amp;dst=100009" TargetMode = "External"/><Relationship Id="rId123" Type="http://schemas.openxmlformats.org/officeDocument/2006/relationships/hyperlink" Target="https://login.consultant.ru/link/?req=doc&amp;base=LAW&amp;n=431848&amp;dst=100009" TargetMode = "External"/><Relationship Id="rId124" Type="http://schemas.openxmlformats.org/officeDocument/2006/relationships/hyperlink" Target="https://login.consultant.ru/link/?req=doc&amp;base=LAW&amp;n=436170&amp;dst=100009" TargetMode = "External"/><Relationship Id="rId125" Type="http://schemas.openxmlformats.org/officeDocument/2006/relationships/hyperlink" Target="https://login.consultant.ru/link/?req=doc&amp;base=LAW&amp;n=442347&amp;dst=100013" TargetMode = "External"/><Relationship Id="rId126" Type="http://schemas.openxmlformats.org/officeDocument/2006/relationships/hyperlink" Target="https://login.consultant.ru/link/?req=doc&amp;base=LAW&amp;n=446086&amp;dst=100018" TargetMode = "External"/><Relationship Id="rId127" Type="http://schemas.openxmlformats.org/officeDocument/2006/relationships/hyperlink" Target="https://login.consultant.ru/link/?req=doc&amp;base=LAW&amp;n=450403&amp;dst=100009" TargetMode = "External"/><Relationship Id="rId128" Type="http://schemas.openxmlformats.org/officeDocument/2006/relationships/hyperlink" Target="https://login.consultant.ru/link/?req=doc&amp;base=LAW&amp;n=450398&amp;dst=100009" TargetMode = "External"/><Relationship Id="rId129" Type="http://schemas.openxmlformats.org/officeDocument/2006/relationships/hyperlink" Target="https://login.consultant.ru/link/?req=doc&amp;base=LAW&amp;n=452701&amp;dst=100009" TargetMode = "External"/><Relationship Id="rId130" Type="http://schemas.openxmlformats.org/officeDocument/2006/relationships/hyperlink" Target="https://login.consultant.ru/link/?req=doc&amp;base=LAW&amp;n=453867&amp;dst=100009" TargetMode = "External"/><Relationship Id="rId131" Type="http://schemas.openxmlformats.org/officeDocument/2006/relationships/hyperlink" Target="https://login.consultant.ru/link/?req=doc&amp;base=LAW&amp;n=453866&amp;dst=100008" TargetMode = "External"/><Relationship Id="rId132" Type="http://schemas.openxmlformats.org/officeDocument/2006/relationships/hyperlink" Target="https://login.consultant.ru/link/?req=doc&amp;base=LAW&amp;n=453889&amp;dst=100008" TargetMode = "External"/><Relationship Id="rId133" Type="http://schemas.openxmlformats.org/officeDocument/2006/relationships/hyperlink" Target="https://login.consultant.ru/link/?req=doc&amp;base=LAW&amp;n=459973&amp;dst=100084" TargetMode = "External"/><Relationship Id="rId134" Type="http://schemas.openxmlformats.org/officeDocument/2006/relationships/hyperlink" Target="https://login.consultant.ru/link/?req=doc&amp;base=LAW&amp;n=461799&amp;dst=100016" TargetMode = "External"/><Relationship Id="rId135" Type="http://schemas.openxmlformats.org/officeDocument/2006/relationships/hyperlink" Target="https://login.consultant.ru/link/?req=doc&amp;base=LAW&amp;n=483051&amp;dst=100009" TargetMode = "External"/><Relationship Id="rId136" Type="http://schemas.openxmlformats.org/officeDocument/2006/relationships/hyperlink" Target="https://login.consultant.ru/link/?req=doc&amp;base=LAW&amp;n=464074&amp;dst=100009" TargetMode = "External"/><Relationship Id="rId137" Type="http://schemas.openxmlformats.org/officeDocument/2006/relationships/hyperlink" Target="https://login.consultant.ru/link/?req=doc&amp;base=LAW&amp;n=464076&amp;dst=100009" TargetMode = "External"/><Relationship Id="rId138" Type="http://schemas.openxmlformats.org/officeDocument/2006/relationships/hyperlink" Target="https://login.consultant.ru/link/?req=doc&amp;base=LAW&amp;n=464793&amp;dst=100009" TargetMode = "External"/><Relationship Id="rId139" Type="http://schemas.openxmlformats.org/officeDocument/2006/relationships/hyperlink" Target="https://login.consultant.ru/link/?req=doc&amp;base=LAW&amp;n=464777&amp;dst=100009" TargetMode = "External"/><Relationship Id="rId140" Type="http://schemas.openxmlformats.org/officeDocument/2006/relationships/hyperlink" Target="https://login.consultant.ru/link/?req=doc&amp;base=LAW&amp;n=464790&amp;dst=100009" TargetMode = "External"/><Relationship Id="rId141" Type="http://schemas.openxmlformats.org/officeDocument/2006/relationships/hyperlink" Target="https://login.consultant.ru/link/?req=doc&amp;base=LAW&amp;n=465416&amp;dst=100121" TargetMode = "External"/><Relationship Id="rId142" Type="http://schemas.openxmlformats.org/officeDocument/2006/relationships/hyperlink" Target="https://login.consultant.ru/link/?req=doc&amp;base=LAW&amp;n=465580&amp;dst=100009" TargetMode = "External"/><Relationship Id="rId143" Type="http://schemas.openxmlformats.org/officeDocument/2006/relationships/hyperlink" Target="https://login.consultant.ru/link/?req=doc&amp;base=LAW&amp;n=469655&amp;dst=100008" TargetMode = "External"/><Relationship Id="rId144" Type="http://schemas.openxmlformats.org/officeDocument/2006/relationships/hyperlink" Target="https://login.consultant.ru/link/?req=doc&amp;base=LAW&amp;n=501422&amp;dst=100200" TargetMode = "External"/><Relationship Id="rId145" Type="http://schemas.openxmlformats.org/officeDocument/2006/relationships/hyperlink" Target="https://login.consultant.ru/link/?req=doc&amp;base=LAW&amp;n=472768&amp;dst=100008" TargetMode = "External"/><Relationship Id="rId146" Type="http://schemas.openxmlformats.org/officeDocument/2006/relationships/hyperlink" Target="https://login.consultant.ru/link/?req=doc&amp;base=LAW&amp;n=473943&amp;dst=100012" TargetMode = "External"/><Relationship Id="rId147" Type="http://schemas.openxmlformats.org/officeDocument/2006/relationships/hyperlink" Target="https://login.consultant.ru/link/?req=doc&amp;base=LAW&amp;n=475018&amp;dst=100008" TargetMode = "External"/><Relationship Id="rId148" Type="http://schemas.openxmlformats.org/officeDocument/2006/relationships/hyperlink" Target="https://login.consultant.ru/link/?req=doc&amp;base=LAW&amp;n=501392&amp;dst=100771" TargetMode = "External"/><Relationship Id="rId149" Type="http://schemas.openxmlformats.org/officeDocument/2006/relationships/hyperlink" Target="https://login.consultant.ru/link/?req=doc&amp;base=LAW&amp;n=482479&amp;dst=100009" TargetMode = "External"/><Relationship Id="rId150" Type="http://schemas.openxmlformats.org/officeDocument/2006/relationships/hyperlink" Target="https://login.consultant.ru/link/?req=doc&amp;base=LAW&amp;n=493074&amp;dst=100009" TargetMode = "External"/><Relationship Id="rId151" Type="http://schemas.openxmlformats.org/officeDocument/2006/relationships/hyperlink" Target="https://login.consultant.ru/link/?req=doc&amp;base=LAW&amp;n=506049&amp;dst=100081" TargetMode = "External"/><Relationship Id="rId152" Type="http://schemas.openxmlformats.org/officeDocument/2006/relationships/hyperlink" Target="https://login.consultant.ru/link/?req=doc&amp;base=LAW&amp;n=497702&amp;dst=100009" TargetMode = "External"/><Relationship Id="rId153" Type="http://schemas.openxmlformats.org/officeDocument/2006/relationships/hyperlink" Target="https://login.consultant.ru/link/?req=doc&amp;base=LAW&amp;n=507267&amp;dst=100009" TargetMode = "External"/><Relationship Id="rId154" Type="http://schemas.openxmlformats.org/officeDocument/2006/relationships/hyperlink" Target="https://login.consultant.ru/link/?req=doc&amp;base=LAW&amp;n=508362&amp;dst=100019" TargetMode = "External"/><Relationship Id="rId155" Type="http://schemas.openxmlformats.org/officeDocument/2006/relationships/hyperlink" Target="https://login.consultant.ru/link/?req=doc&amp;base=LAW&amp;n=510482&amp;dst=100009" TargetMode = "External"/><Relationship Id="rId156" Type="http://schemas.openxmlformats.org/officeDocument/2006/relationships/hyperlink" Target="https://login.consultant.ru/link/?req=doc&amp;base=LAW&amp;n=510486&amp;dst=100009" TargetMode = "External"/><Relationship Id="rId157" Type="http://schemas.openxmlformats.org/officeDocument/2006/relationships/hyperlink" Target="https://login.consultant.ru/link/?req=doc&amp;base=LAW&amp;n=511159&amp;dst=100173" TargetMode = "External"/><Relationship Id="rId158" Type="http://schemas.openxmlformats.org/officeDocument/2006/relationships/hyperlink" Target="https://login.consultant.ru/link/?req=doc&amp;base=LAW&amp;n=518059&amp;dst=100009" TargetMode = "External"/><Relationship Id="rId159" Type="http://schemas.openxmlformats.org/officeDocument/2006/relationships/hyperlink" Target="https://login.consultant.ru/link/?req=doc&amp;base=LAW&amp;n=302136&amp;dst=100058" TargetMode = "External"/><Relationship Id="rId160" Type="http://schemas.openxmlformats.org/officeDocument/2006/relationships/hyperlink" Target="https://login.consultant.ru/link/?req=doc&amp;base=LAW&amp;n=405140&amp;dst=100074" TargetMode = "External"/><Relationship Id="rId161" Type="http://schemas.openxmlformats.org/officeDocument/2006/relationships/hyperlink" Target="https://login.consultant.ru/link/?req=doc&amp;base=LAW&amp;n=421686&amp;dst=100065" TargetMode = "External"/><Relationship Id="rId162" Type="http://schemas.openxmlformats.org/officeDocument/2006/relationships/hyperlink" Target="https://login.consultant.ru/link/?req=doc&amp;base=LAW&amp;n=445432&amp;dst=100076" TargetMode = "External"/><Relationship Id="rId163" Type="http://schemas.openxmlformats.org/officeDocument/2006/relationships/hyperlink" Target="https://login.consultant.ru/link/?req=doc&amp;base=LAW&amp;n=475311&amp;dst=100042" TargetMode = "External"/><Relationship Id="rId164" Type="http://schemas.openxmlformats.org/officeDocument/2006/relationships/hyperlink" Target="https://login.consultant.ru/link/?req=doc&amp;base=LAW&amp;n=501489&amp;dst=100417" TargetMode = "External"/><Relationship Id="rId165" Type="http://schemas.openxmlformats.org/officeDocument/2006/relationships/hyperlink" Target="https://login.consultant.ru/link/?req=doc&amp;base=LAW&amp;n=345421&amp;dst=100016" TargetMode = "External"/><Relationship Id="rId166" Type="http://schemas.openxmlformats.org/officeDocument/2006/relationships/hyperlink" Target="https://login.consultant.ru/link/?req=doc&amp;base=LAW&amp;n=479112&amp;dst=100230" TargetMode = "External"/><Relationship Id="rId167" Type="http://schemas.openxmlformats.org/officeDocument/2006/relationships/hyperlink" Target="https://login.consultant.ru/link/?req=doc&amp;base=LAW&amp;n=507385&amp;dst=101471" TargetMode = "External"/><Relationship Id="rId168" Type="http://schemas.openxmlformats.org/officeDocument/2006/relationships/hyperlink" Target="https://login.consultant.ru/link/?req=doc&amp;base=LAW&amp;n=421007&amp;dst=100010" TargetMode = "External"/><Relationship Id="rId169" Type="http://schemas.openxmlformats.org/officeDocument/2006/relationships/hyperlink" Target="https://login.consultant.ru/link/?req=doc&amp;base=LAW&amp;n=507385&amp;dst=101473" TargetMode = "External"/><Relationship Id="rId170" Type="http://schemas.openxmlformats.org/officeDocument/2006/relationships/hyperlink" Target="https://login.consultant.ru/link/?req=doc&amp;base=LAW&amp;n=500700&amp;dst=101714" TargetMode = "External"/><Relationship Id="rId171" Type="http://schemas.openxmlformats.org/officeDocument/2006/relationships/hyperlink" Target="https://login.consultant.ru/link/?req=doc&amp;base=LAW&amp;n=493206&amp;dst=100044" TargetMode = "External"/><Relationship Id="rId172" Type="http://schemas.openxmlformats.org/officeDocument/2006/relationships/hyperlink" Target="https://login.consultant.ru/link/?req=doc&amp;base=LAW&amp;n=287038&amp;dst=100035" TargetMode = "External"/><Relationship Id="rId173" Type="http://schemas.openxmlformats.org/officeDocument/2006/relationships/hyperlink" Target="https://login.consultant.ru/link/?req=doc&amp;base=LAW&amp;n=521300&amp;dst=100031" TargetMode = "External"/><Relationship Id="rId174" Type="http://schemas.openxmlformats.org/officeDocument/2006/relationships/hyperlink" Target="https://login.consultant.ru/link/?req=doc&amp;base=LAW&amp;n=314689&amp;dst=100009" TargetMode = "External"/><Relationship Id="rId175" Type="http://schemas.openxmlformats.org/officeDocument/2006/relationships/hyperlink" Target="https://login.consultant.ru/link/?req=doc&amp;base=LAW&amp;n=465381&amp;dst=100009" TargetMode = "External"/><Relationship Id="rId176" Type="http://schemas.openxmlformats.org/officeDocument/2006/relationships/hyperlink" Target="https://login.consultant.ru/link/?req=doc&amp;base=LAW&amp;n=421007&amp;dst=100013" TargetMode = "External"/><Relationship Id="rId177" Type="http://schemas.openxmlformats.org/officeDocument/2006/relationships/hyperlink" Target="https://login.consultant.ru/link/?req=doc&amp;base=LAW&amp;n=421007&amp;dst=100014" TargetMode = "External"/><Relationship Id="rId178" Type="http://schemas.openxmlformats.org/officeDocument/2006/relationships/hyperlink" Target="https://login.consultant.ru/link/?req=doc&amp;base=LAW&amp;n=499496&amp;dst=100166" TargetMode = "External"/><Relationship Id="rId179" Type="http://schemas.openxmlformats.org/officeDocument/2006/relationships/hyperlink" Target="https://login.consultant.ru/link/?req=doc&amp;base=LAW&amp;n=507385&amp;dst=101476" TargetMode = "External"/><Relationship Id="rId180" Type="http://schemas.openxmlformats.org/officeDocument/2006/relationships/hyperlink" Target="https://login.consultant.ru/link/?req=doc&amp;base=LAW&amp;n=507383&amp;dst=100180" TargetMode = "External"/><Relationship Id="rId181" Type="http://schemas.openxmlformats.org/officeDocument/2006/relationships/hyperlink" Target="https://login.consultant.ru/link/?req=doc&amp;base=LAW&amp;n=405926&amp;dst=100010" TargetMode = "External"/><Relationship Id="rId182" Type="http://schemas.openxmlformats.org/officeDocument/2006/relationships/hyperlink" Target="https://login.consultant.ru/link/?req=doc&amp;base=LAW&amp;n=2875&amp;dst=100296" TargetMode = "External"/><Relationship Id="rId183" Type="http://schemas.openxmlformats.org/officeDocument/2006/relationships/hyperlink" Target="https://login.consultant.ru/link/?req=doc&amp;base=LAW&amp;n=521300&amp;dst=100018" TargetMode = "External"/><Relationship Id="rId184" Type="http://schemas.openxmlformats.org/officeDocument/2006/relationships/hyperlink" Target="https://login.consultant.ru/link/?req=doc&amp;base=LAW&amp;n=521300&amp;dst=100020" TargetMode = "External"/><Relationship Id="rId185" Type="http://schemas.openxmlformats.org/officeDocument/2006/relationships/hyperlink" Target="https://login.consultant.ru/link/?req=doc&amp;base=LAW&amp;n=500338&amp;dst=100074" TargetMode = "External"/><Relationship Id="rId186" Type="http://schemas.openxmlformats.org/officeDocument/2006/relationships/hyperlink" Target="https://login.consultant.ru/link/?req=doc&amp;base=LAW&amp;n=314689&amp;dst=100010" TargetMode = "External"/><Relationship Id="rId187" Type="http://schemas.openxmlformats.org/officeDocument/2006/relationships/hyperlink" Target="https://login.consultant.ru/link/?req=doc&amp;base=LAW&amp;n=383352&amp;dst=100015" TargetMode = "External"/><Relationship Id="rId188" Type="http://schemas.openxmlformats.org/officeDocument/2006/relationships/hyperlink" Target="https://login.consultant.ru/link/?req=doc&amp;base=LAW&amp;n=2875" TargetMode = "External"/><Relationship Id="rId189" Type="http://schemas.openxmlformats.org/officeDocument/2006/relationships/hyperlink" Target="https://login.consultant.ru/link/?req=doc&amp;base=LAW&amp;n=383352&amp;dst=100016" TargetMode = "External"/><Relationship Id="rId190" Type="http://schemas.openxmlformats.org/officeDocument/2006/relationships/hyperlink" Target="https://login.consultant.ru/link/?req=doc&amp;base=LAW&amp;n=521300&amp;dst=100012" TargetMode = "External"/><Relationship Id="rId191" Type="http://schemas.openxmlformats.org/officeDocument/2006/relationships/hyperlink" Target="https://login.consultant.ru/link/?req=doc&amp;base=LAW&amp;n=511272&amp;dst=100098" TargetMode = "External"/><Relationship Id="rId192" Type="http://schemas.openxmlformats.org/officeDocument/2006/relationships/hyperlink" Target="https://login.consultant.ru/link/?req=doc&amp;base=LAW&amp;n=335745&amp;dst=100987" TargetMode = "External"/><Relationship Id="rId193" Type="http://schemas.openxmlformats.org/officeDocument/2006/relationships/hyperlink" Target="https://login.consultant.ru/link/?req=doc&amp;base=LAW&amp;n=508490&amp;dst=100071" TargetMode = "External"/><Relationship Id="rId194" Type="http://schemas.openxmlformats.org/officeDocument/2006/relationships/hyperlink" Target="https://login.consultant.ru/link/?req=doc&amp;base=LAW&amp;n=501489&amp;dst=100419" TargetMode = "External"/><Relationship Id="rId195" Type="http://schemas.openxmlformats.org/officeDocument/2006/relationships/hyperlink" Target="https://login.consultant.ru/link/?req=doc&amp;base=LAW&amp;n=501489&amp;dst=100421" TargetMode = "External"/><Relationship Id="rId196" Type="http://schemas.openxmlformats.org/officeDocument/2006/relationships/hyperlink" Target="https://login.consultant.ru/link/?req=doc&amp;base=LAW&amp;n=508355&amp;dst=100011" TargetMode = "External"/><Relationship Id="rId197" Type="http://schemas.openxmlformats.org/officeDocument/2006/relationships/hyperlink" Target="https://login.consultant.ru/link/?req=doc&amp;base=LAW&amp;n=511791&amp;dst=1354" TargetMode = "External"/><Relationship Id="rId198" Type="http://schemas.openxmlformats.org/officeDocument/2006/relationships/hyperlink" Target="https://login.consultant.ru/link/?req=doc&amp;base=LAW&amp;n=44772&amp;dst=100012" TargetMode = "External"/><Relationship Id="rId199" Type="http://schemas.openxmlformats.org/officeDocument/2006/relationships/hyperlink" Target="https://login.consultant.ru/link/?req=doc&amp;base=LAW&amp;n=294732&amp;dst=100011" TargetMode = "External"/><Relationship Id="rId200" Type="http://schemas.openxmlformats.org/officeDocument/2006/relationships/hyperlink" Target="https://login.consultant.ru/link/?req=doc&amp;base=LAW&amp;n=508355&amp;dst=100013" TargetMode = "External"/><Relationship Id="rId201" Type="http://schemas.openxmlformats.org/officeDocument/2006/relationships/hyperlink" Target="https://login.consultant.ru/link/?req=doc&amp;base=LAW&amp;n=511791&amp;dst=1355" TargetMode = "External"/><Relationship Id="rId202" Type="http://schemas.openxmlformats.org/officeDocument/2006/relationships/hyperlink" Target="https://login.consultant.ru/link/?req=doc&amp;base=LAW&amp;n=489041&amp;dst=100028" TargetMode = "External"/><Relationship Id="rId203" Type="http://schemas.openxmlformats.org/officeDocument/2006/relationships/hyperlink" Target="https://login.consultant.ru/link/?req=doc&amp;base=LAW&amp;n=500914&amp;dst=100021" TargetMode = "External"/><Relationship Id="rId204" Type="http://schemas.openxmlformats.org/officeDocument/2006/relationships/hyperlink" Target="https://login.consultant.ru/link/?req=doc&amp;base=LAW&amp;n=345421&amp;dst=100016" TargetMode = "External"/><Relationship Id="rId205" Type="http://schemas.openxmlformats.org/officeDocument/2006/relationships/hyperlink" Target="https://login.consultant.ru/link/?req=doc&amp;base=LAW&amp;n=479112&amp;dst=100232" TargetMode = "External"/><Relationship Id="rId206" Type="http://schemas.openxmlformats.org/officeDocument/2006/relationships/hyperlink" Target="https://login.consultant.ru/link/?req=doc&amp;base=LAW&amp;n=482927&amp;dst=100012" TargetMode = "External"/><Relationship Id="rId207" Type="http://schemas.openxmlformats.org/officeDocument/2006/relationships/hyperlink" Target="https://login.consultant.ru/link/?req=doc&amp;base=LAW&amp;n=482927&amp;dst=100088" TargetMode = "External"/><Relationship Id="rId208" Type="http://schemas.openxmlformats.org/officeDocument/2006/relationships/hyperlink" Target="https://login.consultant.ru/link/?req=doc&amp;base=LAW&amp;n=482927&amp;dst=100021" TargetMode = "External"/><Relationship Id="rId209" Type="http://schemas.openxmlformats.org/officeDocument/2006/relationships/hyperlink" Target="https://login.consultant.ru/link/?req=doc&amp;base=LAW&amp;n=482927&amp;dst=100130" TargetMode = "External"/><Relationship Id="rId210" Type="http://schemas.openxmlformats.org/officeDocument/2006/relationships/hyperlink" Target="https://login.consultant.ru/link/?req=doc&amp;base=LAW&amp;n=482927&amp;dst=100180" TargetMode = "External"/><Relationship Id="rId211" Type="http://schemas.openxmlformats.org/officeDocument/2006/relationships/hyperlink" Target="https://login.consultant.ru/link/?req=doc&amp;base=LAW&amp;n=482927&amp;dst=100030" TargetMode = "External"/><Relationship Id="rId212" Type="http://schemas.openxmlformats.org/officeDocument/2006/relationships/hyperlink" Target="https://login.consultant.ru/link/?req=doc&amp;base=LAW&amp;n=482927&amp;dst=100088" TargetMode = "External"/><Relationship Id="rId213" Type="http://schemas.openxmlformats.org/officeDocument/2006/relationships/hyperlink" Target="https://login.consultant.ru/link/?req=doc&amp;base=LAW&amp;n=482927&amp;dst=100145" TargetMode = "External"/><Relationship Id="rId214" Type="http://schemas.openxmlformats.org/officeDocument/2006/relationships/hyperlink" Target="https://login.consultant.ru/link/?req=doc&amp;base=LAW&amp;n=482927&amp;dst=100130" TargetMode = "External"/><Relationship Id="rId215" Type="http://schemas.openxmlformats.org/officeDocument/2006/relationships/hyperlink" Target="https://login.consultant.ru/link/?req=doc&amp;base=LAW&amp;n=482927&amp;dst=100152" TargetMode = "External"/><Relationship Id="rId216" Type="http://schemas.openxmlformats.org/officeDocument/2006/relationships/hyperlink" Target="https://login.consultant.ru/link/?req=doc&amp;base=LAW&amp;n=482927&amp;dst=100012" TargetMode = "External"/><Relationship Id="rId217" Type="http://schemas.openxmlformats.org/officeDocument/2006/relationships/hyperlink" Target="https://login.consultant.ru/link/?req=doc&amp;base=LAW&amp;n=482927&amp;dst=100160" TargetMode = "External"/><Relationship Id="rId218" Type="http://schemas.openxmlformats.org/officeDocument/2006/relationships/hyperlink" Target="https://login.consultant.ru/link/?req=doc&amp;base=LAW&amp;n=473943&amp;dst=100013" TargetMode = "External"/><Relationship Id="rId219" Type="http://schemas.openxmlformats.org/officeDocument/2006/relationships/hyperlink" Target="https://login.consultant.ru/link/?req=doc&amp;base=LAW&amp;n=64868&amp;dst=100009" TargetMode = "External"/><Relationship Id="rId220" Type="http://schemas.openxmlformats.org/officeDocument/2006/relationships/hyperlink" Target="https://login.consultant.ru/link/?req=doc&amp;base=LAW&amp;n=201617&amp;dst=100010" TargetMode = "External"/><Relationship Id="rId221" Type="http://schemas.openxmlformats.org/officeDocument/2006/relationships/hyperlink" Target="https://login.consultant.ru/link/?req=doc&amp;base=LAW&amp;n=314689&amp;dst=100011" TargetMode = "External"/><Relationship Id="rId222" Type="http://schemas.openxmlformats.org/officeDocument/2006/relationships/hyperlink" Target="https://login.consultant.ru/link/?req=doc&amp;base=LAW&amp;n=168043&amp;dst=100009" TargetMode = "External"/><Relationship Id="rId223" Type="http://schemas.openxmlformats.org/officeDocument/2006/relationships/hyperlink" Target="https://login.consultant.ru/link/?req=doc&amp;base=LAW&amp;n=405926&amp;dst=100012" TargetMode = "External"/><Relationship Id="rId224" Type="http://schemas.openxmlformats.org/officeDocument/2006/relationships/hyperlink" Target="https://login.consultant.ru/link/?req=doc&amp;base=LAW&amp;n=210052&amp;dst=100011" TargetMode = "External"/><Relationship Id="rId225" Type="http://schemas.openxmlformats.org/officeDocument/2006/relationships/hyperlink" Target="https://login.consultant.ru/link/?req=doc&amp;base=LAW&amp;n=489041&amp;dst=100188" TargetMode = "External"/><Relationship Id="rId226" Type="http://schemas.openxmlformats.org/officeDocument/2006/relationships/hyperlink" Target="https://login.consultant.ru/link/?req=doc&amp;base=LAW&amp;n=405897&amp;dst=100011" TargetMode = "External"/><Relationship Id="rId227" Type="http://schemas.openxmlformats.org/officeDocument/2006/relationships/hyperlink" Target="https://login.consultant.ru/link/?req=doc&amp;base=LAW&amp;n=489041&amp;dst=100188" TargetMode = "External"/><Relationship Id="rId228" Type="http://schemas.openxmlformats.org/officeDocument/2006/relationships/hyperlink" Target="https://login.consultant.ru/link/?req=doc&amp;base=LAW&amp;n=405897&amp;dst=100012" TargetMode = "External"/><Relationship Id="rId229" Type="http://schemas.openxmlformats.org/officeDocument/2006/relationships/hyperlink" Target="https://login.consultant.ru/link/?req=doc&amp;base=LAW&amp;n=395021&amp;dst=100010" TargetMode = "External"/><Relationship Id="rId230" Type="http://schemas.openxmlformats.org/officeDocument/2006/relationships/hyperlink" Target="https://login.consultant.ru/link/?req=doc&amp;base=LAW&amp;n=296825&amp;dst=100008" TargetMode = "External"/><Relationship Id="rId231" Type="http://schemas.openxmlformats.org/officeDocument/2006/relationships/hyperlink" Target="https://login.consultant.ru/link/?req=doc&amp;base=LAW&amp;n=294732&amp;dst=100013" TargetMode = "External"/><Relationship Id="rId232" Type="http://schemas.openxmlformats.org/officeDocument/2006/relationships/hyperlink" Target="https://login.consultant.ru/link/?req=doc&amp;base=LAW&amp;n=448431&amp;dst=100014" TargetMode = "External"/><Relationship Id="rId233" Type="http://schemas.openxmlformats.org/officeDocument/2006/relationships/hyperlink" Target="https://login.consultant.ru/link/?req=doc&amp;base=LAW&amp;n=500700&amp;dst=101717" TargetMode = "External"/><Relationship Id="rId234" Type="http://schemas.openxmlformats.org/officeDocument/2006/relationships/hyperlink" Target="https://login.consultant.ru/link/?req=doc&amp;base=LAW&amp;n=294856&amp;dst=100011" TargetMode = "External"/><Relationship Id="rId235" Type="http://schemas.openxmlformats.org/officeDocument/2006/relationships/hyperlink" Target="https://login.consultant.ru/link/?req=doc&amp;base=LAW&amp;n=507385&amp;dst=101481" TargetMode = "External"/><Relationship Id="rId236" Type="http://schemas.openxmlformats.org/officeDocument/2006/relationships/hyperlink" Target="https://login.consultant.ru/link/?req=doc&amp;base=LAW&amp;n=507383&amp;dst=100182" TargetMode = "External"/><Relationship Id="rId237" Type="http://schemas.openxmlformats.org/officeDocument/2006/relationships/hyperlink" Target="https://login.consultant.ru/link/?req=doc&amp;base=LAW&amp;n=501392&amp;dst=100773" TargetMode = "External"/><Relationship Id="rId238" Type="http://schemas.openxmlformats.org/officeDocument/2006/relationships/hyperlink" Target="https://login.consultant.ru/link/?req=doc&amp;base=LAW&amp;n=420988&amp;dst=100011" TargetMode = "External"/><Relationship Id="rId239" Type="http://schemas.openxmlformats.org/officeDocument/2006/relationships/hyperlink" Target="https://login.consultant.ru/link/?req=doc&amp;base=LAW&amp;n=500700&amp;dst=101719" TargetMode = "External"/><Relationship Id="rId240" Type="http://schemas.openxmlformats.org/officeDocument/2006/relationships/hyperlink" Target="https://login.consultant.ru/link/?req=doc&amp;base=LAW&amp;n=421007&amp;dst=100019" TargetMode = "External"/><Relationship Id="rId241" Type="http://schemas.openxmlformats.org/officeDocument/2006/relationships/hyperlink" Target="https://login.consultant.ru/link/?req=doc&amp;base=LAW&amp;n=308963&amp;dst=100008" TargetMode = "External"/><Relationship Id="rId242" Type="http://schemas.openxmlformats.org/officeDocument/2006/relationships/hyperlink" Target="https://login.consultant.ru/link/?req=doc&amp;base=LAW&amp;n=210052&amp;dst=100012" TargetMode = "External"/><Relationship Id="rId243" Type="http://schemas.openxmlformats.org/officeDocument/2006/relationships/hyperlink" Target="https://login.consultant.ru/link/?req=doc&amp;base=LAW&amp;n=421007&amp;dst=100023" TargetMode = "External"/><Relationship Id="rId244" Type="http://schemas.openxmlformats.org/officeDocument/2006/relationships/hyperlink" Target="https://login.consultant.ru/link/?req=doc&amp;base=LAW&amp;n=420988&amp;dst=100013" TargetMode = "External"/><Relationship Id="rId245" Type="http://schemas.openxmlformats.org/officeDocument/2006/relationships/hyperlink" Target="https://login.consultant.ru/link/?req=doc&amp;base=LAW&amp;n=470146&amp;dst=100176" TargetMode = "External"/><Relationship Id="rId246" Type="http://schemas.openxmlformats.org/officeDocument/2006/relationships/hyperlink" Target="https://login.consultant.ru/link/?req=doc&amp;base=LAW&amp;n=501392&amp;dst=100774" TargetMode = "External"/><Relationship Id="rId247" Type="http://schemas.openxmlformats.org/officeDocument/2006/relationships/hyperlink" Target="https://login.consultant.ru/link/?req=doc&amp;base=LAW&amp;n=499742&amp;dst=100074" TargetMode = "External"/><Relationship Id="rId248" Type="http://schemas.openxmlformats.org/officeDocument/2006/relationships/hyperlink" Target="https://login.consultant.ru/link/?req=doc&amp;base=LAW&amp;n=505891" TargetMode = "External"/><Relationship Id="rId249" Type="http://schemas.openxmlformats.org/officeDocument/2006/relationships/hyperlink" Target="https://login.consultant.ru/link/?req=doc&amp;base=LAW&amp;n=420988&amp;dst=100015" TargetMode = "External"/><Relationship Id="rId250" Type="http://schemas.openxmlformats.org/officeDocument/2006/relationships/hyperlink" Target="https://login.consultant.ru/link/?req=doc&amp;base=LAW&amp;n=501392&amp;dst=100775" TargetMode = "External"/><Relationship Id="rId251" Type="http://schemas.openxmlformats.org/officeDocument/2006/relationships/hyperlink" Target="https://login.consultant.ru/link/?req=doc&amp;base=LAW&amp;n=499496&amp;dst=100166" TargetMode = "External"/><Relationship Id="rId252" Type="http://schemas.openxmlformats.org/officeDocument/2006/relationships/hyperlink" Target="https://login.consultant.ru/link/?req=doc&amp;base=LAW&amp;n=210129&amp;dst=100009" TargetMode = "External"/><Relationship Id="rId253" Type="http://schemas.openxmlformats.org/officeDocument/2006/relationships/hyperlink" Target="https://login.consultant.ru/link/?req=doc&amp;base=LAW&amp;n=286900&amp;dst=100010" TargetMode = "External"/><Relationship Id="rId254" Type="http://schemas.openxmlformats.org/officeDocument/2006/relationships/hyperlink" Target="https://login.consultant.ru/link/?req=doc&amp;base=LAW&amp;n=492660&amp;dst=100040" TargetMode = "External"/><Relationship Id="rId255" Type="http://schemas.openxmlformats.org/officeDocument/2006/relationships/hyperlink" Target="https://login.consultant.ru/link/?req=doc&amp;base=LAW&amp;n=420988&amp;dst=100016" TargetMode = "External"/><Relationship Id="rId256" Type="http://schemas.openxmlformats.org/officeDocument/2006/relationships/hyperlink" Target="https://login.consultant.ru/link/?req=doc&amp;base=LAW&amp;n=501392&amp;dst=100776" TargetMode = "External"/><Relationship Id="rId257" Type="http://schemas.openxmlformats.org/officeDocument/2006/relationships/hyperlink" Target="https://login.consultant.ru/link/?req=doc&amp;base=LAW&amp;n=492660&amp;dst=100037" TargetMode = "External"/><Relationship Id="rId258" Type="http://schemas.openxmlformats.org/officeDocument/2006/relationships/hyperlink" Target="https://login.consultant.ru/link/?req=doc&amp;base=LAW&amp;n=420988&amp;dst=100018" TargetMode = "External"/><Relationship Id="rId259" Type="http://schemas.openxmlformats.org/officeDocument/2006/relationships/hyperlink" Target="https://login.consultant.ru/link/?req=doc&amp;base=LAW&amp;n=2875" TargetMode = "External"/><Relationship Id="rId260" Type="http://schemas.openxmlformats.org/officeDocument/2006/relationships/hyperlink" Target="https://login.consultant.ru/link/?req=doc&amp;base=LAW&amp;n=501489&amp;dst=100424" TargetMode = "External"/><Relationship Id="rId261" Type="http://schemas.openxmlformats.org/officeDocument/2006/relationships/hyperlink" Target="https://login.consultant.ru/link/?req=doc&amp;base=LAW&amp;n=501489&amp;dst=100426" TargetMode = "External"/><Relationship Id="rId262" Type="http://schemas.openxmlformats.org/officeDocument/2006/relationships/hyperlink" Target="https://login.consultant.ru/link/?req=doc&amp;base=LAW&amp;n=501489&amp;dst=100428" TargetMode = "External"/><Relationship Id="rId263" Type="http://schemas.openxmlformats.org/officeDocument/2006/relationships/hyperlink" Target="https://login.consultant.ru/link/?req=doc&amp;base=LAW&amp;n=508355&amp;dst=100015" TargetMode = "External"/><Relationship Id="rId264" Type="http://schemas.openxmlformats.org/officeDocument/2006/relationships/hyperlink" Target="https://login.consultant.ru/link/?req=doc&amp;base=LAW&amp;n=511791&amp;dst=1356" TargetMode = "External"/><Relationship Id="rId265" Type="http://schemas.openxmlformats.org/officeDocument/2006/relationships/hyperlink" Target="https://login.consultant.ru/link/?req=doc&amp;base=LAW&amp;n=54713&amp;dst=100013" TargetMode = "External"/><Relationship Id="rId266" Type="http://schemas.openxmlformats.org/officeDocument/2006/relationships/hyperlink" Target="https://login.consultant.ru/link/?req=doc&amp;base=LAW&amp;n=201617&amp;dst=100013" TargetMode = "External"/><Relationship Id="rId267" Type="http://schemas.openxmlformats.org/officeDocument/2006/relationships/hyperlink" Target="https://login.consultant.ru/link/?req=doc&amp;base=LAW&amp;n=201617&amp;dst=100015" TargetMode = "External"/><Relationship Id="rId268" Type="http://schemas.openxmlformats.org/officeDocument/2006/relationships/hyperlink" Target="https://login.consultant.ru/link/?req=doc&amp;base=LAW&amp;n=323672&amp;dst=100052" TargetMode = "External"/><Relationship Id="rId269" Type="http://schemas.openxmlformats.org/officeDocument/2006/relationships/hyperlink" Target="https://login.consultant.ru/link/?req=doc&amp;base=LAW&amp;n=405897&amp;dst=100013" TargetMode = "External"/><Relationship Id="rId270" Type="http://schemas.openxmlformats.org/officeDocument/2006/relationships/hyperlink" Target="https://login.consultant.ru/link/?req=doc&amp;base=LAW&amp;n=323672&amp;dst=100014" TargetMode = "External"/><Relationship Id="rId271" Type="http://schemas.openxmlformats.org/officeDocument/2006/relationships/hyperlink" Target="https://login.consultant.ru/link/?req=doc&amp;base=LAW&amp;n=499496&amp;dst=100166" TargetMode = "External"/><Relationship Id="rId272" Type="http://schemas.openxmlformats.org/officeDocument/2006/relationships/hyperlink" Target="https://login.consultant.ru/link/?req=doc&amp;base=LAW&amp;n=507385&amp;dst=101482" TargetMode = "External"/><Relationship Id="rId273" Type="http://schemas.openxmlformats.org/officeDocument/2006/relationships/hyperlink" Target="https://login.consultant.ru/link/?req=doc&amp;base=LAW&amp;n=421007&amp;dst=100025" TargetMode = "External"/><Relationship Id="rId274" Type="http://schemas.openxmlformats.org/officeDocument/2006/relationships/hyperlink" Target="https://login.consultant.ru/link/?req=doc&amp;base=LAW&amp;n=168043&amp;dst=100009" TargetMode = "External"/><Relationship Id="rId275" Type="http://schemas.openxmlformats.org/officeDocument/2006/relationships/hyperlink" Target="https://login.consultant.ru/link/?req=doc&amp;base=LAW&amp;n=405926&amp;dst=100014" TargetMode = "External"/><Relationship Id="rId276" Type="http://schemas.openxmlformats.org/officeDocument/2006/relationships/hyperlink" Target="https://login.consultant.ru/link/?req=doc&amp;base=LAW&amp;n=519500&amp;dst=100221" TargetMode = "External"/><Relationship Id="rId277" Type="http://schemas.openxmlformats.org/officeDocument/2006/relationships/hyperlink" Target="https://login.consultant.ru/link/?req=doc&amp;base=LAW&amp;n=405926&amp;dst=100016" TargetMode = "External"/><Relationship Id="rId278" Type="http://schemas.openxmlformats.org/officeDocument/2006/relationships/hyperlink" Target="https://login.consultant.ru/link/?req=doc&amp;base=LAW&amp;n=420988&amp;dst=100019" TargetMode = "External"/><Relationship Id="rId279" Type="http://schemas.openxmlformats.org/officeDocument/2006/relationships/hyperlink" Target="https://login.consultant.ru/link/?req=doc&amp;base=LAW&amp;n=285630&amp;dst=100010" TargetMode = "External"/><Relationship Id="rId280" Type="http://schemas.openxmlformats.org/officeDocument/2006/relationships/hyperlink" Target="https://login.consultant.ru/link/?req=doc&amp;base=LAW&amp;n=285630&amp;dst=100012" TargetMode = "External"/><Relationship Id="rId281" Type="http://schemas.openxmlformats.org/officeDocument/2006/relationships/hyperlink" Target="https://login.consultant.ru/link/?req=doc&amp;base=LAW&amp;n=285630&amp;dst=100013" TargetMode = "External"/><Relationship Id="rId282" Type="http://schemas.openxmlformats.org/officeDocument/2006/relationships/hyperlink" Target="https://login.consultant.ru/link/?req=doc&amp;base=LAW&amp;n=2875" TargetMode = "External"/><Relationship Id="rId283" Type="http://schemas.openxmlformats.org/officeDocument/2006/relationships/hyperlink" Target="https://login.consultant.ru/link/?req=doc&amp;base=LAW&amp;n=501489&amp;dst=100431" TargetMode = "External"/><Relationship Id="rId284" Type="http://schemas.openxmlformats.org/officeDocument/2006/relationships/hyperlink" Target="https://login.consultant.ru/link/?req=doc&amp;base=LAW&amp;n=501489&amp;dst=100433" TargetMode = "External"/><Relationship Id="rId285" Type="http://schemas.openxmlformats.org/officeDocument/2006/relationships/hyperlink" Target="https://login.consultant.ru/link/?req=doc&amp;base=LAW&amp;n=501489&amp;dst=100433" TargetMode = "External"/><Relationship Id="rId286" Type="http://schemas.openxmlformats.org/officeDocument/2006/relationships/hyperlink" Target="https://login.consultant.ru/link/?req=doc&amp;base=LAW&amp;n=54713&amp;dst=100013" TargetMode = "External"/><Relationship Id="rId287" Type="http://schemas.openxmlformats.org/officeDocument/2006/relationships/hyperlink" Target="https://login.consultant.ru/link/?req=doc&amp;base=LAW&amp;n=201617&amp;dst=100019" TargetMode = "External"/><Relationship Id="rId288" Type="http://schemas.openxmlformats.org/officeDocument/2006/relationships/hyperlink" Target="https://login.consultant.ru/link/?req=doc&amp;base=LAW&amp;n=201617&amp;dst=100021" TargetMode = "External"/><Relationship Id="rId289" Type="http://schemas.openxmlformats.org/officeDocument/2006/relationships/hyperlink" Target="https://login.consultant.ru/link/?req=doc&amp;base=LAW&amp;n=323672&amp;dst=100014" TargetMode = "External"/><Relationship Id="rId290" Type="http://schemas.openxmlformats.org/officeDocument/2006/relationships/hyperlink" Target="https://login.consultant.ru/link/?req=doc&amp;base=LAW&amp;n=201617&amp;dst=100023" TargetMode = "External"/><Relationship Id="rId291" Type="http://schemas.openxmlformats.org/officeDocument/2006/relationships/hyperlink" Target="https://login.consultant.ru/link/?req=doc&amp;base=LAW&amp;n=323672&amp;dst=100052" TargetMode = "External"/><Relationship Id="rId292" Type="http://schemas.openxmlformats.org/officeDocument/2006/relationships/hyperlink" Target="https://login.consultant.ru/link/?req=doc&amp;base=LAW&amp;n=314689&amp;dst=100013" TargetMode = "External"/><Relationship Id="rId293" Type="http://schemas.openxmlformats.org/officeDocument/2006/relationships/hyperlink" Target="https://login.consultant.ru/link/?req=doc&amp;base=LAW&amp;n=405897&amp;dst=100014" TargetMode = "External"/><Relationship Id="rId294" Type="http://schemas.openxmlformats.org/officeDocument/2006/relationships/hyperlink" Target="https://login.consultant.ru/link/?req=doc&amp;base=LAW&amp;n=507383&amp;dst=100184" TargetMode = "External"/><Relationship Id="rId295" Type="http://schemas.openxmlformats.org/officeDocument/2006/relationships/hyperlink" Target="https://login.consultant.ru/link/?req=doc&amp;base=LAW&amp;n=501483&amp;dst=101116" TargetMode = "External"/><Relationship Id="rId296" Type="http://schemas.openxmlformats.org/officeDocument/2006/relationships/hyperlink" Target="https://login.consultant.ru/link/?req=doc&amp;base=LAW&amp;n=314689&amp;dst=100014" TargetMode = "External"/><Relationship Id="rId297" Type="http://schemas.openxmlformats.org/officeDocument/2006/relationships/hyperlink" Target="https://login.consultant.ru/link/?req=doc&amp;base=LAW&amp;n=285630&amp;dst=100014" TargetMode = "External"/><Relationship Id="rId298" Type="http://schemas.openxmlformats.org/officeDocument/2006/relationships/hyperlink" Target="https://login.consultant.ru/link/?req=doc&amp;base=LAW&amp;n=285630&amp;dst=100016" TargetMode = "External"/><Relationship Id="rId299" Type="http://schemas.openxmlformats.org/officeDocument/2006/relationships/hyperlink" Target="https://login.consultant.ru/link/?req=doc&amp;base=LAW&amp;n=2875" TargetMode = "External"/><Relationship Id="rId300" Type="http://schemas.openxmlformats.org/officeDocument/2006/relationships/hyperlink" Target="https://login.consultant.ru/link/?req=doc&amp;base=LAW&amp;n=501489&amp;dst=100433" TargetMode = "External"/><Relationship Id="rId301" Type="http://schemas.openxmlformats.org/officeDocument/2006/relationships/hyperlink" Target="https://login.consultant.ru/link/?req=doc&amp;base=LAW&amp;n=501489&amp;dst=100438" TargetMode = "External"/><Relationship Id="rId302" Type="http://schemas.openxmlformats.org/officeDocument/2006/relationships/hyperlink" Target="https://login.consultant.ru/link/?req=doc&amp;base=LAW&amp;n=201617&amp;dst=100025" TargetMode = "External"/><Relationship Id="rId303" Type="http://schemas.openxmlformats.org/officeDocument/2006/relationships/hyperlink" Target="https://login.consultant.ru/link/?req=doc&amp;base=LAW&amp;n=501480&amp;dst=461" TargetMode = "External"/><Relationship Id="rId304" Type="http://schemas.openxmlformats.org/officeDocument/2006/relationships/hyperlink" Target="https://login.consultant.ru/link/?req=doc&amp;base=LAW&amp;n=172947&amp;dst=100033" TargetMode = "External"/><Relationship Id="rId305" Type="http://schemas.openxmlformats.org/officeDocument/2006/relationships/hyperlink" Target="https://login.consultant.ru/link/?req=doc&amp;base=LAW&amp;n=489359&amp;dst=100051" TargetMode = "External"/><Relationship Id="rId306" Type="http://schemas.openxmlformats.org/officeDocument/2006/relationships/hyperlink" Target="https://login.consultant.ru/link/?req=doc&amp;base=LAW&amp;n=489359&amp;dst=100054" TargetMode = "External"/><Relationship Id="rId307" Type="http://schemas.openxmlformats.org/officeDocument/2006/relationships/hyperlink" Target="https://login.consultant.ru/link/?req=doc&amp;base=LAW&amp;n=499496&amp;dst=100166" TargetMode = "External"/><Relationship Id="rId308" Type="http://schemas.openxmlformats.org/officeDocument/2006/relationships/hyperlink" Target="https://login.consultant.ru/link/?req=doc&amp;base=LAW&amp;n=489041&amp;dst=100139" TargetMode = "External"/><Relationship Id="rId309" Type="http://schemas.openxmlformats.org/officeDocument/2006/relationships/hyperlink" Target="https://login.consultant.ru/link/?req=doc&amp;base=LAW&amp;n=489041&amp;dst=100028" TargetMode = "External"/><Relationship Id="rId310" Type="http://schemas.openxmlformats.org/officeDocument/2006/relationships/hyperlink" Target="https://login.consultant.ru/link/?req=doc&amp;base=LAW&amp;n=345421&amp;dst=100016" TargetMode = "External"/><Relationship Id="rId311" Type="http://schemas.openxmlformats.org/officeDocument/2006/relationships/hyperlink" Target="https://login.consultant.ru/link/?req=doc&amp;base=LAW&amp;n=501486&amp;dst=100628" TargetMode = "External"/><Relationship Id="rId312" Type="http://schemas.openxmlformats.org/officeDocument/2006/relationships/hyperlink" Target="https://login.consultant.ru/link/?req=doc&amp;base=LAW&amp;n=507383&amp;dst=100187" TargetMode = "External"/><Relationship Id="rId313" Type="http://schemas.openxmlformats.org/officeDocument/2006/relationships/hyperlink" Target="https://login.consultant.ru/link/?req=doc&amp;base=LAW&amp;n=479112&amp;dst=100233" TargetMode = "External"/><Relationship Id="rId314" Type="http://schemas.openxmlformats.org/officeDocument/2006/relationships/hyperlink" Target="https://login.consultant.ru/link/?req=doc&amp;base=LAW&amp;n=286694&amp;dst=100009" TargetMode = "External"/><Relationship Id="rId315" Type="http://schemas.openxmlformats.org/officeDocument/2006/relationships/hyperlink" Target="https://login.consultant.ru/link/?req=doc&amp;base=LAW&amp;n=434566&amp;dst=100058" TargetMode = "External"/><Relationship Id="rId316" Type="http://schemas.openxmlformats.org/officeDocument/2006/relationships/hyperlink" Target="https://login.consultant.ru/link/?req=doc&amp;base=LAW&amp;n=489041&amp;dst=100135" TargetMode = "External"/><Relationship Id="rId317" Type="http://schemas.openxmlformats.org/officeDocument/2006/relationships/hyperlink" Target="https://login.consultant.ru/link/?req=doc&amp;base=LAW&amp;n=489041&amp;dst=100139" TargetMode = "External"/><Relationship Id="rId318" Type="http://schemas.openxmlformats.org/officeDocument/2006/relationships/hyperlink" Target="https://login.consultant.ru/link/?req=doc&amp;base=LAW&amp;n=501486&amp;dst=100629" TargetMode = "External"/><Relationship Id="rId319" Type="http://schemas.openxmlformats.org/officeDocument/2006/relationships/hyperlink" Target="https://login.consultant.ru/link/?req=doc&amp;base=LAW&amp;n=507383&amp;dst=100188" TargetMode = "External"/><Relationship Id="rId320" Type="http://schemas.openxmlformats.org/officeDocument/2006/relationships/hyperlink" Target="https://login.consultant.ru/link/?req=doc&amp;base=LAW&amp;n=405897&amp;dst=100016" TargetMode = "External"/><Relationship Id="rId321" Type="http://schemas.openxmlformats.org/officeDocument/2006/relationships/hyperlink" Target="https://login.consultant.ru/link/?req=doc&amp;base=LAW&amp;n=508355&amp;dst=100017" TargetMode = "External"/><Relationship Id="rId322" Type="http://schemas.openxmlformats.org/officeDocument/2006/relationships/hyperlink" Target="https://login.consultant.ru/link/?req=doc&amp;base=LAW&amp;n=511791&amp;dst=1357" TargetMode = "External"/><Relationship Id="rId323" Type="http://schemas.openxmlformats.org/officeDocument/2006/relationships/hyperlink" Target="https://login.consultant.ru/link/?req=doc&amp;base=LAW&amp;n=489359&amp;dst=100056" TargetMode = "External"/><Relationship Id="rId324" Type="http://schemas.openxmlformats.org/officeDocument/2006/relationships/hyperlink" Target="https://login.consultant.ru/link/?req=doc&amp;base=LAW&amp;n=508355&amp;dst=100018" TargetMode = "External"/><Relationship Id="rId325" Type="http://schemas.openxmlformats.org/officeDocument/2006/relationships/hyperlink" Target="https://login.consultant.ru/link/?req=doc&amp;base=LAW&amp;n=511791&amp;dst=1358" TargetMode = "External"/><Relationship Id="rId326" Type="http://schemas.openxmlformats.org/officeDocument/2006/relationships/hyperlink" Target="https://login.consultant.ru/link/?req=doc&amp;base=LAW&amp;n=521300&amp;dst=100034" TargetMode = "External"/><Relationship Id="rId327" Type="http://schemas.openxmlformats.org/officeDocument/2006/relationships/hyperlink" Target="https://login.consultant.ru/link/?req=doc&amp;base=LAW&amp;n=489041&amp;dst=100028" TargetMode = "External"/><Relationship Id="rId328" Type="http://schemas.openxmlformats.org/officeDocument/2006/relationships/hyperlink" Target="https://login.consultant.ru/link/?req=doc&amp;base=LAW&amp;n=334872&amp;dst=100003" TargetMode = "External"/><Relationship Id="rId329" Type="http://schemas.openxmlformats.org/officeDocument/2006/relationships/hyperlink" Target="https://login.consultant.ru/link/?req=doc&amp;base=LAW&amp;n=511297&amp;dst=100170" TargetMode = "External"/><Relationship Id="rId330" Type="http://schemas.openxmlformats.org/officeDocument/2006/relationships/hyperlink" Target="https://login.consultant.ru/link/?req=doc&amp;base=LAW&amp;n=507535&amp;dst=762" TargetMode = "External"/><Relationship Id="rId331" Type="http://schemas.openxmlformats.org/officeDocument/2006/relationships/hyperlink" Target="https://login.consultant.ru/link/?req=doc&amp;base=LAW&amp;n=436421&amp;dst=100195" TargetMode = "External"/><Relationship Id="rId332" Type="http://schemas.openxmlformats.org/officeDocument/2006/relationships/hyperlink" Target="https://login.consultant.ru/link/?req=doc&amp;base=LAW&amp;n=322495&amp;dst=100009" TargetMode = "External"/><Relationship Id="rId333" Type="http://schemas.openxmlformats.org/officeDocument/2006/relationships/hyperlink" Target="https://login.consultant.ru/link/?req=doc&amp;base=LAW&amp;n=521300&amp;dst=100158" TargetMode = "External"/><Relationship Id="rId334" Type="http://schemas.openxmlformats.org/officeDocument/2006/relationships/hyperlink" Target="https://login.consultant.ru/link/?req=doc&amp;base=LAW&amp;n=395021&amp;dst=100010" TargetMode = "External"/><Relationship Id="rId335" Type="http://schemas.openxmlformats.org/officeDocument/2006/relationships/hyperlink" Target="https://login.consultant.ru/link/?req=doc&amp;base=LAW&amp;n=501486&amp;dst=100630" TargetMode = "External"/><Relationship Id="rId336" Type="http://schemas.openxmlformats.org/officeDocument/2006/relationships/hyperlink" Target="https://login.consultant.ru/link/?req=doc&amp;base=LAW&amp;n=508490&amp;dst=100798" TargetMode = "External"/><Relationship Id="rId337" Type="http://schemas.openxmlformats.org/officeDocument/2006/relationships/hyperlink" Target="https://login.consultant.ru/link/?req=doc&amp;base=LAW&amp;n=287488&amp;dst=100315" TargetMode = "External"/><Relationship Id="rId338" Type="http://schemas.openxmlformats.org/officeDocument/2006/relationships/hyperlink" Target="https://login.consultant.ru/link/?req=doc&amp;base=LAW&amp;n=475106&amp;dst=100062" TargetMode = "External"/><Relationship Id="rId339" Type="http://schemas.openxmlformats.org/officeDocument/2006/relationships/hyperlink" Target="https://login.consultant.ru/link/?req=doc&amp;base=LAW&amp;n=201617&amp;dst=100027" TargetMode = "External"/><Relationship Id="rId340" Type="http://schemas.openxmlformats.org/officeDocument/2006/relationships/hyperlink" Target="https://login.consultant.ru/link/?req=doc&amp;base=LAW&amp;n=201617&amp;dst=100028" TargetMode = "External"/><Relationship Id="rId341" Type="http://schemas.openxmlformats.org/officeDocument/2006/relationships/hyperlink" Target="https://login.consultant.ru/link/?req=doc&amp;base=LAW&amp;n=508355&amp;dst=100020" TargetMode = "External"/><Relationship Id="rId342" Type="http://schemas.openxmlformats.org/officeDocument/2006/relationships/hyperlink" Target="https://login.consultant.ru/link/?req=doc&amp;base=LAW&amp;n=511791&amp;dst=1359" TargetMode = "External"/><Relationship Id="rId343" Type="http://schemas.openxmlformats.org/officeDocument/2006/relationships/hyperlink" Target="https://login.consultant.ru/link/?req=doc&amp;base=LAW&amp;n=501486&amp;dst=100631" TargetMode = "External"/><Relationship Id="rId344" Type="http://schemas.openxmlformats.org/officeDocument/2006/relationships/hyperlink" Target="https://login.consultant.ru/link/?req=doc&amp;base=LAW&amp;n=77193&amp;dst=101358" TargetMode = "External"/><Relationship Id="rId345" Type="http://schemas.openxmlformats.org/officeDocument/2006/relationships/hyperlink" Target="https://login.consultant.ru/link/?req=doc&amp;base=LAW&amp;n=508355&amp;dst=100023" TargetMode = "External"/><Relationship Id="rId346" Type="http://schemas.openxmlformats.org/officeDocument/2006/relationships/hyperlink" Target="https://login.consultant.ru/link/?req=doc&amp;base=LAW&amp;n=511791&amp;dst=1361" TargetMode = "External"/><Relationship Id="rId347" Type="http://schemas.openxmlformats.org/officeDocument/2006/relationships/hyperlink" Target="https://login.consultant.ru/link/?req=doc&amp;base=LAW&amp;n=277325&amp;dst=100013" TargetMode = "External"/><Relationship Id="rId348" Type="http://schemas.openxmlformats.org/officeDocument/2006/relationships/hyperlink" Target="https://login.consultant.ru/link/?req=doc&amp;base=LAW&amp;n=421007&amp;dst=100027" TargetMode = "External"/><Relationship Id="rId349" Type="http://schemas.openxmlformats.org/officeDocument/2006/relationships/hyperlink" Target="https://login.consultant.ru/link/?req=doc&amp;base=LAW&amp;n=500700&amp;dst=101720" TargetMode = "External"/><Relationship Id="rId350" Type="http://schemas.openxmlformats.org/officeDocument/2006/relationships/hyperlink" Target="https://login.consultant.ru/link/?req=doc&amp;base=LAW&amp;n=476886" TargetMode = "External"/><Relationship Id="rId351" Type="http://schemas.openxmlformats.org/officeDocument/2006/relationships/hyperlink" Target="https://login.consultant.ru/link/?req=doc&amp;base=LAW&amp;n=500821&amp;dst=1" TargetMode = "External"/><Relationship Id="rId352" Type="http://schemas.openxmlformats.org/officeDocument/2006/relationships/hyperlink" Target="https://login.consultant.ru/link/?req=doc&amp;base=LAW&amp;n=442347&amp;dst=100016" TargetMode = "External"/><Relationship Id="rId353" Type="http://schemas.openxmlformats.org/officeDocument/2006/relationships/hyperlink" Target="https://login.consultant.ru/link/?req=doc&amp;base=LAW&amp;n=489041&amp;dst=100028" TargetMode = "External"/><Relationship Id="rId354" Type="http://schemas.openxmlformats.org/officeDocument/2006/relationships/hyperlink" Target="https://login.consultant.ru/link/?req=doc&amp;base=LAW&amp;n=498912&amp;dst=100024" TargetMode = "External"/><Relationship Id="rId355" Type="http://schemas.openxmlformats.org/officeDocument/2006/relationships/hyperlink" Target="https://login.consultant.ru/link/?req=doc&amp;base=LAW&amp;n=508355&amp;dst=100025" TargetMode = "External"/><Relationship Id="rId356" Type="http://schemas.openxmlformats.org/officeDocument/2006/relationships/hyperlink" Target="https://login.consultant.ru/link/?req=doc&amp;base=LAW&amp;n=511791&amp;dst=1362" TargetMode = "External"/><Relationship Id="rId357" Type="http://schemas.openxmlformats.org/officeDocument/2006/relationships/hyperlink" Target="https://login.consultant.ru/link/?req=doc&amp;base=LAW&amp;n=442347&amp;dst=100017" TargetMode = "External"/><Relationship Id="rId358" Type="http://schemas.openxmlformats.org/officeDocument/2006/relationships/hyperlink" Target="https://login.consultant.ru/link/?req=doc&amp;base=LAW&amp;n=448431&amp;dst=100014" TargetMode = "External"/><Relationship Id="rId359" Type="http://schemas.openxmlformats.org/officeDocument/2006/relationships/hyperlink" Target="https://login.consultant.ru/link/?req=doc&amp;base=LAW&amp;n=501392&amp;dst=100778" TargetMode = "External"/><Relationship Id="rId360" Type="http://schemas.openxmlformats.org/officeDocument/2006/relationships/hyperlink" Target="https://login.consultant.ru/link/?req=doc&amp;base=LAW&amp;n=442347&amp;dst=100019" TargetMode = "External"/><Relationship Id="rId361" Type="http://schemas.openxmlformats.org/officeDocument/2006/relationships/hyperlink" Target="https://login.consultant.ru/link/?req=doc&amp;base=LAW&amp;n=501392&amp;dst=100779" TargetMode = "External"/><Relationship Id="rId362" Type="http://schemas.openxmlformats.org/officeDocument/2006/relationships/hyperlink" Target="https://login.consultant.ru/link/?req=doc&amp;base=LAW&amp;n=499669" TargetMode = "External"/><Relationship Id="rId363" Type="http://schemas.openxmlformats.org/officeDocument/2006/relationships/hyperlink" Target="https://login.consultant.ru/link/?req=doc&amp;base=LAW&amp;n=501392&amp;dst=100780" TargetMode = "External"/><Relationship Id="rId364" Type="http://schemas.openxmlformats.org/officeDocument/2006/relationships/hyperlink" Target="https://login.consultant.ru/link/?req=doc&amp;base=LAW&amp;n=492660&amp;dst=100017" TargetMode = "External"/><Relationship Id="rId365" Type="http://schemas.openxmlformats.org/officeDocument/2006/relationships/hyperlink" Target="https://login.consultant.ru/link/?req=doc&amp;base=LAW&amp;n=492660&amp;dst=100037" TargetMode = "External"/><Relationship Id="rId366" Type="http://schemas.openxmlformats.org/officeDocument/2006/relationships/hyperlink" Target="https://login.consultant.ru/link/?req=doc&amp;base=LAW&amp;n=501392&amp;dst=100781" TargetMode = "External"/><Relationship Id="rId367" Type="http://schemas.openxmlformats.org/officeDocument/2006/relationships/hyperlink" Target="https://login.consultant.ru/link/?req=doc&amp;base=LAW&amp;n=513249&amp;dst=100010" TargetMode = "External"/><Relationship Id="rId368" Type="http://schemas.openxmlformats.org/officeDocument/2006/relationships/hyperlink" Target="https://login.consultant.ru/link/?req=doc&amp;base=LAW&amp;n=427817&amp;dst=100008" TargetMode = "External"/><Relationship Id="rId369" Type="http://schemas.openxmlformats.org/officeDocument/2006/relationships/hyperlink" Target="https://login.consultant.ru/link/?req=doc&amp;base=LAW&amp;n=499774" TargetMode = "External"/><Relationship Id="rId370" Type="http://schemas.openxmlformats.org/officeDocument/2006/relationships/hyperlink" Target="https://login.consultant.ru/link/?req=doc&amp;base=LAW&amp;n=501480" TargetMode = "External"/><Relationship Id="rId371" Type="http://schemas.openxmlformats.org/officeDocument/2006/relationships/hyperlink" Target="https://login.consultant.ru/link/?req=doc&amp;base=LAW&amp;n=446086&amp;dst=100018" TargetMode = "External"/><Relationship Id="rId372" Type="http://schemas.openxmlformats.org/officeDocument/2006/relationships/hyperlink" Target="https://login.consultant.ru/link/?req=doc&amp;base=LAW&amp;n=501392&amp;dst=100782" TargetMode = "External"/><Relationship Id="rId373" Type="http://schemas.openxmlformats.org/officeDocument/2006/relationships/hyperlink" Target="https://login.consultant.ru/link/?req=doc&amp;base=LAW&amp;n=501392&amp;dst=100783" TargetMode = "External"/><Relationship Id="rId374" Type="http://schemas.openxmlformats.org/officeDocument/2006/relationships/hyperlink" Target="https://login.consultant.ru/link/?req=doc&amp;base=LAW&amp;n=210129&amp;dst=100009" TargetMode = "External"/><Relationship Id="rId375" Type="http://schemas.openxmlformats.org/officeDocument/2006/relationships/hyperlink" Target="https://login.consultant.ru/link/?req=doc&amp;base=LAW&amp;n=507524&amp;dst=100007" TargetMode = "External"/><Relationship Id="rId376" Type="http://schemas.openxmlformats.org/officeDocument/2006/relationships/hyperlink" Target="https://login.consultant.ru/link/?req=doc&amp;base=LAW&amp;n=325548&amp;dst=100012" TargetMode = "External"/><Relationship Id="rId377" Type="http://schemas.openxmlformats.org/officeDocument/2006/relationships/hyperlink" Target="https://login.consultant.ru/link/?req=doc&amp;base=LAW&amp;n=201617&amp;dst=100037" TargetMode = "External"/><Relationship Id="rId378" Type="http://schemas.openxmlformats.org/officeDocument/2006/relationships/hyperlink" Target="https://login.consultant.ru/link/?req=doc&amp;base=LAW&amp;n=436421&amp;dst=100197" TargetMode = "External"/><Relationship Id="rId379" Type="http://schemas.openxmlformats.org/officeDocument/2006/relationships/hyperlink" Target="https://login.consultant.ru/link/?req=doc&amp;base=LAW&amp;n=489041&amp;dst=100028" TargetMode = "External"/><Relationship Id="rId380" Type="http://schemas.openxmlformats.org/officeDocument/2006/relationships/hyperlink" Target="https://login.consultant.ru/link/?req=doc&amp;base=LAW&amp;n=475220&amp;dst=100036" TargetMode = "External"/><Relationship Id="rId381" Type="http://schemas.openxmlformats.org/officeDocument/2006/relationships/hyperlink" Target="https://login.consultant.ru/link/?req=doc&amp;base=LAW&amp;n=464270&amp;dst=100240" TargetMode = "External"/><Relationship Id="rId382" Type="http://schemas.openxmlformats.org/officeDocument/2006/relationships/hyperlink" Target="https://login.consultant.ru/link/?req=doc&amp;base=LAW&amp;n=77193&amp;dst=101358" TargetMode = "External"/><Relationship Id="rId383" Type="http://schemas.openxmlformats.org/officeDocument/2006/relationships/hyperlink" Target="https://login.consultant.ru/link/?req=doc&amp;base=LAW&amp;n=325548&amp;dst=100014" TargetMode = "External"/><Relationship Id="rId384" Type="http://schemas.openxmlformats.org/officeDocument/2006/relationships/hyperlink" Target="https://login.consultant.ru/link/?req=doc&amp;base=LAW&amp;n=325548&amp;dst=100016" TargetMode = "External"/><Relationship Id="rId385" Type="http://schemas.openxmlformats.org/officeDocument/2006/relationships/hyperlink" Target="https://login.consultant.ru/link/?req=doc&amp;base=LAW&amp;n=287488&amp;dst=100318" TargetMode = "External"/><Relationship Id="rId386" Type="http://schemas.openxmlformats.org/officeDocument/2006/relationships/hyperlink" Target="https://login.consultant.ru/link/?req=doc&amp;base=LAW&amp;n=287488&amp;dst=100319" TargetMode = "External"/><Relationship Id="rId387" Type="http://schemas.openxmlformats.org/officeDocument/2006/relationships/hyperlink" Target="https://login.consultant.ru/link/?req=doc&amp;base=LAW&amp;n=321547&amp;dst=100206" TargetMode = "External"/><Relationship Id="rId388" Type="http://schemas.openxmlformats.org/officeDocument/2006/relationships/hyperlink" Target="https://login.consultant.ru/link/?req=doc&amp;base=LAW&amp;n=325548&amp;dst=100017" TargetMode = "External"/><Relationship Id="rId389" Type="http://schemas.openxmlformats.org/officeDocument/2006/relationships/hyperlink" Target="https://login.consultant.ru/link/?req=doc&amp;base=LAW&amp;n=321547&amp;dst=100405" TargetMode = "External"/><Relationship Id="rId390" Type="http://schemas.openxmlformats.org/officeDocument/2006/relationships/hyperlink" Target="https://login.consultant.ru/link/?req=doc&amp;base=LAW&amp;n=321547&amp;dst=100407" TargetMode = "External"/><Relationship Id="rId391" Type="http://schemas.openxmlformats.org/officeDocument/2006/relationships/hyperlink" Target="https://login.consultant.ru/link/?req=doc&amp;base=LAW&amp;n=55033&amp;dst=100008" TargetMode = "External"/><Relationship Id="rId392" Type="http://schemas.openxmlformats.org/officeDocument/2006/relationships/hyperlink" Target="https://login.consultant.ru/link/?req=doc&amp;base=LAW&amp;n=501486&amp;dst=100633" TargetMode = "External"/><Relationship Id="rId393" Type="http://schemas.openxmlformats.org/officeDocument/2006/relationships/hyperlink" Target="https://login.consultant.ru/link/?req=doc&amp;base=LAW&amp;n=464270&amp;dst=100241" TargetMode = "External"/><Relationship Id="rId394" Type="http://schemas.openxmlformats.org/officeDocument/2006/relationships/hyperlink" Target="https://login.consultant.ru/link/?req=doc&amp;base=LAW&amp;n=464790&amp;dst=100011" TargetMode = "External"/><Relationship Id="rId395" Type="http://schemas.openxmlformats.org/officeDocument/2006/relationships/hyperlink" Target="https://login.consultant.ru/link/?req=doc&amp;base=LAW&amp;n=521647" TargetMode = "External"/><Relationship Id="rId396" Type="http://schemas.openxmlformats.org/officeDocument/2006/relationships/hyperlink" Target="https://login.consultant.ru/link/?req=doc&amp;base=LAW&amp;n=464790&amp;dst=100013" TargetMode = "External"/><Relationship Id="rId397" Type="http://schemas.openxmlformats.org/officeDocument/2006/relationships/hyperlink" Target="https://login.consultant.ru/link/?req=doc&amp;base=LAW&amp;n=507267&amp;dst=100010" TargetMode = "External"/><Relationship Id="rId398" Type="http://schemas.openxmlformats.org/officeDocument/2006/relationships/hyperlink" Target="https://login.consultant.ru/link/?req=doc&amp;base=LAW&amp;n=321547&amp;dst=100216" TargetMode = "External"/><Relationship Id="rId399" Type="http://schemas.openxmlformats.org/officeDocument/2006/relationships/hyperlink" Target="https://login.consultant.ru/link/?req=doc&amp;base=LAW&amp;n=321547&amp;dst=100217" TargetMode = "External"/><Relationship Id="rId400" Type="http://schemas.openxmlformats.org/officeDocument/2006/relationships/hyperlink" Target="https://login.consultant.ru/link/?req=doc&amp;base=LAW&amp;n=314689&amp;dst=100020" TargetMode = "External"/><Relationship Id="rId401" Type="http://schemas.openxmlformats.org/officeDocument/2006/relationships/hyperlink" Target="https://login.consultant.ru/link/?req=doc&amp;base=LAW&amp;n=314689&amp;dst=100021" TargetMode = "External"/><Relationship Id="rId402" Type="http://schemas.openxmlformats.org/officeDocument/2006/relationships/hyperlink" Target="https://login.consultant.ru/link/?req=doc&amp;base=LAW&amp;n=314689&amp;dst=100024" TargetMode = "External"/><Relationship Id="rId403" Type="http://schemas.openxmlformats.org/officeDocument/2006/relationships/hyperlink" Target="https://login.consultant.ru/link/?req=doc&amp;base=LAW&amp;n=77193&amp;dst=101358" TargetMode = "External"/><Relationship Id="rId404" Type="http://schemas.openxmlformats.org/officeDocument/2006/relationships/hyperlink" Target="https://login.consultant.ru/link/?req=doc&amp;base=LAW&amp;n=314689&amp;dst=100025" TargetMode = "External"/><Relationship Id="rId405" Type="http://schemas.openxmlformats.org/officeDocument/2006/relationships/hyperlink" Target="https://login.consultant.ru/link/?req=doc&amp;base=LAW&amp;n=464790&amp;dst=100015" TargetMode = "External"/><Relationship Id="rId406" Type="http://schemas.openxmlformats.org/officeDocument/2006/relationships/hyperlink" Target="https://login.consultant.ru/link/?req=doc&amp;base=LAW&amp;n=314689&amp;dst=100028" TargetMode = "External"/><Relationship Id="rId407" Type="http://schemas.openxmlformats.org/officeDocument/2006/relationships/hyperlink" Target="https://login.consultant.ru/link/?req=doc&amp;base=LAW&amp;n=464516&amp;dst=100019" TargetMode = "External"/><Relationship Id="rId408" Type="http://schemas.openxmlformats.org/officeDocument/2006/relationships/hyperlink" Target="https://login.consultant.ru/link/?req=doc&amp;base=LAW&amp;n=314689&amp;dst=100029" TargetMode = "External"/><Relationship Id="rId409" Type="http://schemas.openxmlformats.org/officeDocument/2006/relationships/hyperlink" Target="https://login.consultant.ru/link/?req=doc&amp;base=LAW&amp;n=475220&amp;dst=100036" TargetMode = "External"/><Relationship Id="rId410" Type="http://schemas.openxmlformats.org/officeDocument/2006/relationships/hyperlink" Target="https://login.consultant.ru/link/?req=doc&amp;base=LAW&amp;n=464270&amp;dst=100243" TargetMode = "External"/><Relationship Id="rId411" Type="http://schemas.openxmlformats.org/officeDocument/2006/relationships/hyperlink" Target="https://login.consultant.ru/link/?req=doc&amp;base=LAW&amp;n=314689&amp;dst=100031" TargetMode = "External"/><Relationship Id="rId412" Type="http://schemas.openxmlformats.org/officeDocument/2006/relationships/hyperlink" Target="https://login.consultant.ru/link/?req=doc&amp;base=LAW&amp;n=476589&amp;dst=100014" TargetMode = "External"/><Relationship Id="rId413" Type="http://schemas.openxmlformats.org/officeDocument/2006/relationships/hyperlink" Target="https://login.consultant.ru/link/?req=doc&amp;base=LAW&amp;n=501486&amp;dst=100635" TargetMode = "External"/><Relationship Id="rId414" Type="http://schemas.openxmlformats.org/officeDocument/2006/relationships/hyperlink" Target="https://login.consultant.ru/link/?req=doc&amp;base=LAW&amp;n=314689&amp;dst=100032" TargetMode = "External"/><Relationship Id="rId415" Type="http://schemas.openxmlformats.org/officeDocument/2006/relationships/hyperlink" Target="https://login.consultant.ru/link/?req=doc&amp;base=LAW&amp;n=314689&amp;dst=100033" TargetMode = "External"/><Relationship Id="rId416" Type="http://schemas.openxmlformats.org/officeDocument/2006/relationships/hyperlink" Target="https://login.consultant.ru/link/?req=doc&amp;base=LAW&amp;n=77193&amp;dst=101358" TargetMode = "External"/><Relationship Id="rId417" Type="http://schemas.openxmlformats.org/officeDocument/2006/relationships/hyperlink" Target="https://login.consultant.ru/link/?req=doc&amp;base=LAW&amp;n=314689&amp;dst=100034" TargetMode = "External"/><Relationship Id="rId418" Type="http://schemas.openxmlformats.org/officeDocument/2006/relationships/hyperlink" Target="https://login.consultant.ru/link/?req=doc&amp;base=LAW&amp;n=314689&amp;dst=100035" TargetMode = "External"/><Relationship Id="rId419" Type="http://schemas.openxmlformats.org/officeDocument/2006/relationships/hyperlink" Target="https://login.consultant.ru/link/?req=doc&amp;base=LAW&amp;n=476589&amp;dst=100014" TargetMode = "External"/><Relationship Id="rId420" Type="http://schemas.openxmlformats.org/officeDocument/2006/relationships/hyperlink" Target="https://login.consultant.ru/link/?req=doc&amp;base=LAW&amp;n=286992&amp;dst=100010" TargetMode = "External"/><Relationship Id="rId421" Type="http://schemas.openxmlformats.org/officeDocument/2006/relationships/hyperlink" Target="https://login.consultant.ru/link/?req=doc&amp;base=LAW&amp;n=287488&amp;dst=100322" TargetMode = "External"/><Relationship Id="rId422" Type="http://schemas.openxmlformats.org/officeDocument/2006/relationships/hyperlink" Target="https://login.consultant.ru/link/?req=doc&amp;base=LAW&amp;n=314689&amp;dst=100037" TargetMode = "External"/><Relationship Id="rId423" Type="http://schemas.openxmlformats.org/officeDocument/2006/relationships/hyperlink" Target="https://login.consultant.ru/link/?req=doc&amp;base=LAW&amp;n=287488&amp;dst=100323" TargetMode = "External"/><Relationship Id="rId424" Type="http://schemas.openxmlformats.org/officeDocument/2006/relationships/hyperlink" Target="https://login.consultant.ru/link/?req=doc&amp;base=LAW&amp;n=314689&amp;dst=100038" TargetMode = "External"/><Relationship Id="rId425" Type="http://schemas.openxmlformats.org/officeDocument/2006/relationships/hyperlink" Target="https://login.consultant.ru/link/?req=doc&amp;base=LAW&amp;n=77193&amp;dst=101358" TargetMode = "External"/><Relationship Id="rId426" Type="http://schemas.openxmlformats.org/officeDocument/2006/relationships/hyperlink" Target="https://login.consultant.ru/link/?req=doc&amp;base=LAW&amp;n=314689&amp;dst=100039" TargetMode = "External"/><Relationship Id="rId427" Type="http://schemas.openxmlformats.org/officeDocument/2006/relationships/hyperlink" Target="https://login.consultant.ru/link/?req=doc&amp;base=LAW&amp;n=314689&amp;dst=100040" TargetMode = "External"/><Relationship Id="rId428" Type="http://schemas.openxmlformats.org/officeDocument/2006/relationships/hyperlink" Target="https://login.consultant.ru/link/?req=doc&amp;base=LAW&amp;n=321547&amp;dst=100220" TargetMode = "External"/><Relationship Id="rId429" Type="http://schemas.openxmlformats.org/officeDocument/2006/relationships/hyperlink" Target="https://login.consultant.ru/link/?req=doc&amp;base=LAW&amp;n=321547&amp;dst=100409" TargetMode = "External"/><Relationship Id="rId430" Type="http://schemas.openxmlformats.org/officeDocument/2006/relationships/hyperlink" Target="https://login.consultant.ru/link/?req=doc&amp;base=LAW&amp;n=321547&amp;dst=100411" TargetMode = "External"/><Relationship Id="rId431" Type="http://schemas.openxmlformats.org/officeDocument/2006/relationships/hyperlink" Target="https://login.consultant.ru/link/?req=doc&amp;base=LAW&amp;n=476589&amp;dst=100031" TargetMode = "External"/><Relationship Id="rId432" Type="http://schemas.openxmlformats.org/officeDocument/2006/relationships/hyperlink" Target="https://login.consultant.ru/link/?req=doc&amp;base=LAW&amp;n=501486&amp;dst=100636" TargetMode = "External"/><Relationship Id="rId433" Type="http://schemas.openxmlformats.org/officeDocument/2006/relationships/hyperlink" Target="https://login.consultant.ru/link/?req=doc&amp;base=LAW&amp;n=464270&amp;dst=100244" TargetMode = "External"/><Relationship Id="rId434" Type="http://schemas.openxmlformats.org/officeDocument/2006/relationships/hyperlink" Target="https://login.consultant.ru/link/?req=doc&amp;base=LAW&amp;n=314689&amp;dst=100041" TargetMode = "External"/><Relationship Id="rId435" Type="http://schemas.openxmlformats.org/officeDocument/2006/relationships/hyperlink" Target="https://login.consultant.ru/link/?req=doc&amp;base=LAW&amp;n=314689&amp;dst=100043" TargetMode = "External"/><Relationship Id="rId436" Type="http://schemas.openxmlformats.org/officeDocument/2006/relationships/hyperlink" Target="https://login.consultant.ru/link/?req=doc&amp;base=LAW&amp;n=314689&amp;dst=100045" TargetMode = "External"/><Relationship Id="rId437" Type="http://schemas.openxmlformats.org/officeDocument/2006/relationships/hyperlink" Target="https://login.consultant.ru/link/?req=doc&amp;base=LAW&amp;n=321547&amp;dst=100230" TargetMode = "External"/><Relationship Id="rId438" Type="http://schemas.openxmlformats.org/officeDocument/2006/relationships/hyperlink" Target="https://login.consultant.ru/link/?req=doc&amp;base=LAW&amp;n=321547&amp;dst=100231" TargetMode = "External"/><Relationship Id="rId439" Type="http://schemas.openxmlformats.org/officeDocument/2006/relationships/hyperlink" Target="https://login.consultant.ru/link/?req=doc&amp;base=LAW&amp;n=314689&amp;dst=100046" TargetMode = "External"/><Relationship Id="rId440" Type="http://schemas.openxmlformats.org/officeDocument/2006/relationships/hyperlink" Target="https://login.consultant.ru/link/?req=doc&amp;base=LAW&amp;n=314689&amp;dst=100047" TargetMode = "External"/><Relationship Id="rId441" Type="http://schemas.openxmlformats.org/officeDocument/2006/relationships/hyperlink" Target="https://login.consultant.ru/link/?req=doc&amp;base=LAW&amp;n=314689&amp;dst=100048" TargetMode = "External"/><Relationship Id="rId442" Type="http://schemas.openxmlformats.org/officeDocument/2006/relationships/hyperlink" Target="https://login.consultant.ru/link/?req=doc&amp;base=LAW&amp;n=314689&amp;dst=100049" TargetMode = "External"/><Relationship Id="rId443" Type="http://schemas.openxmlformats.org/officeDocument/2006/relationships/hyperlink" Target="https://login.consultant.ru/link/?req=doc&amp;base=LAW&amp;n=464790&amp;dst=100017" TargetMode = "External"/><Relationship Id="rId444" Type="http://schemas.openxmlformats.org/officeDocument/2006/relationships/hyperlink" Target="https://login.consultant.ru/link/?req=doc&amp;base=LAW&amp;n=521647" TargetMode = "External"/><Relationship Id="rId445" Type="http://schemas.openxmlformats.org/officeDocument/2006/relationships/hyperlink" Target="https://login.consultant.ru/link/?req=doc&amp;base=LAW&amp;n=507267&amp;dst=100011" TargetMode = "External"/><Relationship Id="rId446" Type="http://schemas.openxmlformats.org/officeDocument/2006/relationships/hyperlink" Target="https://login.consultant.ru/link/?req=doc&amp;base=LAW&amp;n=464516&amp;dst=100198" TargetMode = "External"/><Relationship Id="rId447" Type="http://schemas.openxmlformats.org/officeDocument/2006/relationships/hyperlink" Target="https://login.consultant.ru/link/?req=doc&amp;base=LAW&amp;n=314689&amp;dst=100054" TargetMode = "External"/><Relationship Id="rId448" Type="http://schemas.openxmlformats.org/officeDocument/2006/relationships/hyperlink" Target="https://login.consultant.ru/link/?req=doc&amp;base=LAW&amp;n=314689&amp;dst=100055" TargetMode = "External"/><Relationship Id="rId449" Type="http://schemas.openxmlformats.org/officeDocument/2006/relationships/hyperlink" Target="https://login.consultant.ru/link/?req=doc&amp;base=LAW&amp;n=314689&amp;dst=100056" TargetMode = "External"/><Relationship Id="rId450" Type="http://schemas.openxmlformats.org/officeDocument/2006/relationships/hyperlink" Target="https://login.consultant.ru/link/?req=doc&amp;base=LAW&amp;n=464516&amp;dst=100029" TargetMode = "External"/><Relationship Id="rId451" Type="http://schemas.openxmlformats.org/officeDocument/2006/relationships/hyperlink" Target="https://login.consultant.ru/link/?req=doc&amp;base=LAW&amp;n=314689&amp;dst=100057" TargetMode = "External"/><Relationship Id="rId452" Type="http://schemas.openxmlformats.org/officeDocument/2006/relationships/hyperlink" Target="https://login.consultant.ru/link/?req=doc&amp;base=LAW&amp;n=464516&amp;dst=100212" TargetMode = "External"/><Relationship Id="rId453" Type="http://schemas.openxmlformats.org/officeDocument/2006/relationships/hyperlink" Target="https://login.consultant.ru/link/?req=doc&amp;base=LAW&amp;n=314689&amp;dst=100058" TargetMode = "External"/><Relationship Id="rId454" Type="http://schemas.openxmlformats.org/officeDocument/2006/relationships/hyperlink" Target="https://login.consultant.ru/link/?req=doc&amp;base=LAW&amp;n=314689&amp;dst=100060" TargetMode = "External"/><Relationship Id="rId455" Type="http://schemas.openxmlformats.org/officeDocument/2006/relationships/hyperlink" Target="https://login.consultant.ru/link/?req=doc&amp;base=LAW&amp;n=464516&amp;dst=100237" TargetMode = "External"/><Relationship Id="rId456" Type="http://schemas.openxmlformats.org/officeDocument/2006/relationships/hyperlink" Target="https://login.consultant.ru/link/?req=doc&amp;base=LAW&amp;n=314689&amp;dst=100061" TargetMode = "External"/><Relationship Id="rId457" Type="http://schemas.openxmlformats.org/officeDocument/2006/relationships/hyperlink" Target="https://login.consultant.ru/link/?req=doc&amp;base=LAW&amp;n=464516&amp;dst=100227" TargetMode = "External"/><Relationship Id="rId458" Type="http://schemas.openxmlformats.org/officeDocument/2006/relationships/hyperlink" Target="https://login.consultant.ru/link/?req=doc&amp;base=LAW&amp;n=314689&amp;dst=100062" TargetMode = "External"/><Relationship Id="rId459" Type="http://schemas.openxmlformats.org/officeDocument/2006/relationships/hyperlink" Target="https://login.consultant.ru/link/?req=doc&amp;base=LAW&amp;n=314689&amp;dst=100063" TargetMode = "External"/><Relationship Id="rId460" Type="http://schemas.openxmlformats.org/officeDocument/2006/relationships/hyperlink" Target="https://login.consultant.ru/link/?req=doc&amp;base=LAW&amp;n=405897&amp;dst=100017" TargetMode = "External"/><Relationship Id="rId461" Type="http://schemas.openxmlformats.org/officeDocument/2006/relationships/hyperlink" Target="https://login.consultant.ru/link/?req=doc&amp;base=LAW&amp;n=421888&amp;dst=100020" TargetMode = "External"/><Relationship Id="rId462" Type="http://schemas.openxmlformats.org/officeDocument/2006/relationships/hyperlink" Target="https://login.consultant.ru/link/?req=doc&amp;base=LAW&amp;n=421888&amp;dst=100013" TargetMode = "External"/><Relationship Id="rId463" Type="http://schemas.openxmlformats.org/officeDocument/2006/relationships/hyperlink" Target="https://login.consultant.ru/link/?req=doc&amp;base=LAW&amp;n=472768&amp;dst=100008" TargetMode = "External"/><Relationship Id="rId464" Type="http://schemas.openxmlformats.org/officeDocument/2006/relationships/hyperlink" Target="https://login.consultant.ru/link/?req=doc&amp;base=LAW&amp;n=196679&amp;dst=100035" TargetMode = "External"/><Relationship Id="rId465" Type="http://schemas.openxmlformats.org/officeDocument/2006/relationships/hyperlink" Target="https://login.consultant.ru/link/?req=doc&amp;base=LAW&amp;n=395021&amp;dst=100010" TargetMode = "External"/><Relationship Id="rId466" Type="http://schemas.openxmlformats.org/officeDocument/2006/relationships/hyperlink" Target="https://login.consultant.ru/link/?req=doc&amp;base=LAW&amp;n=500914&amp;dst=100021" TargetMode = "External"/><Relationship Id="rId467" Type="http://schemas.openxmlformats.org/officeDocument/2006/relationships/hyperlink" Target="https://login.consultant.ru/link/?req=doc&amp;base=LAW&amp;n=500887&amp;dst=100225" TargetMode = "External"/><Relationship Id="rId468" Type="http://schemas.openxmlformats.org/officeDocument/2006/relationships/hyperlink" Target="https://login.consultant.ru/link/?req=doc&amp;base=LAW&amp;n=420989&amp;dst=100456" TargetMode = "External"/><Relationship Id="rId469" Type="http://schemas.openxmlformats.org/officeDocument/2006/relationships/hyperlink" Target="https://login.consultant.ru/link/?req=doc&amp;base=LAW&amp;n=421067&amp;dst=100221" TargetMode = "External"/><Relationship Id="rId470" Type="http://schemas.openxmlformats.org/officeDocument/2006/relationships/hyperlink" Target="https://login.consultant.ru/link/?req=doc&amp;base=LAW&amp;n=521300&amp;dst=100036" TargetMode = "External"/><Relationship Id="rId471" Type="http://schemas.openxmlformats.org/officeDocument/2006/relationships/hyperlink" Target="https://login.consultant.ru/link/?req=doc&amp;base=LAW&amp;n=521300&amp;dst=100042" TargetMode = "External"/><Relationship Id="rId472" Type="http://schemas.openxmlformats.org/officeDocument/2006/relationships/hyperlink" Target="https://login.consultant.ru/link/?req=doc&amp;base=LAW&amp;n=76460&amp;dst=100158" TargetMode = "External"/><Relationship Id="rId473" Type="http://schemas.openxmlformats.org/officeDocument/2006/relationships/hyperlink" Target="https://login.consultant.ru/link/?req=doc&amp;base=LAW&amp;n=500338&amp;dst=25" TargetMode = "External"/><Relationship Id="rId474" Type="http://schemas.openxmlformats.org/officeDocument/2006/relationships/hyperlink" Target="https://login.consultant.ru/link/?req=doc&amp;base=LAW&amp;n=521300&amp;dst=100053" TargetMode = "External"/><Relationship Id="rId475" Type="http://schemas.openxmlformats.org/officeDocument/2006/relationships/hyperlink" Target="https://login.consultant.ru/link/?req=doc&amp;base=LAW&amp;n=521300&amp;dst=100059" TargetMode = "External"/><Relationship Id="rId476" Type="http://schemas.openxmlformats.org/officeDocument/2006/relationships/hyperlink" Target="https://login.consultant.ru/link/?req=doc&amp;base=LAW&amp;n=521300&amp;dst=100058" TargetMode = "External"/><Relationship Id="rId477" Type="http://schemas.openxmlformats.org/officeDocument/2006/relationships/hyperlink" Target="https://login.consultant.ru/link/?req=doc&amp;base=LAW&amp;n=521300&amp;dst=100074" TargetMode = "External"/><Relationship Id="rId478" Type="http://schemas.openxmlformats.org/officeDocument/2006/relationships/hyperlink" Target="https://login.consultant.ru/link/?req=doc&amp;base=LAW&amp;n=381495&amp;dst=100378" TargetMode = "External"/><Relationship Id="rId479" Type="http://schemas.openxmlformats.org/officeDocument/2006/relationships/hyperlink" Target="https://login.consultant.ru/link/?req=doc&amp;base=LAW&amp;n=501392&amp;dst=100784" TargetMode = "External"/><Relationship Id="rId480" Type="http://schemas.openxmlformats.org/officeDocument/2006/relationships/hyperlink" Target="https://login.consultant.ru/link/?req=doc&amp;base=LAW&amp;n=381495&amp;dst=100379" TargetMode = "External"/><Relationship Id="rId481" Type="http://schemas.openxmlformats.org/officeDocument/2006/relationships/hyperlink" Target="https://login.consultant.ru/link/?req=doc&amp;base=LAW&amp;n=381495&amp;dst=100381" TargetMode = "External"/><Relationship Id="rId482" Type="http://schemas.openxmlformats.org/officeDocument/2006/relationships/hyperlink" Target="https://login.consultant.ru/link/?req=doc&amp;base=LAW&amp;n=521300&amp;dst=100076" TargetMode = "External"/><Relationship Id="rId483" Type="http://schemas.openxmlformats.org/officeDocument/2006/relationships/hyperlink" Target="https://login.consultant.ru/link/?req=doc&amp;base=LAW&amp;n=381495&amp;dst=100382" TargetMode = "External"/><Relationship Id="rId484" Type="http://schemas.openxmlformats.org/officeDocument/2006/relationships/hyperlink" Target="https://login.consultant.ru/link/?req=doc&amp;base=LAW&amp;n=521300&amp;dst=100089" TargetMode = "External"/><Relationship Id="rId485" Type="http://schemas.openxmlformats.org/officeDocument/2006/relationships/hyperlink" Target="https://login.consultant.ru/link/?req=doc&amp;base=LAW&amp;n=381495&amp;dst=100384" TargetMode = "External"/><Relationship Id="rId486" Type="http://schemas.openxmlformats.org/officeDocument/2006/relationships/hyperlink" Target="https://login.consultant.ru/link/?req=doc&amp;base=LAW&amp;n=500338&amp;dst=27" TargetMode = "External"/><Relationship Id="rId487" Type="http://schemas.openxmlformats.org/officeDocument/2006/relationships/hyperlink" Target="https://login.consultant.ru/link/?req=doc&amp;base=LAW&amp;n=381495&amp;dst=100385" TargetMode = "External"/><Relationship Id="rId488" Type="http://schemas.openxmlformats.org/officeDocument/2006/relationships/hyperlink" Target="https://login.consultant.ru/link/?req=doc&amp;base=LAW&amp;n=381495&amp;dst=100386" TargetMode = "External"/><Relationship Id="rId489" Type="http://schemas.openxmlformats.org/officeDocument/2006/relationships/hyperlink" Target="https://login.consultant.ru/link/?req=doc&amp;base=LAW&amp;n=405897&amp;dst=100020" TargetMode = "External"/><Relationship Id="rId490" Type="http://schemas.openxmlformats.org/officeDocument/2006/relationships/hyperlink" Target="https://login.consultant.ru/link/?req=doc&amp;base=LAW&amp;n=521300&amp;dst=100086" TargetMode = "External"/><Relationship Id="rId491" Type="http://schemas.openxmlformats.org/officeDocument/2006/relationships/hyperlink" Target="https://login.consultant.ru/link/?req=doc&amp;base=LAW&amp;n=381495&amp;dst=100387" TargetMode = "External"/><Relationship Id="rId492" Type="http://schemas.openxmlformats.org/officeDocument/2006/relationships/hyperlink" Target="https://login.consultant.ru/link/?req=doc&amp;base=LAW&amp;n=405897&amp;dst=100021" TargetMode = "External"/><Relationship Id="rId493" Type="http://schemas.openxmlformats.org/officeDocument/2006/relationships/hyperlink" Target="https://login.consultant.ru/link/?req=doc&amp;base=LAW&amp;n=405897&amp;dst=100023" TargetMode = "External"/><Relationship Id="rId494" Type="http://schemas.openxmlformats.org/officeDocument/2006/relationships/hyperlink" Target="https://login.consultant.ru/link/?req=doc&amp;base=LAW&amp;n=381495&amp;dst=100388" TargetMode = "External"/><Relationship Id="rId495" Type="http://schemas.openxmlformats.org/officeDocument/2006/relationships/hyperlink" Target="https://login.consultant.ru/link/?req=doc&amp;base=LAW&amp;n=489041&amp;dst=100009" TargetMode = "External"/><Relationship Id="rId496" Type="http://schemas.openxmlformats.org/officeDocument/2006/relationships/hyperlink" Target="https://login.consultant.ru/link/?req=doc&amp;base=LAW&amp;n=201712&amp;dst=100631" TargetMode = "External"/><Relationship Id="rId497" Type="http://schemas.openxmlformats.org/officeDocument/2006/relationships/hyperlink" Target="https://login.consultant.ru/link/?req=doc&amp;base=LAW&amp;n=405897&amp;dst=100025" TargetMode = "External"/><Relationship Id="rId498" Type="http://schemas.openxmlformats.org/officeDocument/2006/relationships/hyperlink" Target="https://login.consultant.ru/link/?req=doc&amp;base=LAW&amp;n=507524&amp;dst=3380" TargetMode = "External"/><Relationship Id="rId499" Type="http://schemas.openxmlformats.org/officeDocument/2006/relationships/hyperlink" Target="https://login.consultant.ru/link/?req=doc&amp;base=LAW&amp;n=507524&amp;dst=1239" TargetMode = "External"/><Relationship Id="rId500" Type="http://schemas.openxmlformats.org/officeDocument/2006/relationships/hyperlink" Target="https://login.consultant.ru/link/?req=doc&amp;base=LAW&amp;n=201712&amp;dst=100632" TargetMode = "External"/><Relationship Id="rId501" Type="http://schemas.openxmlformats.org/officeDocument/2006/relationships/hyperlink" Target="https://login.consultant.ru/link/?req=doc&amp;base=LAW&amp;n=372677&amp;dst=100374" TargetMode = "External"/><Relationship Id="rId502" Type="http://schemas.openxmlformats.org/officeDocument/2006/relationships/hyperlink" Target="https://login.consultant.ru/link/?req=doc&amp;base=LAW&amp;n=201712&amp;dst=100634" TargetMode = "External"/><Relationship Id="rId503" Type="http://schemas.openxmlformats.org/officeDocument/2006/relationships/hyperlink" Target="https://login.consultant.ru/link/?req=doc&amp;base=LAW&amp;n=372677&amp;dst=100375" TargetMode = "External"/><Relationship Id="rId504" Type="http://schemas.openxmlformats.org/officeDocument/2006/relationships/hyperlink" Target="https://login.consultant.ru/link/?req=doc&amp;base=LAW&amp;n=507524&amp;dst=3382" TargetMode = "External"/><Relationship Id="rId505" Type="http://schemas.openxmlformats.org/officeDocument/2006/relationships/hyperlink" Target="https://login.consultant.ru/link/?req=doc&amp;base=LAW&amp;n=507524" TargetMode = "External"/><Relationship Id="rId506" Type="http://schemas.openxmlformats.org/officeDocument/2006/relationships/hyperlink" Target="https://login.consultant.ru/link/?req=doc&amp;base=LAW&amp;n=465416&amp;dst=100123" TargetMode = "External"/><Relationship Id="rId507" Type="http://schemas.openxmlformats.org/officeDocument/2006/relationships/hyperlink" Target="https://login.consultant.ru/link/?req=doc&amp;base=LAW&amp;n=508362&amp;dst=100019" TargetMode = "External"/><Relationship Id="rId508" Type="http://schemas.openxmlformats.org/officeDocument/2006/relationships/hyperlink" Target="https://login.consultant.ru/link/?req=doc&amp;base=LAW&amp;n=507524&amp;dst=3405" TargetMode = "External"/><Relationship Id="rId509" Type="http://schemas.openxmlformats.org/officeDocument/2006/relationships/hyperlink" Target="https://login.consultant.ru/link/?req=doc&amp;base=LAW&amp;n=450398&amp;dst=100011" TargetMode = "External"/><Relationship Id="rId510" Type="http://schemas.openxmlformats.org/officeDocument/2006/relationships/hyperlink" Target="https://login.consultant.ru/link/?req=doc&amp;base=LAW&amp;n=507524&amp;dst=3407" TargetMode = "External"/><Relationship Id="rId511" Type="http://schemas.openxmlformats.org/officeDocument/2006/relationships/hyperlink" Target="https://login.consultant.ru/link/?req=doc&amp;base=LAW&amp;n=450398&amp;dst=100012" TargetMode = "External"/><Relationship Id="rId512" Type="http://schemas.openxmlformats.org/officeDocument/2006/relationships/hyperlink" Target="https://login.consultant.ru/link/?req=doc&amp;base=LAW&amp;n=507524" TargetMode = "External"/><Relationship Id="rId513" Type="http://schemas.openxmlformats.org/officeDocument/2006/relationships/hyperlink" Target="https://login.consultant.ru/link/?req=doc&amp;base=LAW&amp;n=507524" TargetMode = "External"/><Relationship Id="rId514" Type="http://schemas.openxmlformats.org/officeDocument/2006/relationships/hyperlink" Target="https://login.consultant.ru/link/?req=doc&amp;base=LAW&amp;n=465416&amp;dst=100124" TargetMode = "External"/><Relationship Id="rId515" Type="http://schemas.openxmlformats.org/officeDocument/2006/relationships/hyperlink" Target="https://login.consultant.ru/link/?req=doc&amp;base=LAW&amp;n=507524" TargetMode = "External"/><Relationship Id="rId516" Type="http://schemas.openxmlformats.org/officeDocument/2006/relationships/hyperlink" Target="https://login.consultant.ru/link/?req=doc&amp;base=LAW&amp;n=465416&amp;dst=100125" TargetMode = "External"/><Relationship Id="rId517" Type="http://schemas.openxmlformats.org/officeDocument/2006/relationships/hyperlink" Target="https://login.consultant.ru/link/?req=doc&amp;base=LAW&amp;n=508506&amp;dst=102426" TargetMode = "External"/><Relationship Id="rId518" Type="http://schemas.openxmlformats.org/officeDocument/2006/relationships/hyperlink" Target="https://login.consultant.ru/link/?req=doc&amp;base=LAW&amp;n=372403&amp;dst=100062" TargetMode = "External"/><Relationship Id="rId519" Type="http://schemas.openxmlformats.org/officeDocument/2006/relationships/hyperlink" Target="https://login.consultant.ru/link/?req=doc&amp;base=LAW&amp;n=76460&amp;dst=100159" TargetMode = "External"/><Relationship Id="rId520" Type="http://schemas.openxmlformats.org/officeDocument/2006/relationships/hyperlink" Target="https://login.consultant.ru/link/?req=doc&amp;base=LAW&amp;n=508506&amp;dst=100638" TargetMode = "External"/><Relationship Id="rId521" Type="http://schemas.openxmlformats.org/officeDocument/2006/relationships/hyperlink" Target="https://login.consultant.ru/link/?req=doc&amp;base=LAW&amp;n=500914&amp;dst=100023" TargetMode = "External"/><Relationship Id="rId522" Type="http://schemas.openxmlformats.org/officeDocument/2006/relationships/hyperlink" Target="https://login.consultant.ru/link/?req=doc&amp;base=LAW&amp;n=449687&amp;dst=100009" TargetMode = "External"/><Relationship Id="rId523" Type="http://schemas.openxmlformats.org/officeDocument/2006/relationships/hyperlink" Target="https://login.consultant.ru/link/?req=doc&amp;base=LAW&amp;n=489359&amp;dst=100058" TargetMode = "External"/><Relationship Id="rId524" Type="http://schemas.openxmlformats.org/officeDocument/2006/relationships/hyperlink" Target="https://login.consultant.ru/link/?req=doc&amp;base=LAW&amp;n=463125&amp;dst=100075" TargetMode = "External"/><Relationship Id="rId525" Type="http://schemas.openxmlformats.org/officeDocument/2006/relationships/hyperlink" Target="https://login.consultant.ru/link/?req=doc&amp;base=LAW&amp;n=286694&amp;dst=100011" TargetMode = "External"/><Relationship Id="rId526" Type="http://schemas.openxmlformats.org/officeDocument/2006/relationships/hyperlink" Target="https://login.consultant.ru/link/?req=doc&amp;base=LAW&amp;n=473943&amp;dst=100023" TargetMode = "External"/><Relationship Id="rId527" Type="http://schemas.openxmlformats.org/officeDocument/2006/relationships/hyperlink" Target="https://login.consultant.ru/link/?req=doc&amp;base=LAW&amp;n=294856&amp;dst=100022" TargetMode = "External"/><Relationship Id="rId528" Type="http://schemas.openxmlformats.org/officeDocument/2006/relationships/hyperlink" Target="https://login.consultant.ru/link/?req=doc&amp;base=LAW&amp;n=286694&amp;dst=100012" TargetMode = "External"/><Relationship Id="rId529" Type="http://schemas.openxmlformats.org/officeDocument/2006/relationships/hyperlink" Target="https://login.consultant.ru/link/?req=doc&amp;base=LAW&amp;n=473943&amp;dst=100037" TargetMode = "External"/><Relationship Id="rId530" Type="http://schemas.openxmlformats.org/officeDocument/2006/relationships/hyperlink" Target="https://login.consultant.ru/link/?req=doc&amp;base=LAW&amp;n=507380&amp;dst=959" TargetMode = "External"/><Relationship Id="rId531" Type="http://schemas.openxmlformats.org/officeDocument/2006/relationships/hyperlink" Target="https://login.consultant.ru/link/?req=doc&amp;base=LAW&amp;n=482927&amp;dst=100088" TargetMode = "External"/><Relationship Id="rId532" Type="http://schemas.openxmlformats.org/officeDocument/2006/relationships/hyperlink" Target="https://login.consultant.ru/link/?req=doc&amp;base=LAW&amp;n=482927&amp;dst=100021" TargetMode = "External"/><Relationship Id="rId533" Type="http://schemas.openxmlformats.org/officeDocument/2006/relationships/hyperlink" Target="https://login.consultant.ru/link/?req=doc&amp;base=LAW&amp;n=482927&amp;dst=100130" TargetMode = "External"/><Relationship Id="rId534" Type="http://schemas.openxmlformats.org/officeDocument/2006/relationships/hyperlink" Target="https://login.consultant.ru/link/?req=doc&amp;base=LAW&amp;n=482927&amp;dst=100012" TargetMode = "External"/><Relationship Id="rId535" Type="http://schemas.openxmlformats.org/officeDocument/2006/relationships/hyperlink" Target="https://login.consultant.ru/link/?req=doc&amp;base=LAW&amp;n=473943&amp;dst=100024" TargetMode = "External"/><Relationship Id="rId536" Type="http://schemas.openxmlformats.org/officeDocument/2006/relationships/hyperlink" Target="https://login.consultant.ru/link/?req=doc&amp;base=LAW&amp;n=473943&amp;dst=100026" TargetMode = "External"/><Relationship Id="rId537" Type="http://schemas.openxmlformats.org/officeDocument/2006/relationships/hyperlink" Target="https://login.consultant.ru/link/?req=doc&amp;base=LAW&amp;n=500137&amp;dst=1969" TargetMode = "External"/><Relationship Id="rId538" Type="http://schemas.openxmlformats.org/officeDocument/2006/relationships/hyperlink" Target="https://login.consultant.ru/link/?req=doc&amp;base=LAW&amp;n=304068&amp;dst=100370" TargetMode = "External"/><Relationship Id="rId539" Type="http://schemas.openxmlformats.org/officeDocument/2006/relationships/hyperlink" Target="https://login.consultant.ru/link/?req=doc&amp;base=LAW&amp;n=201712&amp;dst=100636" TargetMode = "External"/><Relationship Id="rId540" Type="http://schemas.openxmlformats.org/officeDocument/2006/relationships/hyperlink" Target="https://login.consultant.ru/link/?req=doc&amp;base=LAW&amp;n=421007&amp;dst=100034" TargetMode = "External"/><Relationship Id="rId541" Type="http://schemas.openxmlformats.org/officeDocument/2006/relationships/hyperlink" Target="https://login.consultant.ru/link/?req=doc&amp;base=LAW&amp;n=405915&amp;dst=100017" TargetMode = "External"/><Relationship Id="rId542" Type="http://schemas.openxmlformats.org/officeDocument/2006/relationships/hyperlink" Target="https://login.consultant.ru/link/?req=doc&amp;base=LAW&amp;n=500914&amp;dst=100021" TargetMode = "External"/><Relationship Id="rId543" Type="http://schemas.openxmlformats.org/officeDocument/2006/relationships/hyperlink" Target="https://login.consultant.ru/link/?req=doc&amp;base=LAW&amp;n=501486&amp;dst=100637" TargetMode = "External"/><Relationship Id="rId544" Type="http://schemas.openxmlformats.org/officeDocument/2006/relationships/hyperlink" Target="https://login.consultant.ru/link/?req=doc&amp;base=LAW&amp;n=183375&amp;dst=100010" TargetMode = "External"/><Relationship Id="rId545" Type="http://schemas.openxmlformats.org/officeDocument/2006/relationships/hyperlink" Target="https://login.consultant.ru/link/?req=doc&amp;base=LAW&amp;n=161018&amp;dst=100009" TargetMode = "External"/><Relationship Id="rId546" Type="http://schemas.openxmlformats.org/officeDocument/2006/relationships/hyperlink" Target="https://login.consultant.ru/link/?req=doc&amp;base=LAW&amp;n=503587&amp;dst=100034" TargetMode = "External"/><Relationship Id="rId547" Type="http://schemas.openxmlformats.org/officeDocument/2006/relationships/hyperlink" Target="https://login.consultant.ru/link/?req=doc&amp;base=LAW&amp;n=511316" TargetMode = "External"/><Relationship Id="rId548" Type="http://schemas.openxmlformats.org/officeDocument/2006/relationships/hyperlink" Target="https://login.consultant.ru/link/?req=doc&amp;base=LAW&amp;n=511316&amp;dst=100476" TargetMode = "External"/><Relationship Id="rId549" Type="http://schemas.openxmlformats.org/officeDocument/2006/relationships/hyperlink" Target="https://login.consultant.ru/link/?req=doc&amp;base=LAW&amp;n=501392&amp;dst=100785" TargetMode = "External"/><Relationship Id="rId550" Type="http://schemas.openxmlformats.org/officeDocument/2006/relationships/hyperlink" Target="https://login.consultant.ru/link/?req=doc&amp;base=LAW&amp;n=510482&amp;dst=100009" TargetMode = "External"/><Relationship Id="rId551" Type="http://schemas.openxmlformats.org/officeDocument/2006/relationships/hyperlink" Target="https://login.consultant.ru/link/?req=doc&amp;base=LAW&amp;n=464516&amp;dst=100134" TargetMode = "External"/><Relationship Id="rId552" Type="http://schemas.openxmlformats.org/officeDocument/2006/relationships/hyperlink" Target="https://login.consultant.ru/link/?req=doc&amp;base=LAW&amp;n=508490&amp;dst=101311" TargetMode = "External"/><Relationship Id="rId553" Type="http://schemas.openxmlformats.org/officeDocument/2006/relationships/hyperlink" Target="https://login.consultant.ru/link/?req=doc&amp;base=LAW&amp;n=196679&amp;dst=100035" TargetMode = "External"/><Relationship Id="rId554" Type="http://schemas.openxmlformats.org/officeDocument/2006/relationships/hyperlink" Target="https://login.consultant.ru/link/?req=doc&amp;base=LAW&amp;n=405140&amp;dst=100074" TargetMode = "External"/><Relationship Id="rId555" Type="http://schemas.openxmlformats.org/officeDocument/2006/relationships/hyperlink" Target="https://login.consultant.ru/link/?req=doc&amp;base=LAW&amp;n=405140&amp;dst=100071" TargetMode = "External"/><Relationship Id="rId556" Type="http://schemas.openxmlformats.org/officeDocument/2006/relationships/hyperlink" Target="https://login.consultant.ru/link/?req=doc&amp;base=LAW&amp;n=405915&amp;dst=100019" TargetMode = "External"/><Relationship Id="rId557" Type="http://schemas.openxmlformats.org/officeDocument/2006/relationships/hyperlink" Target="https://login.consultant.ru/link/?req=doc&amp;base=LAW&amp;n=431971&amp;dst=100013" TargetMode = "External"/><Relationship Id="rId558" Type="http://schemas.openxmlformats.org/officeDocument/2006/relationships/hyperlink" Target="https://login.consultant.ru/link/?req=doc&amp;base=LAW&amp;n=294856&amp;dst=100029" TargetMode = "External"/><Relationship Id="rId559" Type="http://schemas.openxmlformats.org/officeDocument/2006/relationships/hyperlink" Target="https://login.consultant.ru/link/?req=doc&amp;base=LAW&amp;n=421007&amp;dst=100044" TargetMode = "External"/><Relationship Id="rId560" Type="http://schemas.openxmlformats.org/officeDocument/2006/relationships/hyperlink" Target="https://login.consultant.ru/link/?req=doc&amp;base=LAW&amp;n=314689&amp;dst=100065" TargetMode = "External"/><Relationship Id="rId561" Type="http://schemas.openxmlformats.org/officeDocument/2006/relationships/hyperlink" Target="https://login.consultant.ru/link/?req=doc&amp;base=LAW&amp;n=221225&amp;dst=100011" TargetMode = "External"/><Relationship Id="rId562" Type="http://schemas.openxmlformats.org/officeDocument/2006/relationships/hyperlink" Target="https://login.consultant.ru/link/?req=doc&amp;base=LAW&amp;n=221225&amp;dst=100013" TargetMode = "External"/><Relationship Id="rId563" Type="http://schemas.openxmlformats.org/officeDocument/2006/relationships/hyperlink" Target="https://login.consultant.ru/link/?req=doc&amp;base=LAW&amp;n=421007&amp;dst=100047" TargetMode = "External"/><Relationship Id="rId564" Type="http://schemas.openxmlformats.org/officeDocument/2006/relationships/hyperlink" Target="https://login.consultant.ru/link/?req=doc&amp;base=LAW&amp;n=483051&amp;dst=100010" TargetMode = "External"/><Relationship Id="rId565" Type="http://schemas.openxmlformats.org/officeDocument/2006/relationships/hyperlink" Target="https://login.consultant.ru/link/?req=doc&amp;base=LAW&amp;n=304068&amp;dst=100372" TargetMode = "External"/><Relationship Id="rId566" Type="http://schemas.openxmlformats.org/officeDocument/2006/relationships/hyperlink" Target="https://login.consultant.ru/link/?req=doc&amp;base=LAW&amp;n=285608&amp;dst=100009" TargetMode = "External"/><Relationship Id="rId567" Type="http://schemas.openxmlformats.org/officeDocument/2006/relationships/hyperlink" Target="https://login.consultant.ru/link/?req=doc&amp;base=LAW&amp;n=502629&amp;dst=100502" TargetMode = "External"/><Relationship Id="rId568" Type="http://schemas.openxmlformats.org/officeDocument/2006/relationships/hyperlink" Target="https://login.consultant.ru/link/?req=doc&amp;base=LAW&amp;n=91930&amp;dst=100011" TargetMode = "External"/><Relationship Id="rId569" Type="http://schemas.openxmlformats.org/officeDocument/2006/relationships/hyperlink" Target="https://login.consultant.ru/link/?req=doc&amp;base=LAW&amp;n=91930&amp;dst=100013" TargetMode = "External"/><Relationship Id="rId570" Type="http://schemas.openxmlformats.org/officeDocument/2006/relationships/hyperlink" Target="https://login.consultant.ru/link/?req=doc&amp;base=LAW&amp;n=304068&amp;dst=100373" TargetMode = "External"/><Relationship Id="rId571" Type="http://schemas.openxmlformats.org/officeDocument/2006/relationships/hyperlink" Target="https://login.consultant.ru/link/?req=doc&amp;base=LAW&amp;n=314689&amp;dst=100066" TargetMode = "External"/><Relationship Id="rId572" Type="http://schemas.openxmlformats.org/officeDocument/2006/relationships/hyperlink" Target="https://login.consultant.ru/link/?req=doc&amp;base=LAW&amp;n=493074&amp;dst=100011" TargetMode = "External"/><Relationship Id="rId573" Type="http://schemas.openxmlformats.org/officeDocument/2006/relationships/hyperlink" Target="https://login.consultant.ru/link/?req=doc&amp;base=LAW&amp;n=453889&amp;dst=100010" TargetMode = "External"/><Relationship Id="rId574" Type="http://schemas.openxmlformats.org/officeDocument/2006/relationships/hyperlink" Target="https://login.consultant.ru/link/?req=doc&amp;base=LAW&amp;n=493074&amp;dst=100012" TargetMode = "External"/><Relationship Id="rId575" Type="http://schemas.openxmlformats.org/officeDocument/2006/relationships/hyperlink" Target="https://login.consultant.ru/link/?req=doc&amp;base=LAW&amp;n=507267&amp;dst=100012" TargetMode = "External"/><Relationship Id="rId576" Type="http://schemas.openxmlformats.org/officeDocument/2006/relationships/hyperlink" Target="https://login.consultant.ru/link/?req=doc&amp;base=LAW&amp;n=287038&amp;dst=100040" TargetMode = "External"/><Relationship Id="rId577" Type="http://schemas.openxmlformats.org/officeDocument/2006/relationships/hyperlink" Target="https://login.consultant.ru/link/?req=doc&amp;base=LAW&amp;n=405915&amp;dst=100022" TargetMode = "External"/><Relationship Id="rId578" Type="http://schemas.openxmlformats.org/officeDocument/2006/relationships/hyperlink" Target="https://login.consultant.ru/link/?req=doc&amp;base=LAW&amp;n=433431&amp;dst=100615" TargetMode = "External"/><Relationship Id="rId579" Type="http://schemas.openxmlformats.org/officeDocument/2006/relationships/hyperlink" Target="https://login.consultant.ru/link/?req=doc&amp;base=LAW&amp;n=453889&amp;dst=100012" TargetMode = "External"/><Relationship Id="rId580" Type="http://schemas.openxmlformats.org/officeDocument/2006/relationships/hyperlink" Target="https://login.consultant.ru/link/?req=doc&amp;base=LAW&amp;n=473943&amp;dst=100027" TargetMode = "External"/><Relationship Id="rId581" Type="http://schemas.openxmlformats.org/officeDocument/2006/relationships/hyperlink" Target="https://login.consultant.ru/link/?req=doc&amp;base=LAW&amp;n=294856&amp;dst=100030" TargetMode = "External"/><Relationship Id="rId582" Type="http://schemas.openxmlformats.org/officeDocument/2006/relationships/hyperlink" Target="https://login.consultant.ru/link/?req=doc&amp;base=LAW&amp;n=405915&amp;dst=100024" TargetMode = "External"/><Relationship Id="rId583" Type="http://schemas.openxmlformats.org/officeDocument/2006/relationships/hyperlink" Target="https://login.consultant.ru/link/?req=doc&amp;base=LAW&amp;n=405915&amp;dst=100026" TargetMode = "External"/><Relationship Id="rId584" Type="http://schemas.openxmlformats.org/officeDocument/2006/relationships/hyperlink" Target="https://login.consultant.ru/link/?req=doc&amp;base=LAW&amp;n=294732&amp;dst=100017" TargetMode = "External"/><Relationship Id="rId585" Type="http://schemas.openxmlformats.org/officeDocument/2006/relationships/hyperlink" Target="https://login.consultant.ru/link/?req=doc&amp;base=LAW&amp;n=464076&amp;dst=100010" TargetMode = "External"/><Relationship Id="rId586" Type="http://schemas.openxmlformats.org/officeDocument/2006/relationships/hyperlink" Target="https://login.consultant.ru/link/?req=doc&amp;base=LAW&amp;n=325548&amp;dst=100019" TargetMode = "External"/><Relationship Id="rId587" Type="http://schemas.openxmlformats.org/officeDocument/2006/relationships/hyperlink" Target="https://login.consultant.ru/link/?req=doc&amp;base=LAW&amp;n=372677&amp;dst=100406" TargetMode = "External"/><Relationship Id="rId588" Type="http://schemas.openxmlformats.org/officeDocument/2006/relationships/hyperlink" Target="https://login.consultant.ru/link/?req=doc&amp;base=LAW&amp;n=450398&amp;dst=100013" TargetMode = "External"/><Relationship Id="rId589" Type="http://schemas.openxmlformats.org/officeDocument/2006/relationships/hyperlink" Target="https://login.consultant.ru/link/?req=doc&amp;base=LAW&amp;n=498912&amp;dst=100090" TargetMode = "External"/><Relationship Id="rId590" Type="http://schemas.openxmlformats.org/officeDocument/2006/relationships/hyperlink" Target="https://login.consultant.ru/link/?req=doc&amp;base=LAW&amp;n=419081&amp;dst=100010" TargetMode = "External"/><Relationship Id="rId591" Type="http://schemas.openxmlformats.org/officeDocument/2006/relationships/hyperlink" Target="https://login.consultant.ru/link/?req=doc&amp;base=LAW&amp;n=405915&amp;dst=100027" TargetMode = "External"/><Relationship Id="rId592" Type="http://schemas.openxmlformats.org/officeDocument/2006/relationships/hyperlink" Target="https://login.consultant.ru/link/?req=doc&amp;base=LAW&amp;n=405915&amp;dst=100034" TargetMode = "External"/><Relationship Id="rId593" Type="http://schemas.openxmlformats.org/officeDocument/2006/relationships/hyperlink" Target="https://login.consultant.ru/link/?req=doc&amp;base=LAW&amp;n=372677&amp;dst=100409" TargetMode = "External"/><Relationship Id="rId594" Type="http://schemas.openxmlformats.org/officeDocument/2006/relationships/hyperlink" Target="https://login.consultant.ru/link/?req=doc&amp;base=LAW&amp;n=420357&amp;dst=100010" TargetMode = "External"/><Relationship Id="rId595" Type="http://schemas.openxmlformats.org/officeDocument/2006/relationships/hyperlink" Target="https://login.consultant.ru/link/?req=doc&amp;base=LAW&amp;n=372677&amp;dst=100411" TargetMode = "External"/><Relationship Id="rId596" Type="http://schemas.openxmlformats.org/officeDocument/2006/relationships/hyperlink" Target="https://login.consultant.ru/link/?req=doc&amp;base=LAW&amp;n=325548&amp;dst=100021" TargetMode = "External"/><Relationship Id="rId597" Type="http://schemas.openxmlformats.org/officeDocument/2006/relationships/hyperlink" Target="https://login.consultant.ru/link/?req=doc&amp;base=LAW&amp;n=431971&amp;dst=100015" TargetMode = "External"/><Relationship Id="rId598" Type="http://schemas.openxmlformats.org/officeDocument/2006/relationships/hyperlink" Target="https://login.consultant.ru/link/?req=doc&amp;base=LAW&amp;n=372677&amp;dst=100412" TargetMode = "External"/><Relationship Id="rId599" Type="http://schemas.openxmlformats.org/officeDocument/2006/relationships/hyperlink" Target="https://login.consultant.ru/link/?req=doc&amp;base=LAW&amp;n=405915&amp;dst=100035" TargetMode = "External"/><Relationship Id="rId600" Type="http://schemas.openxmlformats.org/officeDocument/2006/relationships/hyperlink" Target="https://login.consultant.ru/link/?req=doc&amp;base=LAW&amp;n=221225&amp;dst=100015" TargetMode = "External"/><Relationship Id="rId601" Type="http://schemas.openxmlformats.org/officeDocument/2006/relationships/hyperlink" Target="https://login.consultant.ru/link/?req=doc&amp;base=LAW&amp;n=420357&amp;dst=100012" TargetMode = "External"/><Relationship Id="rId602" Type="http://schemas.openxmlformats.org/officeDocument/2006/relationships/hyperlink" Target="https://login.consultant.ru/link/?req=doc&amp;base=LAW&amp;n=493074&amp;dst=100014" TargetMode = "External"/><Relationship Id="rId603" Type="http://schemas.openxmlformats.org/officeDocument/2006/relationships/hyperlink" Target="https://login.consultant.ru/link/?req=doc&amp;base=LAW&amp;n=506931&amp;dst=100009" TargetMode = "External"/><Relationship Id="rId604" Type="http://schemas.openxmlformats.org/officeDocument/2006/relationships/hyperlink" Target="https://login.consultant.ru/link/?req=doc&amp;base=LAW&amp;n=493074&amp;dst=100015" TargetMode = "External"/><Relationship Id="rId605" Type="http://schemas.openxmlformats.org/officeDocument/2006/relationships/hyperlink" Target="https://login.consultant.ru/link/?req=doc&amp;base=LAW&amp;n=405915&amp;dst=100036" TargetMode = "External"/><Relationship Id="rId606" Type="http://schemas.openxmlformats.org/officeDocument/2006/relationships/hyperlink" Target="https://login.consultant.ru/link/?req=doc&amp;base=LAW&amp;n=453889&amp;dst=100014" TargetMode = "External"/><Relationship Id="rId607" Type="http://schemas.openxmlformats.org/officeDocument/2006/relationships/hyperlink" Target="https://login.consultant.ru/link/?req=doc&amp;base=LAW&amp;n=405915&amp;dst=100038" TargetMode = "External"/><Relationship Id="rId608" Type="http://schemas.openxmlformats.org/officeDocument/2006/relationships/hyperlink" Target="https://login.consultant.ru/link/?req=doc&amp;base=LAW&amp;n=493074&amp;dst=100017" TargetMode = "External"/><Relationship Id="rId609" Type="http://schemas.openxmlformats.org/officeDocument/2006/relationships/hyperlink" Target="https://login.consultant.ru/link/?req=doc&amp;base=LAW&amp;n=405915&amp;dst=100040" TargetMode = "External"/><Relationship Id="rId610" Type="http://schemas.openxmlformats.org/officeDocument/2006/relationships/hyperlink" Target="https://login.consultant.ru/link/?req=doc&amp;base=LAW&amp;n=488710&amp;dst=100006" TargetMode = "External"/><Relationship Id="rId611" Type="http://schemas.openxmlformats.org/officeDocument/2006/relationships/hyperlink" Target="https://login.consultant.ru/link/?req=doc&amp;base=LAW&amp;n=506700&amp;dst=100015" TargetMode = "External"/><Relationship Id="rId612" Type="http://schemas.openxmlformats.org/officeDocument/2006/relationships/hyperlink" Target="https://login.consultant.ru/link/?req=doc&amp;base=LAW&amp;n=91930&amp;dst=100015" TargetMode = "External"/><Relationship Id="rId613" Type="http://schemas.openxmlformats.org/officeDocument/2006/relationships/hyperlink" Target="https://login.consultant.ru/link/?req=doc&amp;base=LAW&amp;n=405915&amp;dst=100043" TargetMode = "External"/><Relationship Id="rId614" Type="http://schemas.openxmlformats.org/officeDocument/2006/relationships/hyperlink" Target="https://login.consultant.ru/link/?req=doc&amp;base=LAW&amp;n=210052&amp;dst=100020" TargetMode = "External"/><Relationship Id="rId615" Type="http://schemas.openxmlformats.org/officeDocument/2006/relationships/hyperlink" Target="https://login.consultant.ru/link/?req=doc&amp;base=LAW&amp;n=285608&amp;dst=100011" TargetMode = "External"/><Relationship Id="rId616" Type="http://schemas.openxmlformats.org/officeDocument/2006/relationships/hyperlink" Target="https://login.consultant.ru/link/?req=doc&amp;base=LAW&amp;n=431971&amp;dst=100018" TargetMode = "External"/><Relationship Id="rId617" Type="http://schemas.openxmlformats.org/officeDocument/2006/relationships/hyperlink" Target="https://login.consultant.ru/link/?req=doc&amp;base=LAW&amp;n=294732&amp;dst=100019" TargetMode = "External"/><Relationship Id="rId618" Type="http://schemas.openxmlformats.org/officeDocument/2006/relationships/hyperlink" Target="https://login.consultant.ru/link/?req=doc&amp;base=LAW&amp;n=312084&amp;dst=100008" TargetMode = "External"/><Relationship Id="rId619" Type="http://schemas.openxmlformats.org/officeDocument/2006/relationships/hyperlink" Target="https://login.consultant.ru/link/?req=doc&amp;base=LAW&amp;n=325548&amp;dst=100026" TargetMode = "External"/><Relationship Id="rId620" Type="http://schemas.openxmlformats.org/officeDocument/2006/relationships/hyperlink" Target="https://login.consultant.ru/link/?req=doc&amp;base=LAW&amp;n=372677&amp;dst=100415" TargetMode = "External"/><Relationship Id="rId621" Type="http://schemas.openxmlformats.org/officeDocument/2006/relationships/hyperlink" Target="https://login.consultant.ru/link/?req=doc&amp;base=LAW&amp;n=419081&amp;dst=100012" TargetMode = "External"/><Relationship Id="rId622" Type="http://schemas.openxmlformats.org/officeDocument/2006/relationships/hyperlink" Target="https://login.consultant.ru/link/?req=doc&amp;base=LAW&amp;n=420357&amp;dst=100013" TargetMode = "External"/><Relationship Id="rId623" Type="http://schemas.openxmlformats.org/officeDocument/2006/relationships/hyperlink" Target="https://login.consultant.ru/link/?req=doc&amp;base=LAW&amp;n=483051&amp;dst=100012" TargetMode = "External"/><Relationship Id="rId624" Type="http://schemas.openxmlformats.org/officeDocument/2006/relationships/hyperlink" Target="https://login.consultant.ru/link/?req=doc&amp;base=LAW&amp;n=473943&amp;dst=100029" TargetMode = "External"/><Relationship Id="rId625" Type="http://schemas.openxmlformats.org/officeDocument/2006/relationships/hyperlink" Target="https://login.consultant.ru/link/?req=doc&amp;base=LAW&amp;n=493074&amp;dst=100018" TargetMode = "External"/><Relationship Id="rId626" Type="http://schemas.openxmlformats.org/officeDocument/2006/relationships/hyperlink" Target="https://login.consultant.ru/link/?req=doc&amp;base=LAW&amp;n=506700&amp;dst=100089" TargetMode = "External"/><Relationship Id="rId627" Type="http://schemas.openxmlformats.org/officeDocument/2006/relationships/hyperlink" Target="https://login.consultant.ru/link/?req=doc&amp;base=LAW&amp;n=405915&amp;dst=100047" TargetMode = "External"/><Relationship Id="rId628" Type="http://schemas.openxmlformats.org/officeDocument/2006/relationships/hyperlink" Target="https://login.consultant.ru/link/?req=doc&amp;base=LAW&amp;n=431971&amp;dst=100019" TargetMode = "External"/><Relationship Id="rId629" Type="http://schemas.openxmlformats.org/officeDocument/2006/relationships/hyperlink" Target="https://login.consultant.ru/link/?req=doc&amp;base=LAW&amp;n=325548&amp;dst=100027" TargetMode = "External"/><Relationship Id="rId630" Type="http://schemas.openxmlformats.org/officeDocument/2006/relationships/hyperlink" Target="https://login.consultant.ru/link/?req=doc&amp;base=LAW&amp;n=372677&amp;dst=100416" TargetMode = "External"/><Relationship Id="rId631" Type="http://schemas.openxmlformats.org/officeDocument/2006/relationships/hyperlink" Target="https://login.consultant.ru/link/?req=doc&amp;base=LAW&amp;n=405915&amp;dst=100049" TargetMode = "External"/><Relationship Id="rId632" Type="http://schemas.openxmlformats.org/officeDocument/2006/relationships/hyperlink" Target="https://login.consultant.ru/link/?req=doc&amp;base=LAW&amp;n=431971&amp;dst=100020" TargetMode = "External"/><Relationship Id="rId633" Type="http://schemas.openxmlformats.org/officeDocument/2006/relationships/hyperlink" Target="https://login.consultant.ru/link/?req=doc&amp;base=LAW&amp;n=405140&amp;dst=100074" TargetMode = "External"/><Relationship Id="rId634" Type="http://schemas.openxmlformats.org/officeDocument/2006/relationships/hyperlink" Target="https://login.consultant.ru/link/?req=doc&amp;base=LAW&amp;n=405140&amp;dst=100071" TargetMode = "External"/><Relationship Id="rId635" Type="http://schemas.openxmlformats.org/officeDocument/2006/relationships/hyperlink" Target="https://login.consultant.ru/link/?req=doc&amp;base=LAW&amp;n=405915&amp;dst=100051" TargetMode = "External"/><Relationship Id="rId636" Type="http://schemas.openxmlformats.org/officeDocument/2006/relationships/hyperlink" Target="https://login.consultant.ru/link/?req=doc&amp;base=LAW&amp;n=294856&amp;dst=100032" TargetMode = "External"/><Relationship Id="rId637" Type="http://schemas.openxmlformats.org/officeDocument/2006/relationships/hyperlink" Target="https://login.consultant.ru/link/?req=doc&amp;base=LAW&amp;n=405915&amp;dst=100052" TargetMode = "External"/><Relationship Id="rId638" Type="http://schemas.openxmlformats.org/officeDocument/2006/relationships/hyperlink" Target="https://login.consultant.ru/link/?req=doc&amp;base=LAW&amp;n=453889&amp;dst=100017" TargetMode = "External"/><Relationship Id="rId639" Type="http://schemas.openxmlformats.org/officeDocument/2006/relationships/hyperlink" Target="https://login.consultant.ru/link/?req=doc&amp;base=LAW&amp;n=405915&amp;dst=100053" TargetMode = "External"/><Relationship Id="rId640" Type="http://schemas.openxmlformats.org/officeDocument/2006/relationships/hyperlink" Target="https://login.consultant.ru/link/?req=doc&amp;base=LAW&amp;n=405915&amp;dst=100054" TargetMode = "External"/><Relationship Id="rId641" Type="http://schemas.openxmlformats.org/officeDocument/2006/relationships/hyperlink" Target="https://login.consultant.ru/link/?req=doc&amp;base=LAW&amp;n=453889&amp;dst=100018" TargetMode = "External"/><Relationship Id="rId642" Type="http://schemas.openxmlformats.org/officeDocument/2006/relationships/hyperlink" Target="https://login.consultant.ru/link/?req=doc&amp;base=LAW&amp;n=493074&amp;dst=100038" TargetMode = "External"/><Relationship Id="rId643" Type="http://schemas.openxmlformats.org/officeDocument/2006/relationships/hyperlink" Target="https://login.consultant.ru/link/?req=doc&amp;base=LAW&amp;n=287038&amp;dst=100041" TargetMode = "External"/><Relationship Id="rId644" Type="http://schemas.openxmlformats.org/officeDocument/2006/relationships/hyperlink" Target="https://login.consultant.ru/link/?req=doc&amp;base=LAW&amp;n=353254&amp;dst=100013" TargetMode = "External"/><Relationship Id="rId645" Type="http://schemas.openxmlformats.org/officeDocument/2006/relationships/hyperlink" Target="https://login.consultant.ru/link/?req=doc&amp;base=LAW&amp;n=493074&amp;dst=100020" TargetMode = "External"/><Relationship Id="rId646" Type="http://schemas.openxmlformats.org/officeDocument/2006/relationships/hyperlink" Target="https://login.consultant.ru/link/?req=doc&amp;base=LAW&amp;n=353254&amp;dst=100014" TargetMode = "External"/><Relationship Id="rId647" Type="http://schemas.openxmlformats.org/officeDocument/2006/relationships/hyperlink" Target="https://login.consultant.ru/link/?req=doc&amp;base=LAW&amp;n=493074&amp;dst=100022" TargetMode = "External"/><Relationship Id="rId648" Type="http://schemas.openxmlformats.org/officeDocument/2006/relationships/hyperlink" Target="https://login.consultant.ru/link/?req=doc&amp;base=LAW&amp;n=453889&amp;dst=100021" TargetMode = "External"/><Relationship Id="rId649" Type="http://schemas.openxmlformats.org/officeDocument/2006/relationships/hyperlink" Target="https://login.consultant.ru/link/?req=doc&amp;base=LAW&amp;n=453889&amp;dst=100023" TargetMode = "External"/><Relationship Id="rId650" Type="http://schemas.openxmlformats.org/officeDocument/2006/relationships/hyperlink" Target="https://login.consultant.ru/link/?req=doc&amp;base=LAW&amp;n=493074&amp;dst=100023" TargetMode = "External"/><Relationship Id="rId651" Type="http://schemas.openxmlformats.org/officeDocument/2006/relationships/hyperlink" Target="https://login.consultant.ru/link/?req=doc&amp;base=LAW&amp;n=353254&amp;dst=100016" TargetMode = "External"/><Relationship Id="rId652" Type="http://schemas.openxmlformats.org/officeDocument/2006/relationships/hyperlink" Target="https://login.consultant.ru/link/?req=doc&amp;base=LAW&amp;n=493074&amp;dst=100024" TargetMode = "External"/><Relationship Id="rId653" Type="http://schemas.openxmlformats.org/officeDocument/2006/relationships/hyperlink" Target="https://login.consultant.ru/link/?req=doc&amp;base=LAW&amp;n=468100&amp;dst=100008" TargetMode = "External"/><Relationship Id="rId654" Type="http://schemas.openxmlformats.org/officeDocument/2006/relationships/hyperlink" Target="https://login.consultant.ru/link/?req=doc&amp;base=LAW&amp;n=453889&amp;dst=100024" TargetMode = "External"/><Relationship Id="rId655" Type="http://schemas.openxmlformats.org/officeDocument/2006/relationships/hyperlink" Target="https://login.consultant.ru/link/?req=doc&amp;base=LAW&amp;n=501392&amp;dst=100787" TargetMode = "External"/><Relationship Id="rId656" Type="http://schemas.openxmlformats.org/officeDocument/2006/relationships/hyperlink" Target="https://login.consultant.ru/link/?req=doc&amp;base=LAW&amp;n=353254&amp;dst=100017" TargetMode = "External"/><Relationship Id="rId657" Type="http://schemas.openxmlformats.org/officeDocument/2006/relationships/hyperlink" Target="https://login.consultant.ru/link/?req=doc&amp;base=LAW&amp;n=493074&amp;dst=100025" TargetMode = "External"/><Relationship Id="rId658" Type="http://schemas.openxmlformats.org/officeDocument/2006/relationships/hyperlink" Target="https://login.consultant.ru/link/?req=doc&amp;base=LAW&amp;n=453889&amp;dst=100026" TargetMode = "External"/><Relationship Id="rId659" Type="http://schemas.openxmlformats.org/officeDocument/2006/relationships/hyperlink" Target="https://login.consultant.ru/link/?req=doc&amp;base=LAW&amp;n=493074&amp;dst=100027" TargetMode = "External"/><Relationship Id="rId660" Type="http://schemas.openxmlformats.org/officeDocument/2006/relationships/hyperlink" Target="https://login.consultant.ru/link/?req=doc&amp;base=LAW&amp;n=353254&amp;dst=100018" TargetMode = "External"/><Relationship Id="rId661" Type="http://schemas.openxmlformats.org/officeDocument/2006/relationships/hyperlink" Target="https://login.consultant.ru/link/?req=doc&amp;base=LAW&amp;n=493074&amp;dst=100031" TargetMode = "External"/><Relationship Id="rId662" Type="http://schemas.openxmlformats.org/officeDocument/2006/relationships/hyperlink" Target="https://login.consultant.ru/link/?req=doc&amp;base=LAW&amp;n=99661" TargetMode = "External"/><Relationship Id="rId663" Type="http://schemas.openxmlformats.org/officeDocument/2006/relationships/hyperlink" Target="https://login.consultant.ru/link/?req=doc&amp;base=LAW&amp;n=508490&amp;dst=480" TargetMode = "External"/><Relationship Id="rId664" Type="http://schemas.openxmlformats.org/officeDocument/2006/relationships/hyperlink" Target="https://login.consultant.ru/link/?req=doc&amp;base=LAW&amp;n=508490&amp;dst=481" TargetMode = "External"/><Relationship Id="rId665" Type="http://schemas.openxmlformats.org/officeDocument/2006/relationships/hyperlink" Target="https://login.consultant.ru/link/?req=doc&amp;base=LAW&amp;n=209837&amp;dst=100010" TargetMode = "External"/><Relationship Id="rId666" Type="http://schemas.openxmlformats.org/officeDocument/2006/relationships/hyperlink" Target="https://login.consultant.ru/link/?req=doc&amp;base=LAW&amp;n=453889&amp;dst=100028" TargetMode = "External"/><Relationship Id="rId667" Type="http://schemas.openxmlformats.org/officeDocument/2006/relationships/hyperlink" Target="https://login.consultant.ru/link/?req=doc&amp;base=LAW&amp;n=405915&amp;dst=100057" TargetMode = "External"/><Relationship Id="rId668" Type="http://schemas.openxmlformats.org/officeDocument/2006/relationships/hyperlink" Target="https://login.consultant.ru/link/?req=doc&amp;base=LAW&amp;n=453889&amp;dst=100029" TargetMode = "External"/><Relationship Id="rId669" Type="http://schemas.openxmlformats.org/officeDocument/2006/relationships/hyperlink" Target="https://login.consultant.ru/link/?req=doc&amp;base=LAW&amp;n=453889&amp;dst=100030" TargetMode = "External"/><Relationship Id="rId670" Type="http://schemas.openxmlformats.org/officeDocument/2006/relationships/hyperlink" Target="https://login.consultant.ru/link/?req=doc&amp;base=LAW&amp;n=405915&amp;dst=100059" TargetMode = "External"/><Relationship Id="rId671" Type="http://schemas.openxmlformats.org/officeDocument/2006/relationships/hyperlink" Target="https://login.consultant.ru/link/?req=doc&amp;base=LAW&amp;n=413025&amp;dst=100008" TargetMode = "External"/><Relationship Id="rId672" Type="http://schemas.openxmlformats.org/officeDocument/2006/relationships/hyperlink" Target="https://login.consultant.ru/link/?req=doc&amp;base=LAW&amp;n=310166&amp;dst=100041" TargetMode = "External"/><Relationship Id="rId673" Type="http://schemas.openxmlformats.org/officeDocument/2006/relationships/hyperlink" Target="https://login.consultant.ru/link/?req=doc&amp;base=LAW&amp;n=64868&amp;dst=100011" TargetMode = "External"/><Relationship Id="rId674" Type="http://schemas.openxmlformats.org/officeDocument/2006/relationships/hyperlink" Target="https://login.consultant.ru/link/?req=doc&amp;base=LAW&amp;n=64868&amp;dst=100013" TargetMode = "External"/><Relationship Id="rId675" Type="http://schemas.openxmlformats.org/officeDocument/2006/relationships/hyperlink" Target="https://login.consultant.ru/link/?req=doc&amp;base=LAW&amp;n=64868&amp;dst=100015" TargetMode = "External"/><Relationship Id="rId676" Type="http://schemas.openxmlformats.org/officeDocument/2006/relationships/hyperlink" Target="https://login.consultant.ru/link/?req=doc&amp;base=LAW&amp;n=64868&amp;dst=100016" TargetMode = "External"/><Relationship Id="rId677" Type="http://schemas.openxmlformats.org/officeDocument/2006/relationships/hyperlink" Target="https://login.consultant.ru/link/?req=doc&amp;base=LAW&amp;n=201617&amp;dst=100041" TargetMode = "External"/><Relationship Id="rId678" Type="http://schemas.openxmlformats.org/officeDocument/2006/relationships/hyperlink" Target="https://login.consultant.ru/link/?req=doc&amp;base=LAW&amp;n=201617&amp;dst=100042" TargetMode = "External"/><Relationship Id="rId679" Type="http://schemas.openxmlformats.org/officeDocument/2006/relationships/hyperlink" Target="https://login.consultant.ru/link/?req=doc&amp;base=LAW&amp;n=489041&amp;dst=100028" TargetMode = "External"/><Relationship Id="rId680" Type="http://schemas.openxmlformats.org/officeDocument/2006/relationships/hyperlink" Target="https://login.consultant.ru/link/?req=doc&amp;base=LAW&amp;n=142524&amp;dst=100010" TargetMode = "External"/><Relationship Id="rId681" Type="http://schemas.openxmlformats.org/officeDocument/2006/relationships/hyperlink" Target="https://login.consultant.ru/link/?req=doc&amp;base=LAW&amp;n=501486&amp;dst=100638" TargetMode = "External"/><Relationship Id="rId682" Type="http://schemas.openxmlformats.org/officeDocument/2006/relationships/hyperlink" Target="https://login.consultant.ru/link/?req=doc&amp;base=LAW&amp;n=201617&amp;dst=100043" TargetMode = "External"/><Relationship Id="rId683" Type="http://schemas.openxmlformats.org/officeDocument/2006/relationships/hyperlink" Target="https://login.consultant.ru/link/?req=doc&amp;base=LAW&amp;n=201617&amp;dst=100044" TargetMode = "External"/><Relationship Id="rId684" Type="http://schemas.openxmlformats.org/officeDocument/2006/relationships/hyperlink" Target="https://login.consultant.ru/link/?req=doc&amp;base=LAW&amp;n=64868&amp;dst=100018" TargetMode = "External"/><Relationship Id="rId685" Type="http://schemas.openxmlformats.org/officeDocument/2006/relationships/hyperlink" Target="https://login.consultant.ru/link/?req=doc&amp;base=LAW&amp;n=475220&amp;dst=100134" TargetMode = "External"/><Relationship Id="rId686" Type="http://schemas.openxmlformats.org/officeDocument/2006/relationships/hyperlink" Target="https://login.consultant.ru/link/?req=doc&amp;base=LAW&amp;n=464270&amp;dst=100246" TargetMode = "External"/><Relationship Id="rId687" Type="http://schemas.openxmlformats.org/officeDocument/2006/relationships/hyperlink" Target="https://login.consultant.ru/link/?req=doc&amp;base=LAW&amp;n=321547&amp;dst=100234" TargetMode = "External"/><Relationship Id="rId688" Type="http://schemas.openxmlformats.org/officeDocument/2006/relationships/hyperlink" Target="https://login.consultant.ru/link/?req=doc&amp;base=LAW&amp;n=321547&amp;dst=100236" TargetMode = "External"/><Relationship Id="rId689" Type="http://schemas.openxmlformats.org/officeDocument/2006/relationships/hyperlink" Target="https://login.consultant.ru/link/?req=doc&amp;base=LAW&amp;n=464270&amp;dst=100247" TargetMode = "External"/><Relationship Id="rId690" Type="http://schemas.openxmlformats.org/officeDocument/2006/relationships/hyperlink" Target="https://login.consultant.ru/link/?req=doc&amp;base=LAW&amp;n=323672&amp;dst=100014" TargetMode = "External"/><Relationship Id="rId691" Type="http://schemas.openxmlformats.org/officeDocument/2006/relationships/hyperlink" Target="https://login.consultant.ru/link/?req=doc&amp;base=LAW&amp;n=321547&amp;dst=100239" TargetMode = "External"/><Relationship Id="rId692" Type="http://schemas.openxmlformats.org/officeDocument/2006/relationships/hyperlink" Target="https://login.consultant.ru/link/?req=doc&amp;base=LAW&amp;n=321547&amp;dst=100240" TargetMode = "External"/><Relationship Id="rId693" Type="http://schemas.openxmlformats.org/officeDocument/2006/relationships/hyperlink" Target="https://login.consultant.ru/link/?req=doc&amp;base=LAW&amp;n=500338&amp;dst=100068" TargetMode = "External"/><Relationship Id="rId694" Type="http://schemas.openxmlformats.org/officeDocument/2006/relationships/hyperlink" Target="https://login.consultant.ru/link/?req=doc&amp;base=LAW&amp;n=191111&amp;dst=100016" TargetMode = "External"/><Relationship Id="rId695" Type="http://schemas.openxmlformats.org/officeDocument/2006/relationships/hyperlink" Target="https://login.consultant.ru/link/?req=doc&amp;base=LAW&amp;n=191111&amp;dst=100080" TargetMode = "External"/><Relationship Id="rId696" Type="http://schemas.openxmlformats.org/officeDocument/2006/relationships/hyperlink" Target="https://login.consultant.ru/link/?req=doc&amp;base=LAW&amp;n=201617&amp;dst=100046" TargetMode = "External"/><Relationship Id="rId697" Type="http://schemas.openxmlformats.org/officeDocument/2006/relationships/hyperlink" Target="https://login.consultant.ru/link/?req=doc&amp;base=LAW&amp;n=130749&amp;dst=100009" TargetMode = "External"/><Relationship Id="rId698" Type="http://schemas.openxmlformats.org/officeDocument/2006/relationships/hyperlink" Target="https://login.consultant.ru/link/?req=doc&amp;base=LAW&amp;n=511306&amp;dst=100544" TargetMode = "External"/><Relationship Id="rId699" Type="http://schemas.openxmlformats.org/officeDocument/2006/relationships/hyperlink" Target="https://login.consultant.ru/link/?req=doc&amp;base=LAW&amp;n=422053&amp;dst=100009" TargetMode = "External"/><Relationship Id="rId700" Type="http://schemas.openxmlformats.org/officeDocument/2006/relationships/hyperlink" Target="https://login.consultant.ru/link/?req=doc&amp;base=LAW&amp;n=511159&amp;dst=100173" TargetMode = "External"/><Relationship Id="rId701" Type="http://schemas.openxmlformats.org/officeDocument/2006/relationships/hyperlink" Target="https://login.consultant.ru/link/?req=doc&amp;base=LAW&amp;n=321547&amp;dst=100242" TargetMode = "External"/><Relationship Id="rId702" Type="http://schemas.openxmlformats.org/officeDocument/2006/relationships/hyperlink" Target="https://login.consultant.ru/link/?req=doc&amp;base=LAW&amp;n=201617&amp;dst=100047" TargetMode = "External"/><Relationship Id="rId703" Type="http://schemas.openxmlformats.org/officeDocument/2006/relationships/hyperlink" Target="https://login.consultant.ru/link/?req=doc&amp;base=LAW&amp;n=475106&amp;dst=100062" TargetMode = "External"/><Relationship Id="rId704" Type="http://schemas.openxmlformats.org/officeDocument/2006/relationships/hyperlink" Target="https://login.consultant.ru/link/?req=doc&amp;base=LAW&amp;n=475106&amp;dst=100062" TargetMode = "External"/><Relationship Id="rId705" Type="http://schemas.openxmlformats.org/officeDocument/2006/relationships/hyperlink" Target="https://login.consultant.ru/link/?req=doc&amp;base=LAW&amp;n=489041&amp;dst=100009" TargetMode = "External"/><Relationship Id="rId706" Type="http://schemas.openxmlformats.org/officeDocument/2006/relationships/hyperlink" Target="https://login.consultant.ru/link/?req=doc&amp;base=LAW&amp;n=469655&amp;dst=100009" TargetMode = "External"/><Relationship Id="rId707" Type="http://schemas.openxmlformats.org/officeDocument/2006/relationships/hyperlink" Target="https://login.consultant.ru/link/?req=doc&amp;base=LAW&amp;n=421046&amp;dst=100036" TargetMode = "External"/><Relationship Id="rId708" Type="http://schemas.openxmlformats.org/officeDocument/2006/relationships/hyperlink" Target="https://login.consultant.ru/link/?req=doc&amp;base=LAW&amp;n=288538&amp;dst=100041" TargetMode = "External"/><Relationship Id="rId709" Type="http://schemas.openxmlformats.org/officeDocument/2006/relationships/hyperlink" Target="https://login.consultant.ru/link/?req=doc&amp;base=LAW&amp;n=375635&amp;dst=100054" TargetMode = "External"/><Relationship Id="rId710" Type="http://schemas.openxmlformats.org/officeDocument/2006/relationships/hyperlink" Target="https://login.consultant.ru/link/?req=doc&amp;base=LAW&amp;n=142524&amp;dst=100010" TargetMode = "External"/><Relationship Id="rId711" Type="http://schemas.openxmlformats.org/officeDocument/2006/relationships/hyperlink" Target="https://login.consultant.ru/link/?req=doc&amp;base=LAW&amp;n=405917&amp;dst=100042" TargetMode = "External"/><Relationship Id="rId712" Type="http://schemas.openxmlformats.org/officeDocument/2006/relationships/hyperlink" Target="https://login.consultant.ru/link/?req=doc&amp;base=LAW&amp;n=452701&amp;dst=100010" TargetMode = "External"/><Relationship Id="rId713" Type="http://schemas.openxmlformats.org/officeDocument/2006/relationships/hyperlink" Target="https://login.consultant.ru/link/?req=doc&amp;base=LAW&amp;n=142524&amp;dst=100010" TargetMode = "External"/><Relationship Id="rId714" Type="http://schemas.openxmlformats.org/officeDocument/2006/relationships/hyperlink" Target="https://login.consultant.ru/link/?req=doc&amp;base=LAW&amp;n=475106&amp;dst=100062" TargetMode = "External"/><Relationship Id="rId715" Type="http://schemas.openxmlformats.org/officeDocument/2006/relationships/hyperlink" Target="https://login.consultant.ru/link/?req=doc&amp;base=LAW&amp;n=475106&amp;dst=100062" TargetMode = "External"/><Relationship Id="rId716" Type="http://schemas.openxmlformats.org/officeDocument/2006/relationships/hyperlink" Target="https://login.consultant.ru/link/?req=doc&amp;base=LAW&amp;n=475106&amp;dst=100062" TargetMode = "External"/><Relationship Id="rId717" Type="http://schemas.openxmlformats.org/officeDocument/2006/relationships/hyperlink" Target="https://login.consultant.ru/link/?req=doc&amp;base=LAW&amp;n=53599&amp;dst=100013" TargetMode = "External"/><Relationship Id="rId718" Type="http://schemas.openxmlformats.org/officeDocument/2006/relationships/hyperlink" Target="https://login.consultant.ru/link/?req=doc&amp;base=LAW&amp;n=501486&amp;dst=100639" TargetMode = "External"/><Relationship Id="rId719" Type="http://schemas.openxmlformats.org/officeDocument/2006/relationships/hyperlink" Target="https://login.consultant.ru/link/?req=doc&amp;base=LAW&amp;n=183375&amp;dst=100011" TargetMode = "External"/><Relationship Id="rId720" Type="http://schemas.openxmlformats.org/officeDocument/2006/relationships/hyperlink" Target="https://login.consultant.ru/link/?req=doc&amp;base=LAW&amp;n=459973&amp;dst=100085" TargetMode = "External"/><Relationship Id="rId721" Type="http://schemas.openxmlformats.org/officeDocument/2006/relationships/hyperlink" Target="https://login.consultant.ru/link/?req=doc&amp;base=LAW&amp;n=520155&amp;dst=100577" TargetMode = "External"/><Relationship Id="rId722" Type="http://schemas.openxmlformats.org/officeDocument/2006/relationships/hyperlink" Target="https://login.consultant.ru/link/?req=doc&amp;base=LAW&amp;n=521300&amp;dst=100157" TargetMode = "External"/><Relationship Id="rId723" Type="http://schemas.openxmlformats.org/officeDocument/2006/relationships/hyperlink" Target="https://login.consultant.ru/link/?req=doc&amp;base=LAW&amp;n=521300&amp;dst=100111" TargetMode = "External"/><Relationship Id="rId724" Type="http://schemas.openxmlformats.org/officeDocument/2006/relationships/hyperlink" Target="https://login.consultant.ru/link/?req=doc&amp;base=LAW&amp;n=521300&amp;dst=100112" TargetMode = "External"/><Relationship Id="rId725" Type="http://schemas.openxmlformats.org/officeDocument/2006/relationships/hyperlink" Target="https://login.consultant.ru/link/?req=doc&amp;base=LAW&amp;n=521300&amp;dst=100114" TargetMode = "External"/><Relationship Id="rId726" Type="http://schemas.openxmlformats.org/officeDocument/2006/relationships/hyperlink" Target="https://login.consultant.ru/link/?req=doc&amp;base=LAW&amp;n=76460&amp;dst=100161" TargetMode = "External"/><Relationship Id="rId727" Type="http://schemas.openxmlformats.org/officeDocument/2006/relationships/hyperlink" Target="https://login.consultant.ru/link/?req=doc&amp;base=LAW&amp;n=516206&amp;dst=100370" TargetMode = "External"/><Relationship Id="rId728" Type="http://schemas.openxmlformats.org/officeDocument/2006/relationships/hyperlink" Target="https://login.consultant.ru/link/?req=doc&amp;base=LAW&amp;n=521300&amp;dst=100135" TargetMode = "External"/><Relationship Id="rId729" Type="http://schemas.openxmlformats.org/officeDocument/2006/relationships/hyperlink" Target="https://login.consultant.ru/link/?req=doc&amp;base=LAW&amp;n=521300&amp;dst=100138" TargetMode = "External"/><Relationship Id="rId730" Type="http://schemas.openxmlformats.org/officeDocument/2006/relationships/hyperlink" Target="https://login.consultant.ru/link/?req=doc&amp;base=LAW&amp;n=421073&amp;dst=100039" TargetMode = "External"/><Relationship Id="rId731" Type="http://schemas.openxmlformats.org/officeDocument/2006/relationships/hyperlink" Target="https://login.consultant.ru/link/?req=doc&amp;base=LAW&amp;n=464270&amp;dst=100248" TargetMode = "External"/><Relationship Id="rId732" Type="http://schemas.openxmlformats.org/officeDocument/2006/relationships/hyperlink" Target="https://login.consultant.ru/link/?req=doc&amp;base=LAW&amp;n=489041&amp;dst=100009" TargetMode = "External"/><Relationship Id="rId733" Type="http://schemas.openxmlformats.org/officeDocument/2006/relationships/hyperlink" Target="https://login.consultant.ru/link/?req=doc&amp;base=LAW&amp;n=508490&amp;dst=100944" TargetMode = "External"/><Relationship Id="rId734" Type="http://schemas.openxmlformats.org/officeDocument/2006/relationships/hyperlink" Target="https://login.consultant.ru/link/?req=doc&amp;base=LAW&amp;n=142524&amp;dst=100010" TargetMode = "External"/><Relationship Id="rId735" Type="http://schemas.openxmlformats.org/officeDocument/2006/relationships/hyperlink" Target="https://login.consultant.ru/link/?req=doc&amp;base=LAW&amp;n=508506&amp;dst=102821" TargetMode = "External"/><Relationship Id="rId736" Type="http://schemas.openxmlformats.org/officeDocument/2006/relationships/hyperlink" Target="https://login.consultant.ru/link/?req=doc&amp;base=LAW&amp;n=521300&amp;dst=100130" TargetMode = "External"/><Relationship Id="rId737" Type="http://schemas.openxmlformats.org/officeDocument/2006/relationships/hyperlink" Target="https://login.consultant.ru/link/?req=doc&amp;base=LAW&amp;n=122733&amp;dst=100046" TargetMode = "External"/><Relationship Id="rId738" Type="http://schemas.openxmlformats.org/officeDocument/2006/relationships/hyperlink" Target="https://login.consultant.ru/link/?req=doc&amp;base=LAW&amp;n=521300&amp;dst=100160" TargetMode = "External"/><Relationship Id="rId739" Type="http://schemas.openxmlformats.org/officeDocument/2006/relationships/hyperlink" Target="https://login.consultant.ru/link/?req=doc&amp;base=LAW&amp;n=521300&amp;dst=100158" TargetMode = "External"/><Relationship Id="rId740" Type="http://schemas.openxmlformats.org/officeDocument/2006/relationships/hyperlink" Target="https://login.consultant.ru/link/?req=doc&amp;base=LAW&amp;n=521300&amp;dst=100157" TargetMode = "External"/><Relationship Id="rId741" Type="http://schemas.openxmlformats.org/officeDocument/2006/relationships/hyperlink" Target="https://login.consultant.ru/link/?req=doc&amp;base=LAW&amp;n=510486&amp;dst=100010" TargetMode = "External"/><Relationship Id="rId742" Type="http://schemas.openxmlformats.org/officeDocument/2006/relationships/hyperlink" Target="https://login.consultant.ru/link/?req=doc&amp;base=LAW&amp;n=381495&amp;dst=100390" TargetMode = "External"/><Relationship Id="rId743" Type="http://schemas.openxmlformats.org/officeDocument/2006/relationships/hyperlink" Target="https://login.consultant.ru/link/?req=doc&amp;base=LAW&amp;n=489041&amp;dst=100132" TargetMode = "External"/><Relationship Id="rId744" Type="http://schemas.openxmlformats.org/officeDocument/2006/relationships/hyperlink" Target="https://login.consultant.ru/link/?req=doc&amp;base=LAW&amp;n=479326&amp;dst=100046" TargetMode = "External"/><Relationship Id="rId745" Type="http://schemas.openxmlformats.org/officeDocument/2006/relationships/hyperlink" Target="https://login.consultant.ru/link/?req=doc&amp;base=LAW&amp;n=201492&amp;dst=100023" TargetMode = "External"/><Relationship Id="rId746" Type="http://schemas.openxmlformats.org/officeDocument/2006/relationships/hyperlink" Target="https://login.consultant.ru/link/?req=doc&amp;base=LAW&amp;n=505805&amp;dst=100065" TargetMode = "External"/><Relationship Id="rId747" Type="http://schemas.openxmlformats.org/officeDocument/2006/relationships/hyperlink" Target="https://login.consultant.ru/link/?req=doc&amp;base=LAW&amp;n=201492&amp;dst=100025" TargetMode = "External"/><Relationship Id="rId748" Type="http://schemas.openxmlformats.org/officeDocument/2006/relationships/hyperlink" Target="https://login.consultant.ru/link/?req=doc&amp;base=LAW&amp;n=479326&amp;dst=100046" TargetMode = "External"/><Relationship Id="rId749" Type="http://schemas.openxmlformats.org/officeDocument/2006/relationships/hyperlink" Target="https://login.consultant.ru/link/?req=doc&amp;base=LAW&amp;n=479326&amp;dst=100046" TargetMode = "External"/><Relationship Id="rId750" Type="http://schemas.openxmlformats.org/officeDocument/2006/relationships/hyperlink" Target="https://login.consultant.ru/link/?req=doc&amp;base=LAW&amp;n=381495&amp;dst=100392" TargetMode = "External"/><Relationship Id="rId751" Type="http://schemas.openxmlformats.org/officeDocument/2006/relationships/hyperlink" Target="https://login.consultant.ru/link/?req=doc&amp;base=LAW&amp;n=521300&amp;dst=100074" TargetMode = "External"/><Relationship Id="rId752" Type="http://schemas.openxmlformats.org/officeDocument/2006/relationships/hyperlink" Target="https://login.consultant.ru/link/?req=doc&amp;base=LAW&amp;n=505805&amp;dst=100065" TargetMode = "External"/><Relationship Id="rId753" Type="http://schemas.openxmlformats.org/officeDocument/2006/relationships/hyperlink" Target="https://login.consultant.ru/link/?req=doc&amp;base=LAW&amp;n=162402&amp;dst=100157" TargetMode = "External"/><Relationship Id="rId754" Type="http://schemas.openxmlformats.org/officeDocument/2006/relationships/hyperlink" Target="https://login.consultant.ru/link/?req=doc&amp;base=LAW&amp;n=479326&amp;dst=100046" TargetMode = "External"/><Relationship Id="rId755" Type="http://schemas.openxmlformats.org/officeDocument/2006/relationships/hyperlink" Target="https://login.consultant.ru/link/?req=doc&amp;base=LAW&amp;n=405917&amp;dst=100043" TargetMode = "External"/><Relationship Id="rId756" Type="http://schemas.openxmlformats.org/officeDocument/2006/relationships/hyperlink" Target="https://login.consultant.ru/link/?req=doc&amp;base=LAW&amp;n=201492&amp;dst=100028" TargetMode = "External"/><Relationship Id="rId757" Type="http://schemas.openxmlformats.org/officeDocument/2006/relationships/hyperlink" Target="https://login.consultant.ru/link/?req=doc&amp;base=LAW&amp;n=405897&amp;dst=100027" TargetMode = "External"/><Relationship Id="rId758" Type="http://schemas.openxmlformats.org/officeDocument/2006/relationships/hyperlink" Target="https://login.consultant.ru/link/?req=doc&amp;base=LAW&amp;n=510486&amp;dst=100011" TargetMode = "External"/><Relationship Id="rId759" Type="http://schemas.openxmlformats.org/officeDocument/2006/relationships/hyperlink" Target="https://login.consultant.ru/link/?req=doc&amp;base=LAW&amp;n=421073&amp;dst=100040" TargetMode = "External"/><Relationship Id="rId760" Type="http://schemas.openxmlformats.org/officeDocument/2006/relationships/hyperlink" Target="https://login.consultant.ru/link/?req=doc&amp;base=LAW&amp;n=521300&amp;dst=100149" TargetMode = "External"/><Relationship Id="rId761" Type="http://schemas.openxmlformats.org/officeDocument/2006/relationships/hyperlink" Target="https://login.consultant.ru/link/?req=doc&amp;base=LAW&amp;n=421073&amp;dst=100042" TargetMode = "External"/><Relationship Id="rId762" Type="http://schemas.openxmlformats.org/officeDocument/2006/relationships/hyperlink" Target="https://login.consultant.ru/link/?req=doc&amp;base=LAW&amp;n=521300&amp;dst=100157" TargetMode = "External"/><Relationship Id="rId763" Type="http://schemas.openxmlformats.org/officeDocument/2006/relationships/hyperlink" Target="https://login.consultant.ru/link/?req=doc&amp;base=LAW&amp;n=521300&amp;dst=100158" TargetMode = "External"/><Relationship Id="rId764" Type="http://schemas.openxmlformats.org/officeDocument/2006/relationships/hyperlink" Target="https://login.consultant.ru/link/?req=doc&amp;base=LAW&amp;n=521300&amp;dst=100154" TargetMode = "External"/><Relationship Id="rId765" Type="http://schemas.openxmlformats.org/officeDocument/2006/relationships/hyperlink" Target="https://login.consultant.ru/link/?req=doc&amp;base=LAW&amp;n=521300&amp;dst=100160" TargetMode = "External"/><Relationship Id="rId766" Type="http://schemas.openxmlformats.org/officeDocument/2006/relationships/hyperlink" Target="https://login.consultant.ru/link/?req=doc&amp;base=LAW&amp;n=521300&amp;dst=100154" TargetMode = "External"/><Relationship Id="rId767" Type="http://schemas.openxmlformats.org/officeDocument/2006/relationships/hyperlink" Target="https://login.consultant.ru/link/?req=doc&amp;base=LAW&amp;n=421073&amp;dst=100044" TargetMode = "External"/><Relationship Id="rId768" Type="http://schemas.openxmlformats.org/officeDocument/2006/relationships/hyperlink" Target="https://login.consultant.ru/link/?req=doc&amp;base=LAW&amp;n=201617&amp;dst=100049" TargetMode = "External"/><Relationship Id="rId769" Type="http://schemas.openxmlformats.org/officeDocument/2006/relationships/hyperlink" Target="https://login.consultant.ru/link/?req=doc&amp;base=LAW&amp;n=201617&amp;dst=100049" TargetMode = "External"/><Relationship Id="rId770" Type="http://schemas.openxmlformats.org/officeDocument/2006/relationships/hyperlink" Target="https://login.consultant.ru/link/?req=doc&amp;base=LAW&amp;n=201617&amp;dst=100049" TargetMode = "External"/><Relationship Id="rId771" Type="http://schemas.openxmlformats.org/officeDocument/2006/relationships/hyperlink" Target="https://login.consultant.ru/link/?req=doc&amp;base=LAW&amp;n=521647" TargetMode = "External"/><Relationship Id="rId772" Type="http://schemas.openxmlformats.org/officeDocument/2006/relationships/hyperlink" Target="https://login.consultant.ru/link/?req=doc&amp;base=LAW&amp;n=287488&amp;dst=100325" TargetMode = "External"/><Relationship Id="rId773" Type="http://schemas.openxmlformats.org/officeDocument/2006/relationships/hyperlink" Target="https://login.consultant.ru/link/?req=doc&amp;base=LAW&amp;n=209744&amp;dst=100018" TargetMode = "External"/><Relationship Id="rId774" Type="http://schemas.openxmlformats.org/officeDocument/2006/relationships/hyperlink" Target="https://login.consultant.ru/link/?req=doc&amp;base=LAW&amp;n=459973&amp;dst=100086" TargetMode = "External"/><Relationship Id="rId775" Type="http://schemas.openxmlformats.org/officeDocument/2006/relationships/hyperlink" Target="https://login.consultant.ru/link/?req=doc&amp;base=LAW&amp;n=201617&amp;dst=100049" TargetMode = "External"/><Relationship Id="rId776" Type="http://schemas.openxmlformats.org/officeDocument/2006/relationships/hyperlink" Target="https://login.consultant.ru/link/?req=doc&amp;base=LAW&amp;n=209744&amp;dst=100194" TargetMode = "External"/><Relationship Id="rId777" Type="http://schemas.openxmlformats.org/officeDocument/2006/relationships/hyperlink" Target="https://login.consultant.ru/link/?req=doc&amp;base=LAW&amp;n=201617&amp;dst=100049" TargetMode = "External"/><Relationship Id="rId778" Type="http://schemas.openxmlformats.org/officeDocument/2006/relationships/hyperlink" Target="https://login.consultant.ru/link/?req=doc&amp;base=LAW&amp;n=500338&amp;dst=100124" TargetMode = "External"/><Relationship Id="rId779" Type="http://schemas.openxmlformats.org/officeDocument/2006/relationships/hyperlink" Target="https://login.consultant.ru/link/?req=doc&amp;base=LAW&amp;n=201617&amp;dst=100049" TargetMode = "External"/><Relationship Id="rId780" Type="http://schemas.openxmlformats.org/officeDocument/2006/relationships/hyperlink" Target="https://login.consultant.ru/link/?req=doc&amp;base=LAW&amp;n=201617&amp;dst=100049" TargetMode = "External"/><Relationship Id="rId781" Type="http://schemas.openxmlformats.org/officeDocument/2006/relationships/hyperlink" Target="https://login.consultant.ru/link/?req=doc&amp;base=LAW&amp;n=201617&amp;dst=100049" TargetMode = "External"/><Relationship Id="rId782" Type="http://schemas.openxmlformats.org/officeDocument/2006/relationships/hyperlink" Target="https://login.consultant.ru/link/?req=doc&amp;base=LAW&amp;n=511076&amp;dst=315" TargetMode = "External"/><Relationship Id="rId783" Type="http://schemas.openxmlformats.org/officeDocument/2006/relationships/hyperlink" Target="https://login.consultant.ru/link/?req=doc&amp;base=LAW&amp;n=201617&amp;dst=100049" TargetMode = "External"/><Relationship Id="rId784" Type="http://schemas.openxmlformats.org/officeDocument/2006/relationships/hyperlink" Target="https://login.consultant.ru/link/?req=doc&amp;base=LAW&amp;n=201617&amp;dst=100049" TargetMode = "External"/><Relationship Id="rId785" Type="http://schemas.openxmlformats.org/officeDocument/2006/relationships/hyperlink" Target="https://login.consultant.ru/link/?req=doc&amp;base=LAW&amp;n=201617&amp;dst=100049" TargetMode = "External"/><Relationship Id="rId786" Type="http://schemas.openxmlformats.org/officeDocument/2006/relationships/hyperlink" Target="https://login.consultant.ru/link/?req=doc&amp;base=LAW&amp;n=201617&amp;dst=100049" TargetMode = "External"/><Relationship Id="rId787" Type="http://schemas.openxmlformats.org/officeDocument/2006/relationships/hyperlink" Target="https://login.consultant.ru/link/?req=doc&amp;base=LAW&amp;n=201617&amp;dst=100049" TargetMode = "External"/><Relationship Id="rId788" Type="http://schemas.openxmlformats.org/officeDocument/2006/relationships/hyperlink" Target="https://login.consultant.ru/link/?req=doc&amp;base=LAW&amp;n=201617&amp;dst=100049" TargetMode = "External"/><Relationship Id="rId789" Type="http://schemas.openxmlformats.org/officeDocument/2006/relationships/hyperlink" Target="https://login.consultant.ru/link/?req=doc&amp;base=LAW&amp;n=201617&amp;dst=100049" TargetMode = "External"/><Relationship Id="rId790" Type="http://schemas.openxmlformats.org/officeDocument/2006/relationships/hyperlink" Target="https://login.consultant.ru/link/?req=doc&amp;base=LAW&amp;n=201617&amp;dst=100049" TargetMode = "External"/><Relationship Id="rId791" Type="http://schemas.openxmlformats.org/officeDocument/2006/relationships/hyperlink" Target="https://login.consultant.ru/link/?req=doc&amp;base=LAW&amp;n=201617&amp;dst=100049" TargetMode = "External"/><Relationship Id="rId792" Type="http://schemas.openxmlformats.org/officeDocument/2006/relationships/hyperlink" Target="https://login.consultant.ru/link/?req=doc&amp;base=LAW&amp;n=323512&amp;dst=100007" TargetMode = "External"/><Relationship Id="rId793" Type="http://schemas.openxmlformats.org/officeDocument/2006/relationships/hyperlink" Target="https://login.consultant.ru/link/?req=doc&amp;base=LAW&amp;n=201617&amp;dst=100049" TargetMode = "External"/><Relationship Id="rId794" Type="http://schemas.openxmlformats.org/officeDocument/2006/relationships/hyperlink" Target="https://login.consultant.ru/link/?req=doc&amp;base=LAW&amp;n=201617&amp;dst=100128" TargetMode = "External"/><Relationship Id="rId795" Type="http://schemas.openxmlformats.org/officeDocument/2006/relationships/hyperlink" Target="https://login.consultant.ru/link/?req=doc&amp;base=LAW&amp;n=201617&amp;dst=100128" TargetMode = "External"/><Relationship Id="rId796" Type="http://schemas.openxmlformats.org/officeDocument/2006/relationships/hyperlink" Target="https://login.consultant.ru/link/?req=doc&amp;base=LAW&amp;n=209744&amp;dst=100018" TargetMode = "External"/><Relationship Id="rId797" Type="http://schemas.openxmlformats.org/officeDocument/2006/relationships/hyperlink" Target="https://login.consultant.ru/link/?req=doc&amp;base=LAW&amp;n=511076" TargetMode = "External"/><Relationship Id="rId798" Type="http://schemas.openxmlformats.org/officeDocument/2006/relationships/hyperlink" Target="https://login.consultant.ru/link/?req=doc&amp;base=LAW&amp;n=209744&amp;dst=100211" TargetMode = "External"/><Relationship Id="rId799" Type="http://schemas.openxmlformats.org/officeDocument/2006/relationships/hyperlink" Target="https://login.consultant.ru/link/?req=doc&amp;base=LAW&amp;n=521647&amp;dst=101095" TargetMode = "External"/><Relationship Id="rId800" Type="http://schemas.openxmlformats.org/officeDocument/2006/relationships/hyperlink" Target="https://login.consultant.ru/link/?req=doc&amp;base=LAW&amp;n=287488&amp;dst=100326" TargetMode = "External"/><Relationship Id="rId801" Type="http://schemas.openxmlformats.org/officeDocument/2006/relationships/hyperlink" Target="https://login.consultant.ru/link/?req=doc&amp;base=LAW&amp;n=201617&amp;dst=100128" TargetMode = "External"/><Relationship Id="rId802" Type="http://schemas.openxmlformats.org/officeDocument/2006/relationships/hyperlink" Target="https://login.consultant.ru/link/?req=doc&amp;base=LAW&amp;n=507524&amp;dst=955" TargetMode = "External"/><Relationship Id="rId803" Type="http://schemas.openxmlformats.org/officeDocument/2006/relationships/hyperlink" Target="https://login.consultant.ru/link/?req=doc&amp;base=LAW&amp;n=500137&amp;dst=1151" TargetMode = "External"/><Relationship Id="rId804" Type="http://schemas.openxmlformats.org/officeDocument/2006/relationships/hyperlink" Target="https://login.consultant.ru/link/?req=doc&amp;base=LAW&amp;n=511076" TargetMode = "External"/><Relationship Id="rId805" Type="http://schemas.openxmlformats.org/officeDocument/2006/relationships/hyperlink" Target="https://login.consultant.ru/link/?req=doc&amp;base=LAW&amp;n=201617&amp;dst=100128" TargetMode = "External"/><Relationship Id="rId806" Type="http://schemas.openxmlformats.org/officeDocument/2006/relationships/hyperlink" Target="https://login.consultant.ru/link/?req=doc&amp;base=LAW&amp;n=521657&amp;dst=5516" TargetMode = "External"/><Relationship Id="rId807" Type="http://schemas.openxmlformats.org/officeDocument/2006/relationships/hyperlink" Target="https://login.consultant.ru/link/?req=doc&amp;base=LAW&amp;n=201617&amp;dst=100128" TargetMode = "External"/><Relationship Id="rId808" Type="http://schemas.openxmlformats.org/officeDocument/2006/relationships/hyperlink" Target="https://login.consultant.ru/link/?req=doc&amp;base=LAW&amp;n=201617&amp;dst=100128" TargetMode = "External"/><Relationship Id="rId809" Type="http://schemas.openxmlformats.org/officeDocument/2006/relationships/hyperlink" Target="https://login.consultant.ru/link/?req=doc&amp;base=LAW&amp;n=201408&amp;dst=100132" TargetMode = "External"/><Relationship Id="rId810" Type="http://schemas.openxmlformats.org/officeDocument/2006/relationships/hyperlink" Target="https://login.consultant.ru/link/?req=doc&amp;base=LAW&amp;n=421046&amp;dst=100037" TargetMode = "External"/><Relationship Id="rId811" Type="http://schemas.openxmlformats.org/officeDocument/2006/relationships/hyperlink" Target="https://login.consultant.ru/link/?req=doc&amp;base=LAW&amp;n=501486&amp;dst=100640" TargetMode = "External"/><Relationship Id="rId812" Type="http://schemas.openxmlformats.org/officeDocument/2006/relationships/hyperlink" Target="https://login.consultant.ru/link/?req=doc&amp;base=LAW&amp;n=127884&amp;dst=100008" TargetMode = "External"/><Relationship Id="rId813" Type="http://schemas.openxmlformats.org/officeDocument/2006/relationships/hyperlink" Target="https://login.consultant.ru/link/?req=doc&amp;base=LAW&amp;n=405897&amp;dst=100028" TargetMode = "External"/><Relationship Id="rId814" Type="http://schemas.openxmlformats.org/officeDocument/2006/relationships/hyperlink" Target="https://login.consultant.ru/link/?req=doc&amp;base=LAW&amp;n=469655&amp;dst=100010" TargetMode = "External"/><Relationship Id="rId815" Type="http://schemas.openxmlformats.org/officeDocument/2006/relationships/hyperlink" Target="https://login.consultant.ru/link/?req=doc&amp;base=LAW&amp;n=201408&amp;dst=100133" TargetMode = "External"/><Relationship Id="rId816" Type="http://schemas.openxmlformats.org/officeDocument/2006/relationships/hyperlink" Target="https://login.consultant.ru/link/?req=doc&amp;base=LAW&amp;n=483021&amp;dst=100172" TargetMode = "External"/><Relationship Id="rId817" Type="http://schemas.openxmlformats.org/officeDocument/2006/relationships/hyperlink" Target="https://login.consultant.ru/link/?req=doc&amp;base=LAW&amp;n=421046&amp;dst=100039" TargetMode = "External"/><Relationship Id="rId818" Type="http://schemas.openxmlformats.org/officeDocument/2006/relationships/hyperlink" Target="https://login.consultant.ru/link/?req=doc&amp;base=LAW&amp;n=216093&amp;dst=100306" TargetMode = "External"/><Relationship Id="rId819" Type="http://schemas.openxmlformats.org/officeDocument/2006/relationships/hyperlink" Target="https://login.consultant.ru/link/?req=doc&amp;base=LAW&amp;n=164856&amp;dst=100009" TargetMode = "External"/><Relationship Id="rId820" Type="http://schemas.openxmlformats.org/officeDocument/2006/relationships/hyperlink" Target="https://login.consultant.ru/link/?req=doc&amp;base=LAW&amp;n=501486&amp;dst=100641" TargetMode = "External"/><Relationship Id="rId821" Type="http://schemas.openxmlformats.org/officeDocument/2006/relationships/hyperlink" Target="https://login.consultant.ru/link/?req=doc&amp;base=LAW&amp;n=183375&amp;dst=100012" TargetMode = "External"/><Relationship Id="rId822" Type="http://schemas.openxmlformats.org/officeDocument/2006/relationships/hyperlink" Target="https://login.consultant.ru/link/?req=doc&amp;base=LAW&amp;n=459973&amp;dst=100087" TargetMode = "External"/><Relationship Id="rId823" Type="http://schemas.openxmlformats.org/officeDocument/2006/relationships/hyperlink" Target="https://login.consultant.ru/link/?req=doc&amp;base=LAW&amp;n=421073&amp;dst=100047" TargetMode = "External"/><Relationship Id="rId824" Type="http://schemas.openxmlformats.org/officeDocument/2006/relationships/hyperlink" Target="https://login.consultant.ru/link/?req=doc&amp;base=LAW&amp;n=521300&amp;dst=100160" TargetMode = "External"/><Relationship Id="rId825" Type="http://schemas.openxmlformats.org/officeDocument/2006/relationships/hyperlink" Target="https://login.consultant.ru/link/?req=doc&amp;base=LAW&amp;n=521300&amp;dst=100157" TargetMode = "External"/><Relationship Id="rId826" Type="http://schemas.openxmlformats.org/officeDocument/2006/relationships/hyperlink" Target="https://login.consultant.ru/link/?req=doc&amp;base=LAW&amp;n=421073&amp;dst=100048" TargetMode = "External"/><Relationship Id="rId827" Type="http://schemas.openxmlformats.org/officeDocument/2006/relationships/hyperlink" Target="https://login.consultant.ru/link/?req=doc&amp;base=LAW&amp;n=509398&amp;dst=101282" TargetMode = "External"/><Relationship Id="rId828" Type="http://schemas.openxmlformats.org/officeDocument/2006/relationships/hyperlink" Target="https://login.consultant.ru/link/?req=doc&amp;base=LAW&amp;n=286771&amp;dst=100008" TargetMode = "External"/><Relationship Id="rId829" Type="http://schemas.openxmlformats.org/officeDocument/2006/relationships/hyperlink" Target="https://login.consultant.ru/link/?req=doc&amp;base=LAW&amp;n=421073&amp;dst=100054" TargetMode = "External"/><Relationship Id="rId830" Type="http://schemas.openxmlformats.org/officeDocument/2006/relationships/hyperlink" Target="https://login.consultant.ru/link/?req=doc&amp;base=LAW&amp;n=100066&amp;dst=100008" TargetMode = "External"/><Relationship Id="rId831" Type="http://schemas.openxmlformats.org/officeDocument/2006/relationships/hyperlink" Target="https://login.consultant.ru/link/?req=doc&amp;base=LAW&amp;n=516721&amp;dst=31" TargetMode = "External"/><Relationship Id="rId832" Type="http://schemas.openxmlformats.org/officeDocument/2006/relationships/hyperlink" Target="https://login.consultant.ru/link/?req=doc&amp;base=LAW&amp;n=479093&amp;dst=101640" TargetMode = "External"/><Relationship Id="rId833" Type="http://schemas.openxmlformats.org/officeDocument/2006/relationships/hyperlink" Target="https://login.consultant.ru/link/?req=doc&amp;base=LAW&amp;n=405897&amp;dst=100030" TargetMode = "External"/><Relationship Id="rId834" Type="http://schemas.openxmlformats.org/officeDocument/2006/relationships/hyperlink" Target="https://login.consultant.ru/link/?req=doc&amp;base=LAW&amp;n=201408&amp;dst=100137" TargetMode = "External"/><Relationship Id="rId835" Type="http://schemas.openxmlformats.org/officeDocument/2006/relationships/hyperlink" Target="https://login.consultant.ru/link/?req=doc&amp;base=LAW&amp;n=201408&amp;dst=100138" TargetMode = "External"/><Relationship Id="rId836" Type="http://schemas.openxmlformats.org/officeDocument/2006/relationships/hyperlink" Target="https://login.consultant.ru/link/?req=doc&amp;base=LAW&amp;n=421046&amp;dst=100044" TargetMode = "External"/><Relationship Id="rId837" Type="http://schemas.openxmlformats.org/officeDocument/2006/relationships/hyperlink" Target="https://login.consultant.ru/link/?req=doc&amp;base=LAW&amp;n=421073&amp;dst=100056" TargetMode = "External"/><Relationship Id="rId838" Type="http://schemas.openxmlformats.org/officeDocument/2006/relationships/hyperlink" Target="https://login.consultant.ru/link/?req=doc&amp;base=LAW&amp;n=421073&amp;dst=100058" TargetMode = "External"/><Relationship Id="rId839" Type="http://schemas.openxmlformats.org/officeDocument/2006/relationships/hyperlink" Target="https://login.consultant.ru/link/?req=doc&amp;base=LAW&amp;n=501392&amp;dst=100788" TargetMode = "External"/><Relationship Id="rId840" Type="http://schemas.openxmlformats.org/officeDocument/2006/relationships/hyperlink" Target="https://login.consultant.ru/link/?req=doc&amp;base=LAW&amp;n=191461&amp;dst=100073" TargetMode = "External"/><Relationship Id="rId841" Type="http://schemas.openxmlformats.org/officeDocument/2006/relationships/hyperlink" Target="https://login.consultant.ru/link/?req=doc&amp;base=LAW&amp;n=191461&amp;dst=100069" TargetMode = "External"/><Relationship Id="rId842" Type="http://schemas.openxmlformats.org/officeDocument/2006/relationships/hyperlink" Target="https://login.consultant.ru/link/?req=doc&amp;base=LAW&amp;n=191461&amp;dst=100056" TargetMode = "External"/><Relationship Id="rId843" Type="http://schemas.openxmlformats.org/officeDocument/2006/relationships/hyperlink" Target="https://login.consultant.ru/link/?req=doc&amp;base=LAW&amp;n=508490&amp;dst=10853" TargetMode = "External"/><Relationship Id="rId844" Type="http://schemas.openxmlformats.org/officeDocument/2006/relationships/hyperlink" Target="https://login.consultant.ru/link/?req=doc&amp;base=LAW&amp;n=300860&amp;dst=100037" TargetMode = "External"/><Relationship Id="rId845" Type="http://schemas.openxmlformats.org/officeDocument/2006/relationships/hyperlink" Target="https://login.consultant.ru/link/?req=doc&amp;base=LAW&amp;n=507524&amp;dst=1234" TargetMode = "External"/><Relationship Id="rId846" Type="http://schemas.openxmlformats.org/officeDocument/2006/relationships/hyperlink" Target="https://login.consultant.ru/link/?req=doc&amp;base=LAW&amp;n=191461&amp;dst=100058" TargetMode = "External"/><Relationship Id="rId847" Type="http://schemas.openxmlformats.org/officeDocument/2006/relationships/hyperlink" Target="https://login.consultant.ru/link/?req=doc&amp;base=LAW&amp;n=493203" TargetMode = "External"/><Relationship Id="rId848" Type="http://schemas.openxmlformats.org/officeDocument/2006/relationships/hyperlink" Target="https://login.consultant.ru/link/?req=doc&amp;base=LAW&amp;n=191461&amp;dst=100060" TargetMode = "External"/><Relationship Id="rId849" Type="http://schemas.openxmlformats.org/officeDocument/2006/relationships/hyperlink" Target="https://login.consultant.ru/link/?req=doc&amp;base=LAW&amp;n=221379&amp;dst=100051" TargetMode = "External"/><Relationship Id="rId850" Type="http://schemas.openxmlformats.org/officeDocument/2006/relationships/hyperlink" Target="https://login.consultant.ru/link/?req=doc&amp;base=LAW&amp;n=501422&amp;dst=100200" TargetMode = "External"/><Relationship Id="rId851" Type="http://schemas.openxmlformats.org/officeDocument/2006/relationships/hyperlink" Target="https://login.consultant.ru/link/?req=doc&amp;base=LAW&amp;n=466793" TargetMode = "External"/><Relationship Id="rId852" Type="http://schemas.openxmlformats.org/officeDocument/2006/relationships/hyperlink" Target="https://login.consultant.ru/link/?req=doc&amp;base=LAW&amp;n=431971&amp;dst=100022" TargetMode = "External"/><Relationship Id="rId853" Type="http://schemas.openxmlformats.org/officeDocument/2006/relationships/hyperlink" Target="https://login.consultant.ru/link/?req=doc&amp;base=LAW&amp;n=339068&amp;dst=100012" TargetMode = "External"/><Relationship Id="rId854" Type="http://schemas.openxmlformats.org/officeDocument/2006/relationships/hyperlink" Target="https://login.consultant.ru/link/?req=doc&amp;base=LAW&amp;n=339068&amp;dst=100013" TargetMode = "External"/><Relationship Id="rId855" Type="http://schemas.openxmlformats.org/officeDocument/2006/relationships/hyperlink" Target="https://login.consultant.ru/link/?req=doc&amp;base=LAW&amp;n=339068&amp;dst=100015" TargetMode = "External"/><Relationship Id="rId856" Type="http://schemas.openxmlformats.org/officeDocument/2006/relationships/hyperlink" Target="https://login.consultant.ru/link/?req=doc&amp;base=LAW&amp;n=431971&amp;dst=100024" TargetMode = "External"/><Relationship Id="rId857" Type="http://schemas.openxmlformats.org/officeDocument/2006/relationships/hyperlink" Target="https://login.consultant.ru/link/?req=doc&amp;base=LAW&amp;n=191461&amp;dst=100073" TargetMode = "External"/><Relationship Id="rId858" Type="http://schemas.openxmlformats.org/officeDocument/2006/relationships/hyperlink" Target="https://login.consultant.ru/link/?req=doc&amp;base=LAW&amp;n=191461&amp;dst=100069" TargetMode = "External"/><Relationship Id="rId859" Type="http://schemas.openxmlformats.org/officeDocument/2006/relationships/hyperlink" Target="https://login.consultant.ru/link/?req=doc&amp;base=LAW&amp;n=191461&amp;dst=100061" TargetMode = "External"/><Relationship Id="rId860" Type="http://schemas.openxmlformats.org/officeDocument/2006/relationships/hyperlink" Target="https://login.consultant.ru/link/?req=doc&amp;base=LAW&amp;n=287038&amp;dst=100061" TargetMode = "External"/><Relationship Id="rId861" Type="http://schemas.openxmlformats.org/officeDocument/2006/relationships/hyperlink" Target="https://login.consultant.ru/link/?req=doc&amp;base=LAW&amp;n=511114&amp;dst=100024" TargetMode = "External"/><Relationship Id="rId862" Type="http://schemas.openxmlformats.org/officeDocument/2006/relationships/hyperlink" Target="https://login.consultant.ru/link/?req=doc&amp;base=LAW&amp;n=511791&amp;dst=1364" TargetMode = "External"/><Relationship Id="rId863" Type="http://schemas.openxmlformats.org/officeDocument/2006/relationships/hyperlink" Target="https://login.consultant.ru/link/?req=doc&amp;base=LAW&amp;n=500821&amp;dst=150" TargetMode = "External"/><Relationship Id="rId864" Type="http://schemas.openxmlformats.org/officeDocument/2006/relationships/hyperlink" Target="https://login.consultant.ru/link/?req=doc&amp;base=LAW&amp;n=442347&amp;dst=100020" TargetMode = "External"/><Relationship Id="rId865" Type="http://schemas.openxmlformats.org/officeDocument/2006/relationships/hyperlink" Target="https://login.consultant.ru/link/?req=doc&amp;base=LAW&amp;n=294856&amp;dst=100034" TargetMode = "External"/><Relationship Id="rId866" Type="http://schemas.openxmlformats.org/officeDocument/2006/relationships/hyperlink" Target="https://login.consultant.ru/link/?req=doc&amp;base=LAW&amp;n=519030&amp;dst=100099" TargetMode = "External"/><Relationship Id="rId867" Type="http://schemas.openxmlformats.org/officeDocument/2006/relationships/hyperlink" Target="https://login.consultant.ru/link/?req=doc&amp;base=LAW&amp;n=221379&amp;dst=100052" TargetMode = "External"/><Relationship Id="rId868" Type="http://schemas.openxmlformats.org/officeDocument/2006/relationships/hyperlink" Target="https://login.consultant.ru/link/?req=doc&amp;base=LAW&amp;n=287038&amp;dst=100063" TargetMode = "External"/><Relationship Id="rId869" Type="http://schemas.openxmlformats.org/officeDocument/2006/relationships/hyperlink" Target="https://login.consultant.ru/link/?req=doc&amp;base=LAW&amp;n=520225&amp;dst=100012" TargetMode = "External"/><Relationship Id="rId870" Type="http://schemas.openxmlformats.org/officeDocument/2006/relationships/hyperlink" Target="https://login.consultant.ru/link/?req=doc&amp;base=LAW&amp;n=520225&amp;dst=100024" TargetMode = "External"/><Relationship Id="rId871" Type="http://schemas.openxmlformats.org/officeDocument/2006/relationships/hyperlink" Target="https://login.consultant.ru/link/?req=doc&amp;base=LAW&amp;n=507267&amp;dst=100013" TargetMode = "External"/><Relationship Id="rId872" Type="http://schemas.openxmlformats.org/officeDocument/2006/relationships/hyperlink" Target="https://login.consultant.ru/link/?req=doc&amp;base=LAW&amp;n=507267&amp;dst=100015" TargetMode = "External"/><Relationship Id="rId873" Type="http://schemas.openxmlformats.org/officeDocument/2006/relationships/hyperlink" Target="https://login.consultant.ru/link/?req=doc&amp;base=LAW&amp;n=508490&amp;dst=100344" TargetMode = "External"/><Relationship Id="rId874" Type="http://schemas.openxmlformats.org/officeDocument/2006/relationships/hyperlink" Target="https://login.consultant.ru/link/?req=doc&amp;base=LAW&amp;n=221379&amp;dst=100053" TargetMode = "External"/><Relationship Id="rId875" Type="http://schemas.openxmlformats.org/officeDocument/2006/relationships/hyperlink" Target="https://login.consultant.ru/link/?req=doc&amp;base=LAW&amp;n=406127&amp;dst=100461" TargetMode = "External"/><Relationship Id="rId876" Type="http://schemas.openxmlformats.org/officeDocument/2006/relationships/hyperlink" Target="https://login.consultant.ru/link/?req=doc&amp;base=LAW&amp;n=507526&amp;dst=100707" TargetMode = "External"/><Relationship Id="rId877" Type="http://schemas.openxmlformats.org/officeDocument/2006/relationships/hyperlink" Target="https://login.consultant.ru/link/?req=doc&amp;base=LAW&amp;n=406127&amp;dst=100343" TargetMode = "External"/><Relationship Id="rId878" Type="http://schemas.openxmlformats.org/officeDocument/2006/relationships/hyperlink" Target="https://login.consultant.ru/link/?req=doc&amp;base=LAW&amp;n=406127&amp;dst=100345" TargetMode = "External"/><Relationship Id="rId879" Type="http://schemas.openxmlformats.org/officeDocument/2006/relationships/hyperlink" Target="https://login.consultant.ru/link/?req=doc&amp;base=LAW&amp;n=406127&amp;dst=100346" TargetMode = "External"/><Relationship Id="rId880" Type="http://schemas.openxmlformats.org/officeDocument/2006/relationships/hyperlink" Target="https://login.consultant.ru/link/?req=doc&amp;base=LAW&amp;n=507526&amp;dst=100371" TargetMode = "External"/><Relationship Id="rId881" Type="http://schemas.openxmlformats.org/officeDocument/2006/relationships/hyperlink" Target="https://login.consultant.ru/link/?req=doc&amp;base=LAW&amp;n=406127&amp;dst=100347" TargetMode = "External"/><Relationship Id="rId882" Type="http://schemas.openxmlformats.org/officeDocument/2006/relationships/hyperlink" Target="https://login.consultant.ru/link/?req=doc&amp;base=LAW&amp;n=500700&amp;dst=101764" TargetMode = "External"/><Relationship Id="rId883" Type="http://schemas.openxmlformats.org/officeDocument/2006/relationships/hyperlink" Target="https://login.consultant.ru/link/?req=doc&amp;base=LAW&amp;n=501392&amp;dst=100789" TargetMode = "External"/><Relationship Id="rId884" Type="http://schemas.openxmlformats.org/officeDocument/2006/relationships/hyperlink" Target="https://login.consultant.ru/link/?req=doc&amp;base=LAW&amp;n=500700&amp;dst=101766" TargetMode = "External"/><Relationship Id="rId885" Type="http://schemas.openxmlformats.org/officeDocument/2006/relationships/hyperlink" Target="https://login.consultant.ru/link/?req=doc&amp;base=LAW&amp;n=221379&amp;dst=100076" TargetMode = "External"/><Relationship Id="rId886" Type="http://schemas.openxmlformats.org/officeDocument/2006/relationships/hyperlink" Target="https://login.consultant.ru/link/?req=doc&amp;base=LAW&amp;n=500700&amp;dst=101768" TargetMode = "External"/><Relationship Id="rId887" Type="http://schemas.openxmlformats.org/officeDocument/2006/relationships/hyperlink" Target="https://login.consultant.ru/link/?req=doc&amp;base=LAW&amp;n=500700&amp;dst=101770" TargetMode = "External"/><Relationship Id="rId888" Type="http://schemas.openxmlformats.org/officeDocument/2006/relationships/hyperlink" Target="https://login.consultant.ru/link/?req=doc&amp;base=LAW&amp;n=221586&amp;dst=100364" TargetMode = "External"/><Relationship Id="rId889" Type="http://schemas.openxmlformats.org/officeDocument/2006/relationships/hyperlink" Target="https://login.consultant.ru/link/?req=doc&amp;base=LAW&amp;n=303514&amp;dst=100047" TargetMode = "External"/><Relationship Id="rId890" Type="http://schemas.openxmlformats.org/officeDocument/2006/relationships/hyperlink" Target="https://login.consultant.ru/link/?req=doc&amp;base=LAW&amp;n=500700&amp;dst=101771" TargetMode = "External"/><Relationship Id="rId891" Type="http://schemas.openxmlformats.org/officeDocument/2006/relationships/hyperlink" Target="https://login.consultant.ru/link/?req=doc&amp;base=LAW&amp;n=500700&amp;dst=101772" TargetMode = "External"/><Relationship Id="rId892" Type="http://schemas.openxmlformats.org/officeDocument/2006/relationships/hyperlink" Target="https://login.consultant.ru/link/?req=doc&amp;base=LAW&amp;n=221586&amp;dst=100367" TargetMode = "External"/><Relationship Id="rId893" Type="http://schemas.openxmlformats.org/officeDocument/2006/relationships/hyperlink" Target="https://login.consultant.ru/link/?req=doc&amp;base=LAW&amp;n=500700&amp;dst=101773" TargetMode = "External"/><Relationship Id="rId894" Type="http://schemas.openxmlformats.org/officeDocument/2006/relationships/hyperlink" Target="https://login.consultant.ru/link/?req=doc&amp;base=LAW&amp;n=221586&amp;dst=100368" TargetMode = "External"/><Relationship Id="rId895" Type="http://schemas.openxmlformats.org/officeDocument/2006/relationships/hyperlink" Target="https://login.consultant.ru/link/?req=doc&amp;base=LAW&amp;n=500700&amp;dst=101774" TargetMode = "External"/><Relationship Id="rId896" Type="http://schemas.openxmlformats.org/officeDocument/2006/relationships/hyperlink" Target="https://login.consultant.ru/link/?req=doc&amp;base=LAW&amp;n=221586&amp;dst=100370" TargetMode = "External"/><Relationship Id="rId897" Type="http://schemas.openxmlformats.org/officeDocument/2006/relationships/hyperlink" Target="https://login.consultant.ru/link/?req=doc&amp;base=LAW&amp;n=500700&amp;dst=101775" TargetMode = "External"/><Relationship Id="rId898" Type="http://schemas.openxmlformats.org/officeDocument/2006/relationships/hyperlink" Target="https://login.consultant.ru/link/?req=doc&amp;base=LAW&amp;n=500700&amp;dst=101776" TargetMode = "External"/><Relationship Id="rId899" Type="http://schemas.openxmlformats.org/officeDocument/2006/relationships/hyperlink" Target="https://login.consultant.ru/link/?req=doc&amp;base=LAW&amp;n=221586&amp;dst=100371" TargetMode = "External"/><Relationship Id="rId900" Type="http://schemas.openxmlformats.org/officeDocument/2006/relationships/hyperlink" Target="https://login.consultant.ru/link/?req=doc&amp;base=LAW&amp;n=500700&amp;dst=101777" TargetMode = "External"/><Relationship Id="rId901" Type="http://schemas.openxmlformats.org/officeDocument/2006/relationships/hyperlink" Target="https://login.consultant.ru/link/?req=doc&amp;base=LAW&amp;n=500700&amp;dst=101778" TargetMode = "External"/><Relationship Id="rId902" Type="http://schemas.openxmlformats.org/officeDocument/2006/relationships/hyperlink" Target="https://login.consultant.ru/link/?req=doc&amp;base=LAW&amp;n=334616&amp;dst=100012" TargetMode = "External"/><Relationship Id="rId903" Type="http://schemas.openxmlformats.org/officeDocument/2006/relationships/hyperlink" Target="https://login.consultant.ru/link/?req=doc&amp;base=LAW&amp;n=334616&amp;dst=100087" TargetMode = "External"/><Relationship Id="rId904" Type="http://schemas.openxmlformats.org/officeDocument/2006/relationships/hyperlink" Target="https://login.consultant.ru/link/?req=doc&amp;base=LAW&amp;n=221586&amp;dst=100374" TargetMode = "External"/><Relationship Id="rId905" Type="http://schemas.openxmlformats.org/officeDocument/2006/relationships/hyperlink" Target="https://login.consultant.ru/link/?req=doc&amp;base=LAW&amp;n=221586&amp;dst=100375" TargetMode = "External"/><Relationship Id="rId906" Type="http://schemas.openxmlformats.org/officeDocument/2006/relationships/hyperlink" Target="https://login.consultant.ru/link/?req=doc&amp;base=LAW&amp;n=221586&amp;dst=100377" TargetMode = "External"/><Relationship Id="rId907" Type="http://schemas.openxmlformats.org/officeDocument/2006/relationships/hyperlink" Target="https://login.consultant.ru/link/?req=doc&amp;base=LAW&amp;n=221586&amp;dst=100379" TargetMode = "External"/><Relationship Id="rId908" Type="http://schemas.openxmlformats.org/officeDocument/2006/relationships/hyperlink" Target="https://login.consultant.ru/link/?req=doc&amp;base=LAW&amp;n=500700&amp;dst=101779" TargetMode = "External"/><Relationship Id="rId909" Type="http://schemas.openxmlformats.org/officeDocument/2006/relationships/hyperlink" Target="https://login.consultant.ru/link/?req=doc&amp;base=LAW&amp;n=221586&amp;dst=100381" TargetMode = "External"/><Relationship Id="rId910" Type="http://schemas.openxmlformats.org/officeDocument/2006/relationships/hyperlink" Target="https://login.consultant.ru/link/?req=doc&amp;base=LAW&amp;n=500700&amp;dst=101780" TargetMode = "External"/><Relationship Id="rId911" Type="http://schemas.openxmlformats.org/officeDocument/2006/relationships/hyperlink" Target="https://login.consultant.ru/link/?req=doc&amp;base=LAW&amp;n=499669" TargetMode = "External"/><Relationship Id="rId912" Type="http://schemas.openxmlformats.org/officeDocument/2006/relationships/hyperlink" Target="https://login.consultant.ru/link/?req=doc&amp;base=LAW&amp;n=501392&amp;dst=100790" TargetMode = "External"/><Relationship Id="rId913" Type="http://schemas.openxmlformats.org/officeDocument/2006/relationships/hyperlink" Target="https://login.consultant.ru/link/?req=doc&amp;base=LAW&amp;n=294856&amp;dst=100040" TargetMode = "External"/><Relationship Id="rId914" Type="http://schemas.openxmlformats.org/officeDocument/2006/relationships/hyperlink" Target="https://login.consultant.ru/link/?req=doc&amp;base=LAW&amp;n=300860&amp;dst=100040" TargetMode = "External"/><Relationship Id="rId915" Type="http://schemas.openxmlformats.org/officeDocument/2006/relationships/hyperlink" Target="https://login.consultant.ru/link/?req=doc&amp;base=LAW&amp;n=294732&amp;dst=100020" TargetMode = "External"/><Relationship Id="rId916" Type="http://schemas.openxmlformats.org/officeDocument/2006/relationships/hyperlink" Target="https://login.consultant.ru/link/?req=doc&amp;base=LAW&amp;n=300860&amp;dst=100041" TargetMode = "External"/><Relationship Id="rId917" Type="http://schemas.openxmlformats.org/officeDocument/2006/relationships/hyperlink" Target="https://login.consultant.ru/link/?req=doc&amp;base=LAW&amp;n=287038&amp;dst=100065" TargetMode = "External"/><Relationship Id="rId918" Type="http://schemas.openxmlformats.org/officeDocument/2006/relationships/hyperlink" Target="https://login.consultant.ru/link/?req=doc&amp;base=LAW&amp;n=442347&amp;dst=100022" TargetMode = "External"/><Relationship Id="rId919" Type="http://schemas.openxmlformats.org/officeDocument/2006/relationships/hyperlink" Target="https://login.consultant.ru/link/?req=doc&amp;base=LAW&amp;n=431971&amp;dst=100025" TargetMode = "External"/><Relationship Id="rId920" Type="http://schemas.openxmlformats.org/officeDocument/2006/relationships/hyperlink" Target="https://login.consultant.ru/link/?req=doc&amp;base=LAW&amp;n=339068&amp;dst=100017" TargetMode = "External"/><Relationship Id="rId921" Type="http://schemas.openxmlformats.org/officeDocument/2006/relationships/hyperlink" Target="https://login.consultant.ru/link/?req=doc&amp;base=LAW&amp;n=339068&amp;dst=100018" TargetMode = "External"/><Relationship Id="rId922" Type="http://schemas.openxmlformats.org/officeDocument/2006/relationships/hyperlink" Target="https://login.consultant.ru/link/?req=doc&amp;base=LAW&amp;n=339068&amp;dst=100020" TargetMode = "External"/><Relationship Id="rId923" Type="http://schemas.openxmlformats.org/officeDocument/2006/relationships/hyperlink" Target="https://login.consultant.ru/link/?req=doc&amp;base=LAW&amp;n=431971&amp;dst=100027" TargetMode = "External"/><Relationship Id="rId924" Type="http://schemas.openxmlformats.org/officeDocument/2006/relationships/hyperlink" Target="https://login.consultant.ru/link/?req=doc&amp;base=LAW&amp;n=294856&amp;dst=100042" TargetMode = "External"/><Relationship Id="rId925" Type="http://schemas.openxmlformats.org/officeDocument/2006/relationships/hyperlink" Target="https://login.consultant.ru/link/?req=doc&amp;base=LAW&amp;n=204489&amp;dst=100008" TargetMode = "External"/><Relationship Id="rId926" Type="http://schemas.openxmlformats.org/officeDocument/2006/relationships/hyperlink" Target="https://login.consultant.ru/link/?req=doc&amp;base=LAW&amp;n=500914&amp;dst=10" TargetMode = "External"/><Relationship Id="rId927" Type="http://schemas.openxmlformats.org/officeDocument/2006/relationships/hyperlink" Target="https://login.consultant.ru/link/?req=doc&amp;base=LAW&amp;n=420988&amp;dst=100028" TargetMode = "External"/><Relationship Id="rId928" Type="http://schemas.openxmlformats.org/officeDocument/2006/relationships/hyperlink" Target="https://login.consultant.ru/link/?req=doc&amp;base=LAW&amp;n=405915&amp;dst=100064" TargetMode = "External"/><Relationship Id="rId929" Type="http://schemas.openxmlformats.org/officeDocument/2006/relationships/hyperlink" Target="https://login.consultant.ru/link/?req=doc&amp;base=LAW&amp;n=287488&amp;dst=100327" TargetMode = "External"/><Relationship Id="rId930" Type="http://schemas.openxmlformats.org/officeDocument/2006/relationships/hyperlink" Target="https://login.consultant.ru/link/?req=doc&amp;base=LAW&amp;n=294856&amp;dst=100044" TargetMode = "External"/><Relationship Id="rId931" Type="http://schemas.openxmlformats.org/officeDocument/2006/relationships/hyperlink" Target="https://login.consultant.ru/link/?req=doc&amp;base=LAW&amp;n=511306&amp;dst=100545" TargetMode = "External"/><Relationship Id="rId932" Type="http://schemas.openxmlformats.org/officeDocument/2006/relationships/hyperlink" Target="https://login.consultant.ru/link/?req=doc&amp;base=LAW&amp;n=500124&amp;dst=100009" TargetMode = "External"/><Relationship Id="rId933" Type="http://schemas.openxmlformats.org/officeDocument/2006/relationships/hyperlink" Target="https://login.consultant.ru/link/?req=doc&amp;base=LAW&amp;n=294856&amp;dst=100048" TargetMode = "External"/><Relationship Id="rId934" Type="http://schemas.openxmlformats.org/officeDocument/2006/relationships/hyperlink" Target="https://login.consultant.ru/link/?req=doc&amp;base=LAW&amp;n=294856&amp;dst=100050" TargetMode = "External"/><Relationship Id="rId935" Type="http://schemas.openxmlformats.org/officeDocument/2006/relationships/hyperlink" Target="https://login.consultant.ru/link/?req=doc&amp;base=LAW&amp;n=294856&amp;dst=100052" TargetMode = "External"/><Relationship Id="rId936" Type="http://schemas.openxmlformats.org/officeDocument/2006/relationships/hyperlink" Target="https://login.consultant.ru/link/?req=doc&amp;base=LAW&amp;n=294856&amp;dst=100055" TargetMode = "External"/><Relationship Id="rId937" Type="http://schemas.openxmlformats.org/officeDocument/2006/relationships/hyperlink" Target="https://login.consultant.ru/link/?req=doc&amp;base=LAW&amp;n=499496&amp;dst=100166" TargetMode = "External"/><Relationship Id="rId938" Type="http://schemas.openxmlformats.org/officeDocument/2006/relationships/hyperlink" Target="https://login.consultant.ru/link/?req=doc&amp;base=LAW&amp;n=294856&amp;dst=100057" TargetMode = "External"/><Relationship Id="rId939" Type="http://schemas.openxmlformats.org/officeDocument/2006/relationships/hyperlink" Target="https://login.consultant.ru/link/?req=doc&amp;base=LAW&amp;n=294856&amp;dst=100058" TargetMode = "External"/><Relationship Id="rId940" Type="http://schemas.openxmlformats.org/officeDocument/2006/relationships/hyperlink" Target="https://login.consultant.ru/link/?req=doc&amp;base=LAW&amp;n=501392&amp;dst=100792" TargetMode = "External"/><Relationship Id="rId941" Type="http://schemas.openxmlformats.org/officeDocument/2006/relationships/hyperlink" Target="https://login.consultant.ru/link/?req=doc&amp;base=LAW&amp;n=294856&amp;dst=100060" TargetMode = "External"/><Relationship Id="rId942" Type="http://schemas.openxmlformats.org/officeDocument/2006/relationships/hyperlink" Target="https://login.consultant.ru/link/?req=doc&amp;base=LAW&amp;n=501392&amp;dst=100793" TargetMode = "External"/><Relationship Id="rId943" Type="http://schemas.openxmlformats.org/officeDocument/2006/relationships/hyperlink" Target="https://login.consultant.ru/link/?req=doc&amp;base=LAW&amp;n=294856&amp;dst=100062" TargetMode = "External"/><Relationship Id="rId944" Type="http://schemas.openxmlformats.org/officeDocument/2006/relationships/hyperlink" Target="https://login.consultant.ru/link/?req=doc&amp;base=LAW&amp;n=508490&amp;dst=100323" TargetMode = "External"/><Relationship Id="rId945" Type="http://schemas.openxmlformats.org/officeDocument/2006/relationships/hyperlink" Target="https://login.consultant.ru/link/?req=doc&amp;base=LAW&amp;n=294856&amp;dst=100064" TargetMode = "External"/><Relationship Id="rId946" Type="http://schemas.openxmlformats.org/officeDocument/2006/relationships/hyperlink" Target="https://login.consultant.ru/link/?req=doc&amp;base=LAW&amp;n=294856&amp;dst=100066" TargetMode = "External"/><Relationship Id="rId947" Type="http://schemas.openxmlformats.org/officeDocument/2006/relationships/hyperlink" Target="https://login.consultant.ru/link/?req=doc&amp;base=LAW&amp;n=508490&amp;dst=100344" TargetMode = "External"/><Relationship Id="rId948" Type="http://schemas.openxmlformats.org/officeDocument/2006/relationships/hyperlink" Target="https://login.consultant.ru/link/?req=doc&amp;base=LAW&amp;n=294856&amp;dst=100068" TargetMode = "External"/><Relationship Id="rId949" Type="http://schemas.openxmlformats.org/officeDocument/2006/relationships/hyperlink" Target="https://login.consultant.ru/link/?req=doc&amp;base=LAW&amp;n=507521&amp;dst=100201" TargetMode = "External"/><Relationship Id="rId950" Type="http://schemas.openxmlformats.org/officeDocument/2006/relationships/hyperlink" Target="https://login.consultant.ru/link/?req=doc&amp;base=LAW&amp;n=294856&amp;dst=100072" TargetMode = "External"/><Relationship Id="rId951" Type="http://schemas.openxmlformats.org/officeDocument/2006/relationships/hyperlink" Target="https://login.consultant.ru/link/?req=doc&amp;base=LAW&amp;n=294856&amp;dst=100074" TargetMode = "External"/><Relationship Id="rId952" Type="http://schemas.openxmlformats.org/officeDocument/2006/relationships/hyperlink" Target="https://login.consultant.ru/link/?req=doc&amp;base=LAW&amp;n=294856&amp;dst=100076" TargetMode = "External"/><Relationship Id="rId953" Type="http://schemas.openxmlformats.org/officeDocument/2006/relationships/hyperlink" Target="https://login.consultant.ru/link/?req=doc&amp;base=LAW&amp;n=294856&amp;dst=100078" TargetMode = "External"/><Relationship Id="rId954" Type="http://schemas.openxmlformats.org/officeDocument/2006/relationships/hyperlink" Target="https://login.consultant.ru/link/?req=doc&amp;base=LAW&amp;n=516223&amp;dst=100022" TargetMode = "External"/><Relationship Id="rId955" Type="http://schemas.openxmlformats.org/officeDocument/2006/relationships/hyperlink" Target="https://login.consultant.ru/link/?req=doc&amp;base=LAW&amp;n=294856&amp;dst=100093" TargetMode = "External"/><Relationship Id="rId956" Type="http://schemas.openxmlformats.org/officeDocument/2006/relationships/hyperlink" Target="https://login.consultant.ru/link/?req=doc&amp;base=LAW&amp;n=294856&amp;dst=100095" TargetMode = "External"/><Relationship Id="rId957" Type="http://schemas.openxmlformats.org/officeDocument/2006/relationships/hyperlink" Target="https://login.consultant.ru/link/?req=doc&amp;base=LAW&amp;n=294856&amp;dst=100096" TargetMode = "External"/><Relationship Id="rId958" Type="http://schemas.openxmlformats.org/officeDocument/2006/relationships/hyperlink" Target="https://login.consultant.ru/link/?req=doc&amp;base=LAW&amp;n=294856&amp;dst=100098" TargetMode = "External"/><Relationship Id="rId959" Type="http://schemas.openxmlformats.org/officeDocument/2006/relationships/hyperlink" Target="https://login.consultant.ru/link/?req=doc&amp;base=LAW&amp;n=294856&amp;dst=100100" TargetMode = "External"/><Relationship Id="rId960" Type="http://schemas.openxmlformats.org/officeDocument/2006/relationships/hyperlink" Target="https://login.consultant.ru/link/?req=doc&amp;base=LAW&amp;n=294856&amp;dst=100102" TargetMode = "External"/><Relationship Id="rId961" Type="http://schemas.openxmlformats.org/officeDocument/2006/relationships/hyperlink" Target="https://login.consultant.ru/link/?req=doc&amp;base=LAW&amp;n=294856&amp;dst=100104" TargetMode = "External"/><Relationship Id="rId962" Type="http://schemas.openxmlformats.org/officeDocument/2006/relationships/hyperlink" Target="https://login.consultant.ru/link/?req=doc&amp;base=LAW&amp;n=507267&amp;dst=100016" TargetMode = "External"/><Relationship Id="rId963" Type="http://schemas.openxmlformats.org/officeDocument/2006/relationships/hyperlink" Target="https://login.consultant.ru/link/?req=doc&amp;base=LAW&amp;n=294856&amp;dst=100106" TargetMode = "External"/><Relationship Id="rId964" Type="http://schemas.openxmlformats.org/officeDocument/2006/relationships/hyperlink" Target="https://login.consultant.ru/link/?req=doc&amp;base=LAW&amp;n=294856&amp;dst=100108" TargetMode = "External"/><Relationship Id="rId965" Type="http://schemas.openxmlformats.org/officeDocument/2006/relationships/hyperlink" Target="https://login.consultant.ru/link/?req=doc&amp;base=LAW&amp;n=294856&amp;dst=100109" TargetMode = "External"/><Relationship Id="rId966" Type="http://schemas.openxmlformats.org/officeDocument/2006/relationships/hyperlink" Target="https://login.consultant.ru/link/?req=doc&amp;base=LAW&amp;n=91930&amp;dst=100016" TargetMode = "External"/><Relationship Id="rId967" Type="http://schemas.openxmlformats.org/officeDocument/2006/relationships/hyperlink" Target="https://login.consultant.ru/link/?req=doc&amp;base=LAW&amp;n=294856&amp;dst=100111" TargetMode = "External"/><Relationship Id="rId968" Type="http://schemas.openxmlformats.org/officeDocument/2006/relationships/hyperlink" Target="https://login.consultant.ru/link/?req=doc&amp;base=LAW&amp;n=294856&amp;dst=100112" TargetMode = "External"/><Relationship Id="rId969" Type="http://schemas.openxmlformats.org/officeDocument/2006/relationships/hyperlink" Target="https://login.consultant.ru/link/?req=doc&amp;base=LAW&amp;n=294856&amp;dst=100114" TargetMode = "External"/><Relationship Id="rId970" Type="http://schemas.openxmlformats.org/officeDocument/2006/relationships/hyperlink" Target="https://login.consultant.ru/link/?req=doc&amp;base=LAW&amp;n=91930&amp;dst=100017" TargetMode = "External"/><Relationship Id="rId971" Type="http://schemas.openxmlformats.org/officeDocument/2006/relationships/hyperlink" Target="https://login.consultant.ru/link/?req=doc&amp;base=LAW&amp;n=294856&amp;dst=100115" TargetMode = "External"/><Relationship Id="rId972" Type="http://schemas.openxmlformats.org/officeDocument/2006/relationships/hyperlink" Target="https://login.consultant.ru/link/?req=doc&amp;base=LAW&amp;n=287038&amp;dst=100067" TargetMode = "External"/><Relationship Id="rId973" Type="http://schemas.openxmlformats.org/officeDocument/2006/relationships/hyperlink" Target="https://login.consultant.ru/link/?req=doc&amp;base=LAW&amp;n=405915&amp;dst=100065" TargetMode = "External"/><Relationship Id="rId974" Type="http://schemas.openxmlformats.org/officeDocument/2006/relationships/hyperlink" Target="https://login.consultant.ru/link/?req=doc&amp;base=LAW&amp;n=294856&amp;dst=100118" TargetMode = "External"/><Relationship Id="rId975" Type="http://schemas.openxmlformats.org/officeDocument/2006/relationships/hyperlink" Target="https://login.consultant.ru/link/?req=doc&amp;base=LAW&amp;n=421332&amp;dst=100043" TargetMode = "External"/><Relationship Id="rId976" Type="http://schemas.openxmlformats.org/officeDocument/2006/relationships/hyperlink" Target="https://login.consultant.ru/link/?req=doc&amp;base=LAW&amp;n=294856&amp;dst=100119" TargetMode = "External"/><Relationship Id="rId977" Type="http://schemas.openxmlformats.org/officeDocument/2006/relationships/hyperlink" Target="https://login.consultant.ru/link/?req=doc&amp;base=LAW&amp;n=294856&amp;dst=100121" TargetMode = "External"/><Relationship Id="rId978" Type="http://schemas.openxmlformats.org/officeDocument/2006/relationships/hyperlink" Target="https://login.consultant.ru/link/?req=doc&amp;base=LAW&amp;n=520225&amp;dst=100012" TargetMode = "External"/><Relationship Id="rId979" Type="http://schemas.openxmlformats.org/officeDocument/2006/relationships/hyperlink" Target="https://login.consultant.ru/link/?req=doc&amp;base=LAW&amp;n=520225&amp;dst=100024" TargetMode = "External"/><Relationship Id="rId980" Type="http://schemas.openxmlformats.org/officeDocument/2006/relationships/hyperlink" Target="https://login.consultant.ru/link/?req=doc&amp;base=LAW&amp;n=507267&amp;dst=100017" TargetMode = "External"/><Relationship Id="rId981" Type="http://schemas.openxmlformats.org/officeDocument/2006/relationships/hyperlink" Target="https://login.consultant.ru/link/?req=doc&amp;base=LAW&amp;n=294856&amp;dst=100123" TargetMode = "External"/><Relationship Id="rId982" Type="http://schemas.openxmlformats.org/officeDocument/2006/relationships/hyperlink" Target="https://login.consultant.ru/link/?req=doc&amp;base=LAW&amp;n=294856&amp;dst=100124" TargetMode = "External"/><Relationship Id="rId983" Type="http://schemas.openxmlformats.org/officeDocument/2006/relationships/hyperlink" Target="https://login.consultant.ru/link/?req=doc&amp;base=LAW&amp;n=294856&amp;dst=100125" TargetMode = "External"/><Relationship Id="rId984" Type="http://schemas.openxmlformats.org/officeDocument/2006/relationships/hyperlink" Target="https://login.consultant.ru/link/?req=doc&amp;base=LAW&amp;n=507267&amp;dst=100019" TargetMode = "External"/><Relationship Id="rId985" Type="http://schemas.openxmlformats.org/officeDocument/2006/relationships/hyperlink" Target="https://login.consultant.ru/link/?req=doc&amp;base=LAW&amp;n=442347&amp;dst=100024" TargetMode = "External"/><Relationship Id="rId986" Type="http://schemas.openxmlformats.org/officeDocument/2006/relationships/hyperlink" Target="https://login.consultant.ru/link/?req=doc&amp;base=LAW&amp;n=201617&amp;dst=100171" TargetMode = "External"/><Relationship Id="rId987" Type="http://schemas.openxmlformats.org/officeDocument/2006/relationships/hyperlink" Target="https://login.consultant.ru/link/?req=doc&amp;base=LAW&amp;n=405140&amp;dst=100074" TargetMode = "External"/><Relationship Id="rId988" Type="http://schemas.openxmlformats.org/officeDocument/2006/relationships/hyperlink" Target="https://login.consultant.ru/link/?req=doc&amp;base=LAW&amp;n=405140&amp;dst=100071" TargetMode = "External"/><Relationship Id="rId989" Type="http://schemas.openxmlformats.org/officeDocument/2006/relationships/hyperlink" Target="https://login.consultant.ru/link/?req=doc&amp;base=LAW&amp;n=405915&amp;dst=100067" TargetMode = "External"/><Relationship Id="rId990" Type="http://schemas.openxmlformats.org/officeDocument/2006/relationships/hyperlink" Target="https://login.consultant.ru/link/?req=doc&amp;base=LAW&amp;n=294856&amp;dst=100127" TargetMode = "External"/><Relationship Id="rId991" Type="http://schemas.openxmlformats.org/officeDocument/2006/relationships/hyperlink" Target="https://login.consultant.ru/link/?req=doc&amp;base=LAW&amp;n=405915&amp;dst=100069" TargetMode = "External"/><Relationship Id="rId992" Type="http://schemas.openxmlformats.org/officeDocument/2006/relationships/hyperlink" Target="https://login.consultant.ru/link/?req=doc&amp;base=LAW&amp;n=405915&amp;dst=100484" TargetMode = "External"/><Relationship Id="rId993" Type="http://schemas.openxmlformats.org/officeDocument/2006/relationships/hyperlink" Target="https://login.consultant.ru/link/?req=doc&amp;base=LAW&amp;n=221224&amp;dst=100011" TargetMode = "External"/><Relationship Id="rId994" Type="http://schemas.openxmlformats.org/officeDocument/2006/relationships/hyperlink" Target="https://login.consultant.ru/link/?req=doc&amp;base=LAW&amp;n=201617&amp;dst=100173" TargetMode = "External"/><Relationship Id="rId995" Type="http://schemas.openxmlformats.org/officeDocument/2006/relationships/hyperlink" Target="https://login.consultant.ru/link/?req=doc&amp;base=LAW&amp;n=405915&amp;dst=100484" TargetMode = "External"/><Relationship Id="rId996" Type="http://schemas.openxmlformats.org/officeDocument/2006/relationships/hyperlink" Target="https://login.consultant.ru/link/?req=doc&amp;base=LAW&amp;n=405915&amp;dst=100074" TargetMode = "External"/><Relationship Id="rId997" Type="http://schemas.openxmlformats.org/officeDocument/2006/relationships/hyperlink" Target="https://login.consultant.ru/link/?req=doc&amp;base=LAW&amp;n=209837&amp;dst=100013" TargetMode = "External"/><Relationship Id="rId998" Type="http://schemas.openxmlformats.org/officeDocument/2006/relationships/hyperlink" Target="https://login.consultant.ru/link/?req=doc&amp;base=LAW&amp;n=221224&amp;dst=100013" TargetMode = "External"/><Relationship Id="rId999" Type="http://schemas.openxmlformats.org/officeDocument/2006/relationships/hyperlink" Target="https://login.consultant.ru/link/?req=doc&amp;base=LAW&amp;n=421007&amp;dst=100050" TargetMode = "External"/><Relationship Id="rId1000" Type="http://schemas.openxmlformats.org/officeDocument/2006/relationships/hyperlink" Target="https://login.consultant.ru/link/?req=doc&amp;base=LAW&amp;n=287038&amp;dst=100069" TargetMode = "External"/><Relationship Id="rId1001" Type="http://schemas.openxmlformats.org/officeDocument/2006/relationships/hyperlink" Target="https://login.consultant.ru/link/?req=doc&amp;base=LAW&amp;n=286992&amp;dst=100067" TargetMode = "External"/><Relationship Id="rId1002" Type="http://schemas.openxmlformats.org/officeDocument/2006/relationships/hyperlink" Target="https://login.consultant.ru/link/?req=doc&amp;base=LAW&amp;n=420989&amp;dst=100651" TargetMode = "External"/><Relationship Id="rId1003" Type="http://schemas.openxmlformats.org/officeDocument/2006/relationships/hyperlink" Target="https://login.consultant.ru/link/?req=doc&amp;base=LAW&amp;n=500887&amp;dst=100019" TargetMode = "External"/><Relationship Id="rId1004" Type="http://schemas.openxmlformats.org/officeDocument/2006/relationships/hyperlink" Target="https://login.consultant.ru/link/?req=doc&amp;base=LAW&amp;n=286992&amp;dst=100011" TargetMode = "External"/><Relationship Id="rId1005" Type="http://schemas.openxmlformats.org/officeDocument/2006/relationships/hyperlink" Target="https://login.consultant.ru/link/?req=doc&amp;base=LAW&amp;n=286993&amp;dst=100015" TargetMode = "External"/><Relationship Id="rId1006" Type="http://schemas.openxmlformats.org/officeDocument/2006/relationships/hyperlink" Target="https://login.consultant.ru/link/?req=doc&amp;base=LAW&amp;n=221224&amp;dst=100014" TargetMode = "External"/><Relationship Id="rId1007" Type="http://schemas.openxmlformats.org/officeDocument/2006/relationships/hyperlink" Target="https://login.consultant.ru/link/?req=doc&amp;base=LAW&amp;n=388485&amp;dst=100018" TargetMode = "External"/><Relationship Id="rId1008" Type="http://schemas.openxmlformats.org/officeDocument/2006/relationships/hyperlink" Target="https://login.consultant.ru/link/?req=doc&amp;base=LAW&amp;n=508372&amp;dst=100011" TargetMode = "External"/><Relationship Id="rId1009" Type="http://schemas.openxmlformats.org/officeDocument/2006/relationships/hyperlink" Target="https://login.consultant.ru/link/?req=doc&amp;base=LAW&amp;n=511791&amp;dst=1351" TargetMode = "External"/><Relationship Id="rId1010" Type="http://schemas.openxmlformats.org/officeDocument/2006/relationships/hyperlink" Target="https://login.consultant.ru/link/?req=doc&amp;base=LAW&amp;n=294856&amp;dst=100130" TargetMode = "External"/><Relationship Id="rId1011" Type="http://schemas.openxmlformats.org/officeDocument/2006/relationships/hyperlink" Target="https://login.consultant.ru/link/?req=doc&amp;base=LAW&amp;n=508372&amp;dst=100013" TargetMode = "External"/><Relationship Id="rId1012" Type="http://schemas.openxmlformats.org/officeDocument/2006/relationships/hyperlink" Target="https://login.consultant.ru/link/?req=doc&amp;base=LAW&amp;n=511791&amp;dst=1352" TargetMode = "External"/><Relationship Id="rId1013" Type="http://schemas.openxmlformats.org/officeDocument/2006/relationships/hyperlink" Target="https://login.consultant.ru/link/?req=doc&amp;base=LAW&amp;n=287038&amp;dst=100071" TargetMode = "External"/><Relationship Id="rId1014" Type="http://schemas.openxmlformats.org/officeDocument/2006/relationships/hyperlink" Target="https://login.consultant.ru/link/?req=doc&amp;base=LAW&amp;n=287038&amp;dst=100075" TargetMode = "External"/><Relationship Id="rId1015" Type="http://schemas.openxmlformats.org/officeDocument/2006/relationships/hyperlink" Target="https://login.consultant.ru/link/?req=doc&amp;base=LAW&amp;n=431971&amp;dst=100028" TargetMode = "External"/><Relationship Id="rId1016" Type="http://schemas.openxmlformats.org/officeDocument/2006/relationships/hyperlink" Target="https://login.consultant.ru/link/?req=doc&amp;base=LAW&amp;n=294856&amp;dst=100132" TargetMode = "External"/><Relationship Id="rId1017" Type="http://schemas.openxmlformats.org/officeDocument/2006/relationships/hyperlink" Target="https://login.consultant.ru/link/?req=doc&amp;base=LAW&amp;n=405915&amp;dst=100079" TargetMode = "External"/><Relationship Id="rId1018" Type="http://schemas.openxmlformats.org/officeDocument/2006/relationships/hyperlink" Target="https://login.consultant.ru/link/?req=doc&amp;base=LAW&amp;n=294732&amp;dst=100022" TargetMode = "External"/><Relationship Id="rId1019" Type="http://schemas.openxmlformats.org/officeDocument/2006/relationships/hyperlink" Target="https://login.consultant.ru/link/?req=doc&amp;base=LAW&amp;n=201617&amp;dst=100177" TargetMode = "External"/><Relationship Id="rId1020" Type="http://schemas.openxmlformats.org/officeDocument/2006/relationships/hyperlink" Target="https://login.consultant.ru/link/?req=doc&amp;base=LAW&amp;n=294856&amp;dst=100133" TargetMode = "External"/><Relationship Id="rId1021" Type="http://schemas.openxmlformats.org/officeDocument/2006/relationships/hyperlink" Target="https://login.consultant.ru/link/?req=doc&amp;base=LAW&amp;n=421007&amp;dst=100056" TargetMode = "External"/><Relationship Id="rId1022" Type="http://schemas.openxmlformats.org/officeDocument/2006/relationships/hyperlink" Target="https://login.consultant.ru/link/?req=doc&amp;base=LAW&amp;n=294856&amp;dst=100134" TargetMode = "External"/><Relationship Id="rId1023" Type="http://schemas.openxmlformats.org/officeDocument/2006/relationships/hyperlink" Target="https://login.consultant.ru/link/?req=doc&amp;base=LAW&amp;n=421007&amp;dst=100057" TargetMode = "External"/><Relationship Id="rId1024" Type="http://schemas.openxmlformats.org/officeDocument/2006/relationships/hyperlink" Target="https://login.consultant.ru/link/?req=doc&amp;base=LAW&amp;n=405915&amp;dst=100080" TargetMode = "External"/><Relationship Id="rId1025" Type="http://schemas.openxmlformats.org/officeDocument/2006/relationships/hyperlink" Target="https://login.consultant.ru/link/?req=doc&amp;base=LAW&amp;n=405923&amp;dst=100011" TargetMode = "External"/><Relationship Id="rId1026" Type="http://schemas.openxmlformats.org/officeDocument/2006/relationships/hyperlink" Target="https://login.consultant.ru/link/?req=doc&amp;base=LAW&amp;n=294732&amp;dst=100023" TargetMode = "External"/><Relationship Id="rId1027" Type="http://schemas.openxmlformats.org/officeDocument/2006/relationships/hyperlink" Target="https://login.consultant.ru/link/?req=doc&amp;base=LAW&amp;n=420989&amp;dst=100651" TargetMode = "External"/><Relationship Id="rId1028" Type="http://schemas.openxmlformats.org/officeDocument/2006/relationships/hyperlink" Target="https://login.consultant.ru/link/?req=doc&amp;base=LAW&amp;n=329722&amp;dst=100012" TargetMode = "External"/><Relationship Id="rId1029" Type="http://schemas.openxmlformats.org/officeDocument/2006/relationships/hyperlink" Target="https://login.consultant.ru/link/?req=doc&amp;base=LAW&amp;n=294856&amp;dst=100137" TargetMode = "External"/><Relationship Id="rId1030" Type="http://schemas.openxmlformats.org/officeDocument/2006/relationships/hyperlink" Target="https://login.consultant.ru/link/?req=doc&amp;base=LAW&amp;n=420989&amp;dst=100460" TargetMode = "External"/><Relationship Id="rId1031" Type="http://schemas.openxmlformats.org/officeDocument/2006/relationships/hyperlink" Target="https://login.consultant.ru/link/?req=doc&amp;base=LAW&amp;n=294732&amp;dst=100024" TargetMode = "External"/><Relationship Id="rId1032" Type="http://schemas.openxmlformats.org/officeDocument/2006/relationships/hyperlink" Target="https://login.consultant.ru/link/?req=doc&amp;base=LAW&amp;n=294856&amp;dst=100141" TargetMode = "External"/><Relationship Id="rId1033" Type="http://schemas.openxmlformats.org/officeDocument/2006/relationships/hyperlink" Target="https://login.consultant.ru/link/?req=doc&amp;base=LAW&amp;n=421007&amp;dst=100058" TargetMode = "External"/><Relationship Id="rId1034" Type="http://schemas.openxmlformats.org/officeDocument/2006/relationships/hyperlink" Target="https://login.consultant.ru/link/?req=doc&amp;base=LAW&amp;n=294732&amp;dst=100025" TargetMode = "External"/><Relationship Id="rId1035" Type="http://schemas.openxmlformats.org/officeDocument/2006/relationships/hyperlink" Target="https://login.consultant.ru/link/?req=doc&amp;base=LAW&amp;n=294732&amp;dst=100026" TargetMode = "External"/><Relationship Id="rId1036" Type="http://schemas.openxmlformats.org/officeDocument/2006/relationships/hyperlink" Target="https://login.consultant.ru/link/?req=doc&amp;base=LAW&amp;n=405923&amp;dst=100013" TargetMode = "External"/><Relationship Id="rId1037" Type="http://schemas.openxmlformats.org/officeDocument/2006/relationships/hyperlink" Target="https://login.consultant.ru/link/?req=doc&amp;base=LAW&amp;n=405923&amp;dst=100015" TargetMode = "External"/><Relationship Id="rId1038" Type="http://schemas.openxmlformats.org/officeDocument/2006/relationships/hyperlink" Target="https://login.consultant.ru/link/?req=doc&amp;base=LAW&amp;n=405923&amp;dst=100017" TargetMode = "External"/><Relationship Id="rId1039" Type="http://schemas.openxmlformats.org/officeDocument/2006/relationships/hyperlink" Target="https://login.consultant.ru/link/?req=doc&amp;base=LAW&amp;n=294732&amp;dst=100074" TargetMode = "External"/><Relationship Id="rId1040" Type="http://schemas.openxmlformats.org/officeDocument/2006/relationships/hyperlink" Target="https://login.consultant.ru/link/?req=doc&amp;base=LAW&amp;n=294732&amp;dst=100027" TargetMode = "External"/><Relationship Id="rId1041" Type="http://schemas.openxmlformats.org/officeDocument/2006/relationships/hyperlink" Target="https://login.consultant.ru/link/?req=doc&amp;base=LAW&amp;n=433197&amp;dst=100060" TargetMode = "External"/><Relationship Id="rId1042" Type="http://schemas.openxmlformats.org/officeDocument/2006/relationships/hyperlink" Target="https://login.consultant.ru/link/?req=doc&amp;base=LAW&amp;n=464348&amp;dst=100294" TargetMode = "External"/><Relationship Id="rId1043" Type="http://schemas.openxmlformats.org/officeDocument/2006/relationships/hyperlink" Target="https://login.consultant.ru/link/?req=doc&amp;base=LAW&amp;n=520155&amp;dst=100379" TargetMode = "External"/><Relationship Id="rId1044" Type="http://schemas.openxmlformats.org/officeDocument/2006/relationships/hyperlink" Target="https://login.consultant.ru/link/?req=doc&amp;base=LAW&amp;n=501486&amp;dst=100642" TargetMode = "External"/><Relationship Id="rId1045" Type="http://schemas.openxmlformats.org/officeDocument/2006/relationships/hyperlink" Target="https://login.consultant.ru/link/?req=doc&amp;base=LAW&amp;n=183375&amp;dst=100013" TargetMode = "External"/><Relationship Id="rId1046" Type="http://schemas.openxmlformats.org/officeDocument/2006/relationships/hyperlink" Target="https://login.consultant.ru/link/?req=doc&amp;base=LAW&amp;n=405915&amp;dst=100083" TargetMode = "External"/><Relationship Id="rId1047" Type="http://schemas.openxmlformats.org/officeDocument/2006/relationships/hyperlink" Target="https://login.consultant.ru/link/?req=doc&amp;base=LAW&amp;n=501136&amp;dst=100006" TargetMode = "External"/><Relationship Id="rId1048" Type="http://schemas.openxmlformats.org/officeDocument/2006/relationships/hyperlink" Target="https://login.consultant.ru/link/?req=doc&amp;base=LAW&amp;n=188331&amp;dst=100345" TargetMode = "External"/><Relationship Id="rId1049" Type="http://schemas.openxmlformats.org/officeDocument/2006/relationships/hyperlink" Target="https://login.consultant.ru/link/?req=doc&amp;base=LAW&amp;n=497805&amp;dst=100074" TargetMode = "External"/><Relationship Id="rId1050" Type="http://schemas.openxmlformats.org/officeDocument/2006/relationships/hyperlink" Target="https://login.consultant.ru/link/?req=doc&amp;base=LAW&amp;n=501136&amp;dst=100005" TargetMode = "External"/><Relationship Id="rId1051" Type="http://schemas.openxmlformats.org/officeDocument/2006/relationships/hyperlink" Target="https://login.consultant.ru/link/?req=doc&amp;base=LAW&amp;n=12453&amp;dst=100002" TargetMode = "External"/><Relationship Id="rId1052" Type="http://schemas.openxmlformats.org/officeDocument/2006/relationships/hyperlink" Target="https://login.consultant.ru/link/?req=doc&amp;base=LAW&amp;n=188331&amp;dst=100197" TargetMode = "External"/><Relationship Id="rId1053" Type="http://schemas.openxmlformats.org/officeDocument/2006/relationships/hyperlink" Target="https://login.consultant.ru/link/?req=doc&amp;base=LAW&amp;n=501136&amp;dst=100006" TargetMode = "External"/><Relationship Id="rId1054" Type="http://schemas.openxmlformats.org/officeDocument/2006/relationships/hyperlink" Target="https://login.consultant.ru/link/?req=doc&amp;base=LAW&amp;n=497805&amp;dst=100074" TargetMode = "External"/><Relationship Id="rId1055" Type="http://schemas.openxmlformats.org/officeDocument/2006/relationships/hyperlink" Target="https://login.consultant.ru/link/?req=doc&amp;base=LAW&amp;n=12453&amp;dst=100002" TargetMode = "External"/><Relationship Id="rId1056" Type="http://schemas.openxmlformats.org/officeDocument/2006/relationships/hyperlink" Target="https://login.consultant.ru/link/?req=doc&amp;base=LAW&amp;n=421007&amp;dst=100060" TargetMode = "External"/><Relationship Id="rId1057" Type="http://schemas.openxmlformats.org/officeDocument/2006/relationships/hyperlink" Target="https://login.consultant.ru/link/?req=doc&amp;base=LAW&amp;n=405915&amp;dst=100084" TargetMode = "External"/><Relationship Id="rId1058" Type="http://schemas.openxmlformats.org/officeDocument/2006/relationships/hyperlink" Target="https://login.consultant.ru/link/?req=doc&amp;base=LAW&amp;n=188331&amp;dst=100199" TargetMode = "External"/><Relationship Id="rId1059" Type="http://schemas.openxmlformats.org/officeDocument/2006/relationships/hyperlink" Target="https://login.consultant.ru/link/?req=doc&amp;base=LAW&amp;n=210052&amp;dst=100021" TargetMode = "External"/><Relationship Id="rId1060" Type="http://schemas.openxmlformats.org/officeDocument/2006/relationships/hyperlink" Target="https://login.consultant.ru/link/?req=doc&amp;base=LAW&amp;n=502319&amp;dst=100202" TargetMode = "External"/><Relationship Id="rId1061" Type="http://schemas.openxmlformats.org/officeDocument/2006/relationships/hyperlink" Target="https://login.consultant.ru/link/?req=doc&amp;base=LAW&amp;n=157966&amp;dst=100145" TargetMode = "External"/><Relationship Id="rId1062" Type="http://schemas.openxmlformats.org/officeDocument/2006/relationships/hyperlink" Target="https://login.consultant.ru/link/?req=doc&amp;base=LAW&amp;n=329963&amp;dst=100011" TargetMode = "External"/><Relationship Id="rId1063" Type="http://schemas.openxmlformats.org/officeDocument/2006/relationships/hyperlink" Target="https://login.consultant.ru/link/?req=doc&amp;base=LAW&amp;n=405926&amp;dst=100020" TargetMode = "External"/><Relationship Id="rId1064" Type="http://schemas.openxmlformats.org/officeDocument/2006/relationships/hyperlink" Target="https://login.consultant.ru/link/?req=doc&amp;base=LAW&amp;n=287038&amp;dst=100079" TargetMode = "External"/><Relationship Id="rId1065" Type="http://schemas.openxmlformats.org/officeDocument/2006/relationships/hyperlink" Target="https://login.consultant.ru/link/?req=doc&amp;base=LAW&amp;n=475018&amp;dst=100008" TargetMode = "External"/><Relationship Id="rId1066" Type="http://schemas.openxmlformats.org/officeDocument/2006/relationships/hyperlink" Target="https://login.consultant.ru/link/?req=doc&amp;base=LAW&amp;n=475018&amp;dst=100010" TargetMode = "External"/><Relationship Id="rId1067" Type="http://schemas.openxmlformats.org/officeDocument/2006/relationships/hyperlink" Target="https://login.consultant.ru/link/?req=doc&amp;base=LAW&amp;n=475583&amp;dst=100008" TargetMode = "External"/><Relationship Id="rId1068" Type="http://schemas.openxmlformats.org/officeDocument/2006/relationships/hyperlink" Target="https://login.consultant.ru/link/?req=doc&amp;base=LAW&amp;n=499767&amp;dst=98" TargetMode = "External"/><Relationship Id="rId1069" Type="http://schemas.openxmlformats.org/officeDocument/2006/relationships/hyperlink" Target="https://login.consultant.ru/link/?req=doc&amp;base=LAW&amp;n=464777&amp;dst=100009" TargetMode = "External"/><Relationship Id="rId1070" Type="http://schemas.openxmlformats.org/officeDocument/2006/relationships/hyperlink" Target="https://login.consultant.ru/link/?req=doc&amp;base=LAW&amp;n=218822&amp;dst=100038" TargetMode = "External"/><Relationship Id="rId1071" Type="http://schemas.openxmlformats.org/officeDocument/2006/relationships/hyperlink" Target="https://login.consultant.ru/link/?req=doc&amp;base=LAW&amp;n=500914&amp;dst=100043" TargetMode = "External"/><Relationship Id="rId1072" Type="http://schemas.openxmlformats.org/officeDocument/2006/relationships/hyperlink" Target="https://login.consultant.ru/link/?req=doc&amp;base=LAW&amp;n=405915&amp;dst=100086" TargetMode = "External"/><Relationship Id="rId1073" Type="http://schemas.openxmlformats.org/officeDocument/2006/relationships/hyperlink" Target="https://login.consultant.ru/link/?req=doc&amp;base=LAW&amp;n=405915&amp;dst=100087" TargetMode = "External"/><Relationship Id="rId1074" Type="http://schemas.openxmlformats.org/officeDocument/2006/relationships/hyperlink" Target="https://login.consultant.ru/link/?req=doc&amp;base=LAW&amp;n=498912&amp;dst=100090" TargetMode = "External"/><Relationship Id="rId1075" Type="http://schemas.openxmlformats.org/officeDocument/2006/relationships/hyperlink" Target="https://login.consultant.ru/link/?req=doc&amp;base=LAW&amp;n=439672&amp;dst=100011" TargetMode = "External"/><Relationship Id="rId1076" Type="http://schemas.openxmlformats.org/officeDocument/2006/relationships/hyperlink" Target="https://login.consultant.ru/link/?req=doc&amp;base=LAW&amp;n=501451&amp;dst=100051" TargetMode = "External"/><Relationship Id="rId1077" Type="http://schemas.openxmlformats.org/officeDocument/2006/relationships/hyperlink" Target="https://login.consultant.ru/link/?req=doc&amp;base=LAW&amp;n=201617&amp;dst=100179" TargetMode = "External"/><Relationship Id="rId1078" Type="http://schemas.openxmlformats.org/officeDocument/2006/relationships/hyperlink" Target="https://login.consultant.ru/link/?req=doc&amp;base=LAW&amp;n=405915&amp;dst=100088" TargetMode = "External"/><Relationship Id="rId1079" Type="http://schemas.openxmlformats.org/officeDocument/2006/relationships/hyperlink" Target="https://login.consultant.ru/link/?req=doc&amp;base=LAW&amp;n=498912&amp;dst=100090" TargetMode = "External"/><Relationship Id="rId1080" Type="http://schemas.openxmlformats.org/officeDocument/2006/relationships/hyperlink" Target="https://login.consultant.ru/link/?req=doc&amp;base=LAW&amp;n=405915&amp;dst=100089" TargetMode = "External"/><Relationship Id="rId1081" Type="http://schemas.openxmlformats.org/officeDocument/2006/relationships/hyperlink" Target="https://login.consultant.ru/link/?req=doc&amp;base=LAW&amp;n=221224&amp;dst=100016" TargetMode = "External"/><Relationship Id="rId1082" Type="http://schemas.openxmlformats.org/officeDocument/2006/relationships/hyperlink" Target="https://login.consultant.ru/link/?req=doc&amp;base=LAW&amp;n=427159&amp;dst=100009" TargetMode = "External"/><Relationship Id="rId1083" Type="http://schemas.openxmlformats.org/officeDocument/2006/relationships/hyperlink" Target="https://login.consultant.ru/link/?req=doc&amp;base=LAW&amp;n=421007&amp;dst=100063" TargetMode = "External"/><Relationship Id="rId1084" Type="http://schemas.openxmlformats.org/officeDocument/2006/relationships/hyperlink" Target="https://login.consultant.ru/link/?req=doc&amp;base=LAW&amp;n=421007&amp;dst=100065" TargetMode = "External"/><Relationship Id="rId1085" Type="http://schemas.openxmlformats.org/officeDocument/2006/relationships/hyperlink" Target="https://login.consultant.ru/link/?req=doc&amp;base=LAW&amp;n=221224&amp;dst=100017" TargetMode = "External"/><Relationship Id="rId1086" Type="http://schemas.openxmlformats.org/officeDocument/2006/relationships/hyperlink" Target="https://login.consultant.ru/link/?req=doc&amp;base=LAW&amp;n=498912&amp;dst=100014" TargetMode = "External"/><Relationship Id="rId1087" Type="http://schemas.openxmlformats.org/officeDocument/2006/relationships/hyperlink" Target="https://login.consultant.ru/link/?req=doc&amp;base=LAW&amp;n=461309&amp;dst=100590" TargetMode = "External"/><Relationship Id="rId1088" Type="http://schemas.openxmlformats.org/officeDocument/2006/relationships/hyperlink" Target="https://login.consultant.ru/link/?req=doc&amp;base=LAW&amp;n=388485&amp;dst=100021" TargetMode = "External"/><Relationship Id="rId1089" Type="http://schemas.openxmlformats.org/officeDocument/2006/relationships/hyperlink" Target="https://login.consultant.ru/link/?req=doc&amp;base=LAW&amp;n=221224&amp;dst=100019" TargetMode = "External"/><Relationship Id="rId1090" Type="http://schemas.openxmlformats.org/officeDocument/2006/relationships/hyperlink" Target="https://login.consultant.ru/link/?req=doc&amp;base=LAW&amp;n=498912&amp;dst=100014" TargetMode = "External"/><Relationship Id="rId1091" Type="http://schemas.openxmlformats.org/officeDocument/2006/relationships/hyperlink" Target="https://login.consultant.ru/link/?req=doc&amp;base=LAW&amp;n=461309&amp;dst=100590" TargetMode = "External"/><Relationship Id="rId1092" Type="http://schemas.openxmlformats.org/officeDocument/2006/relationships/hyperlink" Target="https://login.consultant.ru/link/?req=doc&amp;base=LAW&amp;n=221224&amp;dst=100023" TargetMode = "External"/><Relationship Id="rId1093" Type="http://schemas.openxmlformats.org/officeDocument/2006/relationships/hyperlink" Target="https://login.consultant.ru/link/?req=doc&amp;base=LAW&amp;n=388485&amp;dst=100022" TargetMode = "External"/><Relationship Id="rId1094" Type="http://schemas.openxmlformats.org/officeDocument/2006/relationships/hyperlink" Target="https://login.consultant.ru/link/?req=doc&amp;base=LAW&amp;n=500914&amp;dst=100126" TargetMode = "External"/><Relationship Id="rId1095" Type="http://schemas.openxmlformats.org/officeDocument/2006/relationships/hyperlink" Target="https://login.consultant.ru/link/?req=doc&amp;base=LAW&amp;n=501486&amp;dst=100643" TargetMode = "External"/><Relationship Id="rId1096" Type="http://schemas.openxmlformats.org/officeDocument/2006/relationships/hyperlink" Target="https://login.consultant.ru/link/?req=doc&amp;base=LAW&amp;n=183375&amp;dst=100014" TargetMode = "External"/><Relationship Id="rId1097" Type="http://schemas.openxmlformats.org/officeDocument/2006/relationships/hyperlink" Target="https://login.consultant.ru/link/?req=doc&amp;base=LAW&amp;n=405915&amp;dst=100093" TargetMode = "External"/><Relationship Id="rId1098" Type="http://schemas.openxmlformats.org/officeDocument/2006/relationships/hyperlink" Target="https://login.consultant.ru/link/?req=doc&amp;base=LAW&amp;n=431971&amp;dst=100029" TargetMode = "External"/><Relationship Id="rId1099" Type="http://schemas.openxmlformats.org/officeDocument/2006/relationships/hyperlink" Target="https://login.consultant.ru/link/?req=doc&amp;base=LAW&amp;n=431971&amp;dst=100031" TargetMode = "External"/><Relationship Id="rId1100" Type="http://schemas.openxmlformats.org/officeDocument/2006/relationships/hyperlink" Target="https://login.consultant.ru/link/?req=doc&amp;base=LAW&amp;n=431971&amp;dst=100034" TargetMode = "External"/><Relationship Id="rId1101" Type="http://schemas.openxmlformats.org/officeDocument/2006/relationships/hyperlink" Target="https://login.consultant.ru/link/?req=doc&amp;base=LAW&amp;n=201617&amp;dst=100180" TargetMode = "External"/><Relationship Id="rId1102" Type="http://schemas.openxmlformats.org/officeDocument/2006/relationships/hyperlink" Target="https://login.consultant.ru/link/?req=doc&amp;base=LAW&amp;n=507524&amp;dst=955" TargetMode = "External"/><Relationship Id="rId1103" Type="http://schemas.openxmlformats.org/officeDocument/2006/relationships/hyperlink" Target="https://login.consultant.ru/link/?req=doc&amp;base=LAW&amp;n=172325&amp;dst=100011" TargetMode = "External"/><Relationship Id="rId1104" Type="http://schemas.openxmlformats.org/officeDocument/2006/relationships/hyperlink" Target="https://login.consultant.ru/link/?req=doc&amp;base=LAW&amp;n=461799&amp;dst=100022" TargetMode = "External"/><Relationship Id="rId1105" Type="http://schemas.openxmlformats.org/officeDocument/2006/relationships/hyperlink" Target="https://login.consultant.ru/link/?req=doc&amp;base=LAW&amp;n=498912&amp;dst=100025" TargetMode = "External"/><Relationship Id="rId1106" Type="http://schemas.openxmlformats.org/officeDocument/2006/relationships/hyperlink" Target="https://login.consultant.ru/link/?req=doc&amp;base=LAW&amp;n=420989&amp;dst=100651" TargetMode = "External"/><Relationship Id="rId1107" Type="http://schemas.openxmlformats.org/officeDocument/2006/relationships/hyperlink" Target="https://login.consultant.ru/link/?req=doc&amp;base=LAW&amp;n=461309&amp;dst=100590" TargetMode = "External"/><Relationship Id="rId1108" Type="http://schemas.openxmlformats.org/officeDocument/2006/relationships/hyperlink" Target="https://login.consultant.ru/link/?req=doc&amp;base=LAW&amp;n=500910&amp;dst=100057" TargetMode = "External"/><Relationship Id="rId1109" Type="http://schemas.openxmlformats.org/officeDocument/2006/relationships/hyperlink" Target="https://login.consultant.ru/link/?req=doc&amp;base=LAW&amp;n=511316&amp;dst=100141" TargetMode = "External"/><Relationship Id="rId1110" Type="http://schemas.openxmlformats.org/officeDocument/2006/relationships/hyperlink" Target="https://login.consultant.ru/link/?req=doc&amp;base=LAW&amp;n=183375&amp;dst=100016" TargetMode = "External"/><Relationship Id="rId1111" Type="http://schemas.openxmlformats.org/officeDocument/2006/relationships/hyperlink" Target="https://login.consultant.ru/link/?req=doc&amp;base=LAW&amp;n=405915&amp;dst=100095" TargetMode = "External"/><Relationship Id="rId1112" Type="http://schemas.openxmlformats.org/officeDocument/2006/relationships/hyperlink" Target="https://login.consultant.ru/link/?req=doc&amp;base=LAW&amp;n=420989&amp;dst=100463" TargetMode = "External"/><Relationship Id="rId1113" Type="http://schemas.openxmlformats.org/officeDocument/2006/relationships/hyperlink" Target="https://login.consultant.ru/link/?req=doc&amp;base=LAW&amp;n=421067&amp;dst=100222" TargetMode = "External"/><Relationship Id="rId1114" Type="http://schemas.openxmlformats.org/officeDocument/2006/relationships/hyperlink" Target="https://login.consultant.ru/link/?req=doc&amp;base=LAW&amp;n=314661&amp;dst=100067" TargetMode = "External"/><Relationship Id="rId1115" Type="http://schemas.openxmlformats.org/officeDocument/2006/relationships/hyperlink" Target="https://login.consultant.ru/link/?req=doc&amp;base=LAW&amp;n=351132&amp;dst=100009" TargetMode = "External"/><Relationship Id="rId1116" Type="http://schemas.openxmlformats.org/officeDocument/2006/relationships/hyperlink" Target="https://login.consultant.ru/link/?req=doc&amp;base=LAW&amp;n=520155&amp;dst=100031" TargetMode = "External"/><Relationship Id="rId1117" Type="http://schemas.openxmlformats.org/officeDocument/2006/relationships/hyperlink" Target="https://login.consultant.ru/link/?req=doc&amp;base=LAW&amp;n=351132&amp;dst=100010" TargetMode = "External"/><Relationship Id="rId1118" Type="http://schemas.openxmlformats.org/officeDocument/2006/relationships/hyperlink" Target="https://login.consultant.ru/link/?req=doc&amp;base=LAW&amp;n=461799&amp;dst=100017" TargetMode = "External"/><Relationship Id="rId1119" Type="http://schemas.openxmlformats.org/officeDocument/2006/relationships/hyperlink" Target="https://login.consultant.ru/link/?req=doc&amp;base=LAW&amp;n=485325&amp;dst=100028" TargetMode = "External"/><Relationship Id="rId1120" Type="http://schemas.openxmlformats.org/officeDocument/2006/relationships/hyperlink" Target="https://login.consultant.ru/link/?req=doc&amp;base=LAW&amp;n=351132&amp;dst=100012" TargetMode = "External"/><Relationship Id="rId1121" Type="http://schemas.openxmlformats.org/officeDocument/2006/relationships/hyperlink" Target="https://login.consultant.ru/link/?req=doc&amp;base=LAW&amp;n=183375&amp;dst=100018" TargetMode = "External"/><Relationship Id="rId1122" Type="http://schemas.openxmlformats.org/officeDocument/2006/relationships/hyperlink" Target="https://login.consultant.ru/link/?req=doc&amp;base=LAW&amp;n=420803&amp;dst=100317" TargetMode = "External"/><Relationship Id="rId1123" Type="http://schemas.openxmlformats.org/officeDocument/2006/relationships/hyperlink" Target="https://login.consultant.ru/link/?req=doc&amp;base=LAW&amp;n=473943&amp;dst=100036" TargetMode = "External"/><Relationship Id="rId1124" Type="http://schemas.openxmlformats.org/officeDocument/2006/relationships/hyperlink" Target="https://login.consultant.ru/link/?req=doc&amp;base=LAW&amp;n=473943&amp;dst=100030" TargetMode = "External"/><Relationship Id="rId1125" Type="http://schemas.openxmlformats.org/officeDocument/2006/relationships/hyperlink" Target="https://login.consultant.ru/link/?req=doc&amp;base=LAW&amp;n=520155&amp;dst=100411" TargetMode = "External"/><Relationship Id="rId1126" Type="http://schemas.openxmlformats.org/officeDocument/2006/relationships/hyperlink" Target="https://login.consultant.ru/link/?req=doc&amp;base=LAW&amp;n=405915&amp;dst=100096" TargetMode = "External"/><Relationship Id="rId1127" Type="http://schemas.openxmlformats.org/officeDocument/2006/relationships/hyperlink" Target="https://login.consultant.ru/link/?req=doc&amp;base=LAW&amp;n=366084&amp;dst=100010" TargetMode = "External"/><Relationship Id="rId1128" Type="http://schemas.openxmlformats.org/officeDocument/2006/relationships/hyperlink" Target="https://login.consultant.ru/link/?req=doc&amp;base=LAW&amp;n=366084&amp;dst=100011" TargetMode = "External"/><Relationship Id="rId1129" Type="http://schemas.openxmlformats.org/officeDocument/2006/relationships/hyperlink" Target="https://login.consultant.ru/link/?req=doc&amp;base=LAW&amp;n=386907&amp;dst=100010" TargetMode = "External"/><Relationship Id="rId1130" Type="http://schemas.openxmlformats.org/officeDocument/2006/relationships/hyperlink" Target="https://login.consultant.ru/link/?req=doc&amp;base=LAW&amp;n=431971&amp;dst=100036" TargetMode = "External"/><Relationship Id="rId1131" Type="http://schemas.openxmlformats.org/officeDocument/2006/relationships/hyperlink" Target="https://login.consultant.ru/link/?req=doc&amp;base=LAW&amp;n=431971&amp;dst=100040" TargetMode = "External"/><Relationship Id="rId1132" Type="http://schemas.openxmlformats.org/officeDocument/2006/relationships/hyperlink" Target="https://login.consultant.ru/link/?req=doc&amp;base=LAW&amp;n=386907&amp;dst=100011" TargetMode = "External"/><Relationship Id="rId1133" Type="http://schemas.openxmlformats.org/officeDocument/2006/relationships/hyperlink" Target="https://login.consultant.ru/link/?req=doc&amp;base=LAW&amp;n=314661&amp;dst=100068" TargetMode = "External"/><Relationship Id="rId1134" Type="http://schemas.openxmlformats.org/officeDocument/2006/relationships/hyperlink" Target="https://login.consultant.ru/link/?req=doc&amp;base=LAW&amp;n=461799&amp;dst=100018" TargetMode = "External"/><Relationship Id="rId1135" Type="http://schemas.openxmlformats.org/officeDocument/2006/relationships/hyperlink" Target="https://login.consultant.ru/link/?req=doc&amp;base=LAW&amp;n=510329&amp;dst=12" TargetMode = "External"/><Relationship Id="rId1136" Type="http://schemas.openxmlformats.org/officeDocument/2006/relationships/hyperlink" Target="https://login.consultant.ru/link/?req=doc&amp;base=LAW&amp;n=405926&amp;dst=100023" TargetMode = "External"/><Relationship Id="rId1137" Type="http://schemas.openxmlformats.org/officeDocument/2006/relationships/hyperlink" Target="https://login.consultant.ru/link/?req=doc&amp;base=LAW&amp;n=519500&amp;dst=100254" TargetMode = "External"/><Relationship Id="rId1138" Type="http://schemas.openxmlformats.org/officeDocument/2006/relationships/hyperlink" Target="https://login.consultant.ru/link/?req=doc&amp;base=LAW&amp;n=501392&amp;dst=100795" TargetMode = "External"/><Relationship Id="rId1139" Type="http://schemas.openxmlformats.org/officeDocument/2006/relationships/hyperlink" Target="https://login.consultant.ru/link/?req=doc&amp;base=LAW&amp;n=405915&amp;dst=100101" TargetMode = "External"/><Relationship Id="rId1140" Type="http://schemas.openxmlformats.org/officeDocument/2006/relationships/hyperlink" Target="https://login.consultant.ru/link/?req=doc&amp;base=LAW&amp;n=405926&amp;dst=100160" TargetMode = "External"/><Relationship Id="rId1141" Type="http://schemas.openxmlformats.org/officeDocument/2006/relationships/hyperlink" Target="https://login.consultant.ru/link/?req=doc&amp;base=LAW&amp;n=491278&amp;dst=100006" TargetMode = "External"/><Relationship Id="rId1142" Type="http://schemas.openxmlformats.org/officeDocument/2006/relationships/hyperlink" Target="https://login.consultant.ru/link/?req=doc&amp;base=LAW&amp;n=519500&amp;dst=100011" TargetMode = "External"/><Relationship Id="rId1143" Type="http://schemas.openxmlformats.org/officeDocument/2006/relationships/hyperlink" Target="https://login.consultant.ru/link/?req=doc&amp;base=LAW&amp;n=519500&amp;dst=100205" TargetMode = "External"/><Relationship Id="rId1144" Type="http://schemas.openxmlformats.org/officeDocument/2006/relationships/hyperlink" Target="https://login.consultant.ru/link/?req=doc&amp;base=LAW&amp;n=519500&amp;dst=100221" TargetMode = "External"/><Relationship Id="rId1145" Type="http://schemas.openxmlformats.org/officeDocument/2006/relationships/hyperlink" Target="https://login.consultant.ru/link/?req=doc&amp;base=LAW&amp;n=519500&amp;dst=100192" TargetMode = "External"/><Relationship Id="rId1146" Type="http://schemas.openxmlformats.org/officeDocument/2006/relationships/hyperlink" Target="https://login.consultant.ru/link/?req=doc&amp;base=LAW&amp;n=519500&amp;dst=100237" TargetMode = "External"/><Relationship Id="rId1147" Type="http://schemas.openxmlformats.org/officeDocument/2006/relationships/hyperlink" Target="https://login.consultant.ru/link/?req=doc&amp;base=LAW&amp;n=501392&amp;dst=100796" TargetMode = "External"/><Relationship Id="rId1148" Type="http://schemas.openxmlformats.org/officeDocument/2006/relationships/hyperlink" Target="https://login.consultant.ru/link/?req=doc&amp;base=LAW&amp;n=294732&amp;dst=100029" TargetMode = "External"/><Relationship Id="rId1149" Type="http://schemas.openxmlformats.org/officeDocument/2006/relationships/hyperlink" Target="https://login.consultant.ru/link/?req=doc&amp;base=LAW&amp;n=498912&amp;dst=100027" TargetMode = "External"/><Relationship Id="rId1150" Type="http://schemas.openxmlformats.org/officeDocument/2006/relationships/hyperlink" Target="https://login.consultant.ru/link/?req=doc&amp;base=LAW&amp;n=294732&amp;dst=100076" TargetMode = "External"/><Relationship Id="rId1151" Type="http://schemas.openxmlformats.org/officeDocument/2006/relationships/hyperlink" Target="https://login.consultant.ru/link/?req=doc&amp;base=LAW&amp;n=485325&amp;dst=100028" TargetMode = "External"/><Relationship Id="rId1152" Type="http://schemas.openxmlformats.org/officeDocument/2006/relationships/hyperlink" Target="https://login.consultant.ru/link/?req=doc&amp;base=LAW&amp;n=294732&amp;dst=100073" TargetMode = "External"/><Relationship Id="rId1153" Type="http://schemas.openxmlformats.org/officeDocument/2006/relationships/hyperlink" Target="https://login.consultant.ru/link/?req=doc&amp;base=LAW&amp;n=520155&amp;dst=100031" TargetMode = "External"/><Relationship Id="rId1154" Type="http://schemas.openxmlformats.org/officeDocument/2006/relationships/hyperlink" Target="https://login.consultant.ru/link/?req=doc&amp;base=LAW&amp;n=294732&amp;dst=100074" TargetMode = "External"/><Relationship Id="rId1155" Type="http://schemas.openxmlformats.org/officeDocument/2006/relationships/hyperlink" Target="https://login.consultant.ru/link/?req=doc&amp;base=LAW&amp;n=464076&amp;dst=100012" TargetMode = "External"/><Relationship Id="rId1156" Type="http://schemas.openxmlformats.org/officeDocument/2006/relationships/hyperlink" Target="https://login.consultant.ru/link/?req=doc&amp;base=LAW&amp;n=464076&amp;dst=100013" TargetMode = "External"/><Relationship Id="rId1157" Type="http://schemas.openxmlformats.org/officeDocument/2006/relationships/hyperlink" Target="https://login.consultant.ru/link/?req=doc&amp;base=LAW&amp;n=294732&amp;dst=100074" TargetMode = "External"/><Relationship Id="rId1158" Type="http://schemas.openxmlformats.org/officeDocument/2006/relationships/hyperlink" Target="https://login.consultant.ru/link/?req=doc&amp;base=LAW&amp;n=500914&amp;dst=71" TargetMode = "External"/><Relationship Id="rId1159" Type="http://schemas.openxmlformats.org/officeDocument/2006/relationships/hyperlink" Target="https://login.consultant.ru/link/?req=doc&amp;base=LAW&amp;n=366084&amp;dst=100013" TargetMode = "External"/><Relationship Id="rId1160" Type="http://schemas.openxmlformats.org/officeDocument/2006/relationships/hyperlink" Target="https://login.consultant.ru/link/?req=doc&amp;base=LAW&amp;n=366084&amp;dst=100015" TargetMode = "External"/><Relationship Id="rId1161" Type="http://schemas.openxmlformats.org/officeDocument/2006/relationships/hyperlink" Target="https://login.consultant.ru/link/?req=doc&amp;base=LAW&amp;n=442347&amp;dst=100026" TargetMode = "External"/><Relationship Id="rId1162" Type="http://schemas.openxmlformats.org/officeDocument/2006/relationships/hyperlink" Target="https://login.consultant.ru/link/?req=doc&amp;base=LAW&amp;n=511114&amp;dst=100026" TargetMode = "External"/><Relationship Id="rId1163" Type="http://schemas.openxmlformats.org/officeDocument/2006/relationships/hyperlink" Target="https://login.consultant.ru/link/?req=doc&amp;base=LAW&amp;n=511791&amp;dst=1365" TargetMode = "External"/><Relationship Id="rId1164" Type="http://schemas.openxmlformats.org/officeDocument/2006/relationships/hyperlink" Target="https://login.consultant.ru/link/?req=doc&amp;base=LAW&amp;n=442347&amp;dst=100053" TargetMode = "External"/><Relationship Id="rId1165" Type="http://schemas.openxmlformats.org/officeDocument/2006/relationships/hyperlink" Target="https://login.consultant.ru/link/?req=doc&amp;base=LAW&amp;n=511114&amp;dst=100027" TargetMode = "External"/><Relationship Id="rId1166" Type="http://schemas.openxmlformats.org/officeDocument/2006/relationships/hyperlink" Target="https://login.consultant.ru/link/?req=doc&amp;base=LAW&amp;n=511791&amp;dst=1366" TargetMode = "External"/><Relationship Id="rId1167" Type="http://schemas.openxmlformats.org/officeDocument/2006/relationships/hyperlink" Target="https://login.consultant.ru/link/?req=doc&amp;base=LAW&amp;n=442347&amp;dst=100052" TargetMode = "External"/><Relationship Id="rId1168" Type="http://schemas.openxmlformats.org/officeDocument/2006/relationships/hyperlink" Target="https://login.consultant.ru/link/?req=doc&amp;base=LAW&amp;n=511114&amp;dst=100028" TargetMode = "External"/><Relationship Id="rId1169" Type="http://schemas.openxmlformats.org/officeDocument/2006/relationships/hyperlink" Target="https://login.consultant.ru/link/?req=doc&amp;base=LAW&amp;n=511791&amp;dst=1367" TargetMode = "External"/><Relationship Id="rId1170" Type="http://schemas.openxmlformats.org/officeDocument/2006/relationships/hyperlink" Target="https://login.consultant.ru/link/?req=doc&amp;base=LAW&amp;n=442347&amp;dst=100051" TargetMode = "External"/><Relationship Id="rId1171" Type="http://schemas.openxmlformats.org/officeDocument/2006/relationships/hyperlink" Target="https://login.consultant.ru/link/?req=doc&amp;base=LAW&amp;n=511114&amp;dst=100029" TargetMode = "External"/><Relationship Id="rId1172" Type="http://schemas.openxmlformats.org/officeDocument/2006/relationships/hyperlink" Target="https://login.consultant.ru/link/?req=doc&amp;base=LAW&amp;n=511791&amp;dst=1368" TargetMode = "External"/><Relationship Id="rId1173" Type="http://schemas.openxmlformats.org/officeDocument/2006/relationships/hyperlink" Target="https://login.consultant.ru/link/?req=doc&amp;base=LAW&amp;n=511114&amp;dst=100031" TargetMode = "External"/><Relationship Id="rId1174" Type="http://schemas.openxmlformats.org/officeDocument/2006/relationships/hyperlink" Target="https://login.consultant.ru/link/?req=doc&amp;base=LAW&amp;n=511791&amp;dst=1369" TargetMode = "External"/><Relationship Id="rId1175" Type="http://schemas.openxmlformats.org/officeDocument/2006/relationships/hyperlink" Target="https://login.consultant.ru/link/?req=doc&amp;base=LAW&amp;n=511114&amp;dst=100032" TargetMode = "External"/><Relationship Id="rId1176" Type="http://schemas.openxmlformats.org/officeDocument/2006/relationships/hyperlink" Target="https://login.consultant.ru/link/?req=doc&amp;base=LAW&amp;n=511791&amp;dst=1370" TargetMode = "External"/><Relationship Id="rId1177" Type="http://schemas.openxmlformats.org/officeDocument/2006/relationships/hyperlink" Target="https://login.consultant.ru/link/?req=doc&amp;base=LAW&amp;n=448436&amp;dst=100003" TargetMode = "External"/><Relationship Id="rId1178" Type="http://schemas.openxmlformats.org/officeDocument/2006/relationships/hyperlink" Target="https://login.consultant.ru/link/?req=doc&amp;base=LAW&amp;n=448771&amp;dst=100006" TargetMode = "External"/><Relationship Id="rId1179" Type="http://schemas.openxmlformats.org/officeDocument/2006/relationships/hyperlink" Target="https://login.consultant.ru/link/?req=doc&amp;base=LAW&amp;n=511114&amp;dst=100033" TargetMode = "External"/><Relationship Id="rId1180" Type="http://schemas.openxmlformats.org/officeDocument/2006/relationships/hyperlink" Target="https://login.consultant.ru/link/?req=doc&amp;base=LAW&amp;n=511791&amp;dst=1371" TargetMode = "External"/><Relationship Id="rId1181" Type="http://schemas.openxmlformats.org/officeDocument/2006/relationships/hyperlink" Target="https://login.consultant.ru/link/?req=doc&amp;base=LAW&amp;n=488148&amp;dst=100011" TargetMode = "External"/><Relationship Id="rId1182" Type="http://schemas.openxmlformats.org/officeDocument/2006/relationships/hyperlink" Target="https://login.consultant.ru/link/?req=doc&amp;base=LAW&amp;n=511114&amp;dst=100035" TargetMode = "External"/><Relationship Id="rId1183" Type="http://schemas.openxmlformats.org/officeDocument/2006/relationships/hyperlink" Target="https://login.consultant.ru/link/?req=doc&amp;base=LAW&amp;n=511791&amp;dst=1372" TargetMode = "External"/><Relationship Id="rId1184" Type="http://schemas.openxmlformats.org/officeDocument/2006/relationships/hyperlink" Target="https://login.consultant.ru/link/?req=doc&amp;base=LAW&amp;n=405140&amp;dst=100074" TargetMode = "External"/><Relationship Id="rId1185" Type="http://schemas.openxmlformats.org/officeDocument/2006/relationships/hyperlink" Target="https://login.consultant.ru/link/?req=doc&amp;base=LAW&amp;n=405140&amp;dst=100071" TargetMode = "External"/><Relationship Id="rId1186" Type="http://schemas.openxmlformats.org/officeDocument/2006/relationships/hyperlink" Target="https://login.consultant.ru/link/?req=doc&amp;base=LAW&amp;n=289107&amp;dst=100048" TargetMode = "External"/><Relationship Id="rId1187" Type="http://schemas.openxmlformats.org/officeDocument/2006/relationships/hyperlink" Target="https://login.consultant.ru/link/?req=doc&amp;base=LAW&amp;n=515807&amp;dst=100008" TargetMode = "External"/><Relationship Id="rId1188" Type="http://schemas.openxmlformats.org/officeDocument/2006/relationships/hyperlink" Target="https://login.consultant.ru/link/?req=doc&amp;base=LAW&amp;n=421007&amp;dst=100068" TargetMode = "External"/><Relationship Id="rId1189" Type="http://schemas.openxmlformats.org/officeDocument/2006/relationships/hyperlink" Target="https://login.consultant.ru/link/?req=doc&amp;base=LAW&amp;n=405926&amp;dst=100036" TargetMode = "External"/><Relationship Id="rId1190" Type="http://schemas.openxmlformats.org/officeDocument/2006/relationships/hyperlink" Target="https://login.consultant.ru/link/?req=doc&amp;base=LAW&amp;n=405915&amp;dst=100104" TargetMode = "External"/><Relationship Id="rId1191" Type="http://schemas.openxmlformats.org/officeDocument/2006/relationships/hyperlink" Target="https://login.consultant.ru/link/?req=doc&amp;base=LAW&amp;n=405926&amp;dst=100037" TargetMode = "External"/><Relationship Id="rId1192" Type="http://schemas.openxmlformats.org/officeDocument/2006/relationships/hyperlink" Target="https://login.consultant.ru/link/?req=doc&amp;base=LAW&amp;n=421007&amp;dst=100069" TargetMode = "External"/><Relationship Id="rId1193" Type="http://schemas.openxmlformats.org/officeDocument/2006/relationships/hyperlink" Target="https://login.consultant.ru/link/?req=doc&amp;base=LAW&amp;n=221225&amp;dst=100016" TargetMode = "External"/><Relationship Id="rId1194" Type="http://schemas.openxmlformats.org/officeDocument/2006/relationships/hyperlink" Target="https://login.consultant.ru/link/?req=doc&amp;base=LAW&amp;n=296825&amp;dst=100008" TargetMode = "External"/><Relationship Id="rId1195" Type="http://schemas.openxmlformats.org/officeDocument/2006/relationships/hyperlink" Target="https://login.consultant.ru/link/?req=doc&amp;base=LAW&amp;n=294732&amp;dst=100047" TargetMode = "External"/><Relationship Id="rId1196" Type="http://schemas.openxmlformats.org/officeDocument/2006/relationships/hyperlink" Target="https://login.consultant.ru/link/?req=doc&amp;base=LAW&amp;n=218822&amp;dst=100099" TargetMode = "External"/><Relationship Id="rId1197" Type="http://schemas.openxmlformats.org/officeDocument/2006/relationships/hyperlink" Target="https://login.consultant.ru/link/?req=doc&amp;base=LAW&amp;n=33936" TargetMode = "External"/><Relationship Id="rId1198" Type="http://schemas.openxmlformats.org/officeDocument/2006/relationships/hyperlink" Target="https://login.consultant.ru/link/?req=doc&amp;base=LAW&amp;n=457700&amp;dst=100488" TargetMode = "External"/><Relationship Id="rId1199" Type="http://schemas.openxmlformats.org/officeDocument/2006/relationships/hyperlink" Target="https://login.consultant.ru/link/?req=doc&amp;base=LAW&amp;n=501487&amp;dst=100948" TargetMode = "External"/><Relationship Id="rId1200" Type="http://schemas.openxmlformats.org/officeDocument/2006/relationships/hyperlink" Target="https://login.consultant.ru/link/?req=doc&amp;base=LAW&amp;n=501392&amp;dst=100798" TargetMode = "External"/><Relationship Id="rId1201" Type="http://schemas.openxmlformats.org/officeDocument/2006/relationships/hyperlink" Target="https://login.consultant.ru/link/?req=doc&amp;base=LAW&amp;n=388581&amp;dst=100011" TargetMode = "External"/><Relationship Id="rId1202" Type="http://schemas.openxmlformats.org/officeDocument/2006/relationships/hyperlink" Target="https://login.consultant.ru/link/?req=doc&amp;base=LAW&amp;n=501392&amp;dst=100799" TargetMode = "External"/><Relationship Id="rId1203" Type="http://schemas.openxmlformats.org/officeDocument/2006/relationships/hyperlink" Target="https://login.consultant.ru/link/?req=doc&amp;base=LAW&amp;n=421007&amp;dst=100073" TargetMode = "External"/><Relationship Id="rId1204" Type="http://schemas.openxmlformats.org/officeDocument/2006/relationships/hyperlink" Target="https://login.consultant.ru/link/?req=doc&amp;base=LAW&amp;n=405915&amp;dst=100106" TargetMode = "External"/><Relationship Id="rId1205" Type="http://schemas.openxmlformats.org/officeDocument/2006/relationships/hyperlink" Target="https://login.consultant.ru/link/?req=doc&amp;base=LAW&amp;n=479460&amp;dst=100053" TargetMode = "External"/><Relationship Id="rId1206" Type="http://schemas.openxmlformats.org/officeDocument/2006/relationships/hyperlink" Target="https://login.consultant.ru/link/?req=doc&amp;base=LAW&amp;n=479460&amp;dst=100123" TargetMode = "External"/><Relationship Id="rId1207" Type="http://schemas.openxmlformats.org/officeDocument/2006/relationships/hyperlink" Target="https://login.consultant.ru/link/?req=doc&amp;base=LAW&amp;n=479460&amp;dst=100029" TargetMode = "External"/><Relationship Id="rId1208" Type="http://schemas.openxmlformats.org/officeDocument/2006/relationships/hyperlink" Target="https://login.consultant.ru/link/?req=doc&amp;base=LAW&amp;n=479460&amp;dst=100145" TargetMode = "External"/><Relationship Id="rId1209" Type="http://schemas.openxmlformats.org/officeDocument/2006/relationships/hyperlink" Target="https://login.consultant.ru/link/?req=doc&amp;base=LAW&amp;n=479460&amp;dst=100047" TargetMode = "External"/><Relationship Id="rId1210" Type="http://schemas.openxmlformats.org/officeDocument/2006/relationships/hyperlink" Target="https://login.consultant.ru/link/?req=doc&amp;base=LAW&amp;n=479460&amp;dst=100097" TargetMode = "External"/><Relationship Id="rId1211" Type="http://schemas.openxmlformats.org/officeDocument/2006/relationships/hyperlink" Target="https://login.consultant.ru/link/?req=doc&amp;base=LAW&amp;n=479460&amp;dst=100137" TargetMode = "External"/><Relationship Id="rId1212" Type="http://schemas.openxmlformats.org/officeDocument/2006/relationships/hyperlink" Target="https://login.consultant.ru/link/?req=doc&amp;base=LAW&amp;n=388581&amp;dst=100013" TargetMode = "External"/><Relationship Id="rId1213" Type="http://schemas.openxmlformats.org/officeDocument/2006/relationships/hyperlink" Target="https://login.consultant.ru/link/?req=doc&amp;base=LAW&amp;n=388581&amp;dst=100014" TargetMode = "External"/><Relationship Id="rId1214" Type="http://schemas.openxmlformats.org/officeDocument/2006/relationships/hyperlink" Target="https://login.consultant.ru/link/?req=doc&amp;base=LAW&amp;n=501392&amp;dst=100800" TargetMode = "External"/><Relationship Id="rId1215" Type="http://schemas.openxmlformats.org/officeDocument/2006/relationships/hyperlink" Target="https://login.consultant.ru/link/?req=doc&amp;base=LAW&amp;n=457700&amp;dst=100469" TargetMode = "External"/><Relationship Id="rId1216" Type="http://schemas.openxmlformats.org/officeDocument/2006/relationships/hyperlink" Target="https://login.consultant.ru/link/?req=doc&amp;base=LAW&amp;n=501487&amp;dst=100949" TargetMode = "External"/><Relationship Id="rId1217" Type="http://schemas.openxmlformats.org/officeDocument/2006/relationships/hyperlink" Target="https://login.consultant.ru/link/?req=doc&amp;base=LAW&amp;n=479460&amp;dst=100165" TargetMode = "External"/><Relationship Id="rId1218" Type="http://schemas.openxmlformats.org/officeDocument/2006/relationships/hyperlink" Target="https://login.consultant.ru/link/?req=doc&amp;base=LAW&amp;n=501487&amp;dst=100951" TargetMode = "External"/><Relationship Id="rId1219" Type="http://schemas.openxmlformats.org/officeDocument/2006/relationships/hyperlink" Target="https://login.consultant.ru/link/?req=doc&amp;base=LAW&amp;n=501487&amp;dst=100952" TargetMode = "External"/><Relationship Id="rId1220" Type="http://schemas.openxmlformats.org/officeDocument/2006/relationships/hyperlink" Target="https://login.consultant.ru/link/?req=doc&amp;base=LAW&amp;n=421007&amp;dst=100074" TargetMode = "External"/><Relationship Id="rId1221" Type="http://schemas.openxmlformats.org/officeDocument/2006/relationships/hyperlink" Target="https://login.consultant.ru/link/?req=doc&amp;base=LAW&amp;n=218822&amp;dst=100109" TargetMode = "External"/><Relationship Id="rId1222" Type="http://schemas.openxmlformats.org/officeDocument/2006/relationships/hyperlink" Target="https://login.consultant.ru/link/?req=doc&amp;base=LAW&amp;n=436170&amp;dst=100016" TargetMode = "External"/><Relationship Id="rId1223" Type="http://schemas.openxmlformats.org/officeDocument/2006/relationships/hyperlink" Target="https://login.consultant.ru/link/?req=doc&amp;base=LAW&amp;n=518127&amp;dst=100223" TargetMode = "External"/><Relationship Id="rId1224" Type="http://schemas.openxmlformats.org/officeDocument/2006/relationships/hyperlink" Target="https://login.consultant.ru/link/?req=doc&amp;base=LAW&amp;n=511331" TargetMode = "External"/><Relationship Id="rId1225" Type="http://schemas.openxmlformats.org/officeDocument/2006/relationships/hyperlink" Target="https://login.consultant.ru/link/?req=doc&amp;base=LAW&amp;n=480343&amp;dst=100009" TargetMode = "External"/><Relationship Id="rId1226" Type="http://schemas.openxmlformats.org/officeDocument/2006/relationships/hyperlink" Target="https://login.consultant.ru/link/?req=doc&amp;base=LAW&amp;n=436170&amp;dst=100009" TargetMode = "External"/><Relationship Id="rId1227" Type="http://schemas.openxmlformats.org/officeDocument/2006/relationships/hyperlink" Target="https://login.consultant.ru/link/?req=doc&amp;base=LAW&amp;n=501392&amp;dst=100802" TargetMode = "External"/><Relationship Id="rId1228" Type="http://schemas.openxmlformats.org/officeDocument/2006/relationships/hyperlink" Target="https://login.consultant.ru/link/?req=doc&amp;base=LAW&amp;n=388581&amp;dst=100016" TargetMode = "External"/><Relationship Id="rId1229" Type="http://schemas.openxmlformats.org/officeDocument/2006/relationships/hyperlink" Target="https://login.consultant.ru/link/?req=doc&amp;base=LAW&amp;n=501392&amp;dst=100803" TargetMode = "External"/><Relationship Id="rId1230" Type="http://schemas.openxmlformats.org/officeDocument/2006/relationships/hyperlink" Target="https://login.consultant.ru/link/?req=doc&amp;base=LAW&amp;n=419081&amp;dst=100013" TargetMode = "External"/><Relationship Id="rId1231" Type="http://schemas.openxmlformats.org/officeDocument/2006/relationships/hyperlink" Target="https://login.consultant.ru/link/?req=doc&amp;base=LAW&amp;n=294732&amp;dst=100075" TargetMode = "External"/><Relationship Id="rId1232" Type="http://schemas.openxmlformats.org/officeDocument/2006/relationships/hyperlink" Target="https://login.consultant.ru/link/?req=doc&amp;base=LAW&amp;n=294856&amp;dst=100147" TargetMode = "External"/><Relationship Id="rId1233" Type="http://schemas.openxmlformats.org/officeDocument/2006/relationships/hyperlink" Target="https://login.consultant.ru/link/?req=doc&amp;base=LAW&amp;n=465381&amp;dst=100009" TargetMode = "External"/><Relationship Id="rId1234" Type="http://schemas.openxmlformats.org/officeDocument/2006/relationships/hyperlink" Target="https://login.consultant.ru/link/?req=doc&amp;base=LAW&amp;n=294856&amp;dst=100149" TargetMode = "External"/><Relationship Id="rId1235" Type="http://schemas.openxmlformats.org/officeDocument/2006/relationships/hyperlink" Target="https://login.consultant.ru/link/?req=doc&amp;base=LAW&amp;n=294732&amp;dst=100050" TargetMode = "External"/><Relationship Id="rId1236" Type="http://schemas.openxmlformats.org/officeDocument/2006/relationships/hyperlink" Target="https://login.consultant.ru/link/?req=doc&amp;base=LAW&amp;n=500914&amp;dst=100021" TargetMode = "External"/><Relationship Id="rId1237" Type="http://schemas.openxmlformats.org/officeDocument/2006/relationships/hyperlink" Target="https://login.consultant.ru/link/?req=doc&amp;base=LAW&amp;n=442347&amp;dst=100041" TargetMode = "External"/><Relationship Id="rId1238" Type="http://schemas.openxmlformats.org/officeDocument/2006/relationships/hyperlink" Target="https://login.consultant.ru/link/?req=doc&amp;base=LAW&amp;n=520155" TargetMode = "External"/><Relationship Id="rId1239" Type="http://schemas.openxmlformats.org/officeDocument/2006/relationships/hyperlink" Target="https://login.consultant.ru/link/?req=doc&amp;base=LAW&amp;n=442347&amp;dst=100043" TargetMode = "External"/><Relationship Id="rId1240" Type="http://schemas.openxmlformats.org/officeDocument/2006/relationships/hyperlink" Target="https://login.consultant.ru/link/?req=doc&amp;base=LAW&amp;n=294856&amp;dst=100150" TargetMode = "External"/><Relationship Id="rId1241" Type="http://schemas.openxmlformats.org/officeDocument/2006/relationships/hyperlink" Target="https://login.consultant.ru/link/?req=doc&amp;base=LAW&amp;n=498912&amp;dst=100014" TargetMode = "External"/><Relationship Id="rId1242" Type="http://schemas.openxmlformats.org/officeDocument/2006/relationships/hyperlink" Target="https://login.consultant.ru/link/?req=doc&amp;base=LAW&amp;n=500908&amp;dst=100012" TargetMode = "External"/><Relationship Id="rId1243" Type="http://schemas.openxmlformats.org/officeDocument/2006/relationships/hyperlink" Target="https://login.consultant.ru/link/?req=doc&amp;base=LAW&amp;n=500908&amp;dst=100181" TargetMode = "External"/><Relationship Id="rId1244" Type="http://schemas.openxmlformats.org/officeDocument/2006/relationships/hyperlink" Target="https://login.consultant.ru/link/?req=doc&amp;base=LAW&amp;n=294856&amp;dst=100157" TargetMode = "External"/><Relationship Id="rId1245" Type="http://schemas.openxmlformats.org/officeDocument/2006/relationships/hyperlink" Target="https://login.consultant.ru/link/?req=doc&amp;base=LAW&amp;n=420988&amp;dst=100030" TargetMode = "External"/><Relationship Id="rId1246" Type="http://schemas.openxmlformats.org/officeDocument/2006/relationships/hyperlink" Target="https://login.consultant.ru/link/?req=doc&amp;base=LAW&amp;n=498912&amp;dst=100014" TargetMode = "External"/><Relationship Id="rId1247" Type="http://schemas.openxmlformats.org/officeDocument/2006/relationships/hyperlink" Target="https://login.consultant.ru/link/?req=doc&amp;base=LAW&amp;n=420988&amp;dst=100032" TargetMode = "External"/><Relationship Id="rId1248" Type="http://schemas.openxmlformats.org/officeDocument/2006/relationships/hyperlink" Target="https://login.consultant.ru/link/?req=doc&amp;base=LAW&amp;n=405915&amp;dst=100108" TargetMode = "External"/><Relationship Id="rId1249" Type="http://schemas.openxmlformats.org/officeDocument/2006/relationships/hyperlink" Target="https://login.consultant.ru/link/?req=doc&amp;base=LAW&amp;n=420989&amp;dst=100651" TargetMode = "External"/><Relationship Id="rId1250" Type="http://schemas.openxmlformats.org/officeDocument/2006/relationships/hyperlink" Target="https://login.consultant.ru/link/?req=doc&amp;base=LAW&amp;n=500914&amp;dst=100021" TargetMode = "External"/><Relationship Id="rId1251" Type="http://schemas.openxmlformats.org/officeDocument/2006/relationships/hyperlink" Target="https://login.consultant.ru/link/?req=doc&amp;base=LAW&amp;n=520155&amp;dst=100031" TargetMode = "External"/><Relationship Id="rId1252" Type="http://schemas.openxmlformats.org/officeDocument/2006/relationships/hyperlink" Target="https://login.consultant.ru/link/?req=doc&amp;base=LAW&amp;n=448436&amp;dst=100018" TargetMode = "External"/><Relationship Id="rId1253" Type="http://schemas.openxmlformats.org/officeDocument/2006/relationships/hyperlink" Target="https://login.consultant.ru/link/?req=doc&amp;base=LAW&amp;n=294856&amp;dst=100159" TargetMode = "External"/><Relationship Id="rId1254" Type="http://schemas.openxmlformats.org/officeDocument/2006/relationships/hyperlink" Target="https://login.consultant.ru/link/?req=doc&amp;base=LAW&amp;n=420989&amp;dst=100465" TargetMode = "External"/><Relationship Id="rId1255" Type="http://schemas.openxmlformats.org/officeDocument/2006/relationships/hyperlink" Target="https://login.consultant.ru/link/?req=doc&amp;base=LAW&amp;n=442347&amp;dst=100044" TargetMode = "External"/><Relationship Id="rId1256" Type="http://schemas.openxmlformats.org/officeDocument/2006/relationships/hyperlink" Target="https://login.consultant.ru/link/?req=doc&amp;base=LAW&amp;n=500914&amp;dst=100021" TargetMode = "External"/><Relationship Id="rId1257" Type="http://schemas.openxmlformats.org/officeDocument/2006/relationships/hyperlink" Target="https://login.consultant.ru/link/?req=doc&amp;base=LAW&amp;n=520155&amp;dst=100578" TargetMode = "External"/><Relationship Id="rId1258" Type="http://schemas.openxmlformats.org/officeDocument/2006/relationships/hyperlink" Target="https://login.consultant.ru/link/?req=doc&amp;base=LAW&amp;n=448436&amp;dst=100018" TargetMode = "External"/><Relationship Id="rId1259" Type="http://schemas.openxmlformats.org/officeDocument/2006/relationships/hyperlink" Target="https://login.consultant.ru/link/?req=doc&amp;base=LAW&amp;n=448436&amp;dst=100018" TargetMode = "External"/><Relationship Id="rId1260" Type="http://schemas.openxmlformats.org/officeDocument/2006/relationships/hyperlink" Target="https://login.consultant.ru/link/?req=doc&amp;base=LAW&amp;n=294856&amp;dst=100161" TargetMode = "External"/><Relationship Id="rId1261" Type="http://schemas.openxmlformats.org/officeDocument/2006/relationships/hyperlink" Target="https://login.consultant.ru/link/?req=doc&amp;base=LAW&amp;n=294732&amp;dst=100051" TargetMode = "External"/><Relationship Id="rId1262" Type="http://schemas.openxmlformats.org/officeDocument/2006/relationships/hyperlink" Target="https://login.consultant.ru/link/?req=doc&amp;base=LAW&amp;n=442347&amp;dst=100045" TargetMode = "External"/><Relationship Id="rId1263" Type="http://schemas.openxmlformats.org/officeDocument/2006/relationships/hyperlink" Target="https://login.consultant.ru/link/?req=doc&amp;base=LAW&amp;n=500914&amp;dst=100021" TargetMode = "External"/><Relationship Id="rId1264" Type="http://schemas.openxmlformats.org/officeDocument/2006/relationships/hyperlink" Target="https://login.consultant.ru/link/?req=doc&amp;base=LAW&amp;n=520155&amp;dst=100031" TargetMode = "External"/><Relationship Id="rId1265" Type="http://schemas.openxmlformats.org/officeDocument/2006/relationships/hyperlink" Target="https://login.consultant.ru/link/?req=doc&amp;base=LAW&amp;n=448436&amp;dst=100018" TargetMode = "External"/><Relationship Id="rId1266" Type="http://schemas.openxmlformats.org/officeDocument/2006/relationships/hyperlink" Target="https://login.consultant.ru/link/?req=doc&amp;base=LAW&amp;n=294856&amp;dst=100163" TargetMode = "External"/><Relationship Id="rId1267" Type="http://schemas.openxmlformats.org/officeDocument/2006/relationships/hyperlink" Target="https://login.consultant.ru/link/?req=doc&amp;base=LAW&amp;n=294732&amp;dst=100052" TargetMode = "External"/><Relationship Id="rId1268" Type="http://schemas.openxmlformats.org/officeDocument/2006/relationships/hyperlink" Target="https://login.consultant.ru/link/?req=doc&amp;base=LAW&amp;n=442347&amp;dst=100046" TargetMode = "External"/><Relationship Id="rId1269" Type="http://schemas.openxmlformats.org/officeDocument/2006/relationships/hyperlink" Target="https://login.consultant.ru/link/?req=doc&amp;base=LAW&amp;n=405915&amp;dst=100478" TargetMode = "External"/><Relationship Id="rId1270" Type="http://schemas.openxmlformats.org/officeDocument/2006/relationships/hyperlink" Target="https://login.consultant.ru/link/?req=doc&amp;base=LAW&amp;n=64869&amp;dst=100011" TargetMode = "External"/><Relationship Id="rId1271" Type="http://schemas.openxmlformats.org/officeDocument/2006/relationships/hyperlink" Target="https://login.consultant.ru/link/?req=doc&amp;base=LAW&amp;n=431971&amp;dst=100043" TargetMode = "External"/><Relationship Id="rId1272" Type="http://schemas.openxmlformats.org/officeDocument/2006/relationships/hyperlink" Target="https://login.consultant.ru/link/?req=doc&amp;base=LAW&amp;n=498912&amp;dst=100014" TargetMode = "External"/><Relationship Id="rId1273" Type="http://schemas.openxmlformats.org/officeDocument/2006/relationships/hyperlink" Target="https://login.consultant.ru/link/?req=doc&amp;base=LAW&amp;n=314391&amp;dst=100032" TargetMode = "External"/><Relationship Id="rId1274" Type="http://schemas.openxmlformats.org/officeDocument/2006/relationships/hyperlink" Target="https://login.consultant.ru/link/?req=doc&amp;base=LAW&amp;n=64869&amp;dst=100012" TargetMode = "External"/><Relationship Id="rId1275" Type="http://schemas.openxmlformats.org/officeDocument/2006/relationships/hyperlink" Target="https://login.consultant.ru/link/?req=doc&amp;base=LAW&amp;n=501486&amp;dst=100647" TargetMode = "External"/><Relationship Id="rId1276" Type="http://schemas.openxmlformats.org/officeDocument/2006/relationships/hyperlink" Target="https://login.consultant.ru/link/?req=doc&amp;base=LAW&amp;n=183375&amp;dst=100021" TargetMode = "External"/><Relationship Id="rId1277" Type="http://schemas.openxmlformats.org/officeDocument/2006/relationships/hyperlink" Target="https://login.consultant.ru/link/?req=doc&amp;base=LAW&amp;n=299385&amp;dst=100008" TargetMode = "External"/><Relationship Id="rId1278" Type="http://schemas.openxmlformats.org/officeDocument/2006/relationships/hyperlink" Target="https://login.consultant.ru/link/?req=doc&amp;base=LAW&amp;n=391056&amp;dst=100598" TargetMode = "External"/><Relationship Id="rId1279" Type="http://schemas.openxmlformats.org/officeDocument/2006/relationships/hyperlink" Target="https://login.consultant.ru/link/?req=doc&amp;base=LAW&amp;n=508490&amp;dst=102091" TargetMode = "External"/><Relationship Id="rId1280" Type="http://schemas.openxmlformats.org/officeDocument/2006/relationships/hyperlink" Target="https://login.consultant.ru/link/?req=doc&amp;base=LAW&amp;n=64869&amp;dst=100013" TargetMode = "External"/><Relationship Id="rId1281" Type="http://schemas.openxmlformats.org/officeDocument/2006/relationships/hyperlink" Target="https://login.consultant.ru/link/?req=doc&amp;base=LAW&amp;n=405923&amp;dst=100020" TargetMode = "External"/><Relationship Id="rId1282" Type="http://schemas.openxmlformats.org/officeDocument/2006/relationships/hyperlink" Target="https://login.consultant.ru/link/?req=doc&amp;base=LAW&amp;n=343991&amp;dst=100009" TargetMode = "External"/><Relationship Id="rId1283" Type="http://schemas.openxmlformats.org/officeDocument/2006/relationships/hyperlink" Target="https://login.consultant.ru/link/?req=doc&amp;base=LAW&amp;n=498912&amp;dst=100014" TargetMode = "External"/><Relationship Id="rId1284" Type="http://schemas.openxmlformats.org/officeDocument/2006/relationships/hyperlink" Target="https://login.consultant.ru/link/?req=doc&amp;base=LAW&amp;n=391056&amp;dst=100600" TargetMode = "External"/><Relationship Id="rId1285" Type="http://schemas.openxmlformats.org/officeDocument/2006/relationships/hyperlink" Target="https://login.consultant.ru/link/?req=doc&amp;base=LAW&amp;n=420988&amp;dst=100033" TargetMode = "External"/><Relationship Id="rId1286" Type="http://schemas.openxmlformats.org/officeDocument/2006/relationships/hyperlink" Target="https://login.consultant.ru/link/?req=doc&amp;base=LAW&amp;n=287038&amp;dst=100135" TargetMode = "External"/><Relationship Id="rId1287" Type="http://schemas.openxmlformats.org/officeDocument/2006/relationships/hyperlink" Target="https://login.consultant.ru/link/?req=doc&amp;base=LAW&amp;n=507267&amp;dst=100031" TargetMode = "External"/><Relationship Id="rId1288" Type="http://schemas.openxmlformats.org/officeDocument/2006/relationships/hyperlink" Target="https://login.consultant.ru/link/?req=doc&amp;base=LAW&amp;n=499475&amp;dst=103741" TargetMode = "External"/><Relationship Id="rId1289" Type="http://schemas.openxmlformats.org/officeDocument/2006/relationships/hyperlink" Target="https://login.consultant.ru/link/?req=doc&amp;base=LAW&amp;n=520225&amp;dst=100012" TargetMode = "External"/><Relationship Id="rId1290" Type="http://schemas.openxmlformats.org/officeDocument/2006/relationships/hyperlink" Target="https://login.consultant.ru/link/?req=doc&amp;base=LAW&amp;n=520225&amp;dst=100024" TargetMode = "External"/><Relationship Id="rId1291" Type="http://schemas.openxmlformats.org/officeDocument/2006/relationships/hyperlink" Target="https://login.consultant.ru/link/?req=doc&amp;base=LAW&amp;n=287038&amp;dst=100084" TargetMode = "External"/><Relationship Id="rId1292" Type="http://schemas.openxmlformats.org/officeDocument/2006/relationships/hyperlink" Target="https://login.consultant.ru/link/?req=doc&amp;base=LAW&amp;n=286993&amp;dst=100017" TargetMode = "External"/><Relationship Id="rId1293" Type="http://schemas.openxmlformats.org/officeDocument/2006/relationships/hyperlink" Target="https://login.consultant.ru/link/?req=doc&amp;base=LAW&amp;n=450398&amp;dst=100014" TargetMode = "External"/><Relationship Id="rId1294" Type="http://schemas.openxmlformats.org/officeDocument/2006/relationships/hyperlink" Target="https://login.consultant.ru/link/?req=doc&amp;base=LAW&amp;n=507267&amp;dst=100020" TargetMode = "External"/><Relationship Id="rId1295" Type="http://schemas.openxmlformats.org/officeDocument/2006/relationships/hyperlink" Target="https://login.consultant.ru/link/?req=doc&amp;base=LAW&amp;n=294732&amp;dst=100053" TargetMode = "External"/><Relationship Id="rId1296" Type="http://schemas.openxmlformats.org/officeDocument/2006/relationships/hyperlink" Target="https://login.consultant.ru/link/?req=doc&amp;base=LAW&amp;n=420989&amp;dst=100651" TargetMode = "External"/><Relationship Id="rId1297" Type="http://schemas.openxmlformats.org/officeDocument/2006/relationships/hyperlink" Target="https://login.consultant.ru/link/?req=doc&amp;base=LAW&amp;n=420989&amp;dst=100466" TargetMode = "External"/><Relationship Id="rId1298" Type="http://schemas.openxmlformats.org/officeDocument/2006/relationships/hyperlink" Target="https://login.consultant.ru/link/?req=doc&amp;base=LAW&amp;n=498912&amp;dst=100029" TargetMode = "External"/><Relationship Id="rId1299" Type="http://schemas.openxmlformats.org/officeDocument/2006/relationships/hyperlink" Target="https://login.consultant.ru/link/?req=doc&amp;base=LAW&amp;n=420989&amp;dst=100651" TargetMode = "External"/><Relationship Id="rId1300" Type="http://schemas.openxmlformats.org/officeDocument/2006/relationships/hyperlink" Target="https://login.consultant.ru/link/?req=doc&amp;base=LAW&amp;n=294856&amp;dst=100171" TargetMode = "External"/><Relationship Id="rId1301" Type="http://schemas.openxmlformats.org/officeDocument/2006/relationships/hyperlink" Target="https://login.consultant.ru/link/?req=doc&amp;base=LAW&amp;n=420989&amp;dst=100468" TargetMode = "External"/><Relationship Id="rId1302" Type="http://schemas.openxmlformats.org/officeDocument/2006/relationships/hyperlink" Target="https://login.consultant.ru/link/?req=doc&amp;base=LAW&amp;n=431971&amp;dst=100045" TargetMode = "External"/><Relationship Id="rId1303" Type="http://schemas.openxmlformats.org/officeDocument/2006/relationships/hyperlink" Target="https://login.consultant.ru/link/?req=doc&amp;base=LAW&amp;n=294732&amp;dst=100059" TargetMode = "External"/><Relationship Id="rId1304" Type="http://schemas.openxmlformats.org/officeDocument/2006/relationships/hyperlink" Target="https://login.consultant.ru/link/?req=doc&amp;base=LAW&amp;n=498912&amp;dst=100014" TargetMode = "External"/><Relationship Id="rId1305" Type="http://schemas.openxmlformats.org/officeDocument/2006/relationships/hyperlink" Target="https://login.consultant.ru/link/?req=doc&amp;base=LAW&amp;n=507524&amp;dst=100880" TargetMode = "External"/><Relationship Id="rId1306" Type="http://schemas.openxmlformats.org/officeDocument/2006/relationships/hyperlink" Target="https://login.consultant.ru/link/?req=doc&amp;base=LAW&amp;n=518127&amp;dst=100233" TargetMode = "External"/><Relationship Id="rId1307" Type="http://schemas.openxmlformats.org/officeDocument/2006/relationships/hyperlink" Target="https://login.consultant.ru/link/?req=doc&amp;base=LAW&amp;n=405923&amp;dst=100021" TargetMode = "External"/><Relationship Id="rId1308" Type="http://schemas.openxmlformats.org/officeDocument/2006/relationships/hyperlink" Target="https://login.consultant.ru/link/?req=doc&amp;base=LAW&amp;n=405915&amp;dst=100109" TargetMode = "External"/><Relationship Id="rId1309" Type="http://schemas.openxmlformats.org/officeDocument/2006/relationships/hyperlink" Target="https://login.consultant.ru/link/?req=doc&amp;base=LAW&amp;n=353254&amp;dst=100020" TargetMode = "External"/><Relationship Id="rId1310" Type="http://schemas.openxmlformats.org/officeDocument/2006/relationships/hyperlink" Target="https://login.consultant.ru/link/?req=doc&amp;base=LAW&amp;n=498912&amp;dst=100014" TargetMode = "External"/><Relationship Id="rId1311" Type="http://schemas.openxmlformats.org/officeDocument/2006/relationships/hyperlink" Target="https://login.consultant.ru/link/?req=doc&amp;base=LAW&amp;n=405915&amp;dst=100110" TargetMode = "External"/><Relationship Id="rId1312" Type="http://schemas.openxmlformats.org/officeDocument/2006/relationships/hyperlink" Target="https://login.consultant.ru/link/?req=doc&amp;base=LAW&amp;n=201617&amp;dst=100188" TargetMode = "External"/><Relationship Id="rId1313" Type="http://schemas.openxmlformats.org/officeDocument/2006/relationships/hyperlink" Target="https://login.consultant.ru/link/?req=doc&amp;base=LAW&amp;n=294856&amp;dst=100177" TargetMode = "External"/><Relationship Id="rId1314" Type="http://schemas.openxmlformats.org/officeDocument/2006/relationships/hyperlink" Target="https://login.consultant.ru/link/?req=doc&amp;base=LAW&amp;n=420989&amp;dst=100651" TargetMode = "External"/><Relationship Id="rId1315" Type="http://schemas.openxmlformats.org/officeDocument/2006/relationships/hyperlink" Target="https://login.consultant.ru/link/?req=doc&amp;base=LAW&amp;n=420989&amp;dst=100469" TargetMode = "External"/><Relationship Id="rId1316" Type="http://schemas.openxmlformats.org/officeDocument/2006/relationships/hyperlink" Target="https://login.consultant.ru/link/?req=doc&amp;base=LAW&amp;n=301783&amp;dst=100091" TargetMode = "External"/><Relationship Id="rId1317" Type="http://schemas.openxmlformats.org/officeDocument/2006/relationships/hyperlink" Target="https://login.consultant.ru/link/?req=doc&amp;base=LAW&amp;n=294856&amp;dst=100179" TargetMode = "External"/><Relationship Id="rId1318" Type="http://schemas.openxmlformats.org/officeDocument/2006/relationships/hyperlink" Target="https://login.consultant.ru/link/?req=doc&amp;base=LAW&amp;n=498912&amp;dst=100014" TargetMode = "External"/><Relationship Id="rId1319" Type="http://schemas.openxmlformats.org/officeDocument/2006/relationships/hyperlink" Target="https://login.consultant.ru/link/?req=doc&amp;base=LAW&amp;n=314161&amp;dst=100011" TargetMode = "External"/><Relationship Id="rId1320" Type="http://schemas.openxmlformats.org/officeDocument/2006/relationships/hyperlink" Target="https://login.consultant.ru/link/?req=doc&amp;base=LAW&amp;n=431971&amp;dst=100046" TargetMode = "External"/><Relationship Id="rId1321" Type="http://schemas.openxmlformats.org/officeDocument/2006/relationships/hyperlink" Target="https://login.consultant.ru/link/?req=doc&amp;base=LAW&amp;n=371686&amp;dst=100008" TargetMode = "External"/><Relationship Id="rId1322" Type="http://schemas.openxmlformats.org/officeDocument/2006/relationships/hyperlink" Target="https://login.consultant.ru/link/?req=doc&amp;base=LAW&amp;n=294856&amp;dst=100181" TargetMode = "External"/><Relationship Id="rId1323" Type="http://schemas.openxmlformats.org/officeDocument/2006/relationships/hyperlink" Target="https://login.consultant.ru/link/?req=doc&amp;base=LAW&amp;n=500914&amp;dst=100028" TargetMode = "External"/><Relationship Id="rId1324" Type="http://schemas.openxmlformats.org/officeDocument/2006/relationships/hyperlink" Target="https://login.consultant.ru/link/?req=doc&amp;base=LAW&amp;n=405915&amp;dst=100113" TargetMode = "External"/><Relationship Id="rId1325" Type="http://schemas.openxmlformats.org/officeDocument/2006/relationships/hyperlink" Target="https://login.consultant.ru/link/?req=doc&amp;base=LAW&amp;n=358743&amp;dst=100011" TargetMode = "External"/><Relationship Id="rId1326" Type="http://schemas.openxmlformats.org/officeDocument/2006/relationships/hyperlink" Target="https://login.consultant.ru/link/?req=doc&amp;base=LAW&amp;n=358743&amp;dst=100013" TargetMode = "External"/><Relationship Id="rId1327" Type="http://schemas.openxmlformats.org/officeDocument/2006/relationships/hyperlink" Target="https://login.consultant.ru/link/?req=doc&amp;base=LAW&amp;n=464074&amp;dst=100009" TargetMode = "External"/><Relationship Id="rId1328" Type="http://schemas.openxmlformats.org/officeDocument/2006/relationships/hyperlink" Target="https://login.consultant.ru/link/?req=doc&amp;base=LAW&amp;n=405915&amp;dst=100115" TargetMode = "External"/><Relationship Id="rId1329" Type="http://schemas.openxmlformats.org/officeDocument/2006/relationships/hyperlink" Target="https://login.consultant.ru/link/?req=doc&amp;base=LAW&amp;n=405915&amp;dst=100117" TargetMode = "External"/><Relationship Id="rId1330" Type="http://schemas.openxmlformats.org/officeDocument/2006/relationships/hyperlink" Target="https://login.consultant.ru/link/?req=doc&amp;base=LAW&amp;n=431971&amp;dst=100048" TargetMode = "External"/><Relationship Id="rId1331" Type="http://schemas.openxmlformats.org/officeDocument/2006/relationships/hyperlink" Target="https://login.consultant.ru/link/?req=doc&amp;base=LAW&amp;n=287038&amp;dst=100086" TargetMode = "External"/><Relationship Id="rId1332" Type="http://schemas.openxmlformats.org/officeDocument/2006/relationships/hyperlink" Target="https://login.consultant.ru/link/?req=doc&amp;base=LAW&amp;n=294856&amp;dst=100207" TargetMode = "External"/><Relationship Id="rId1333" Type="http://schemas.openxmlformats.org/officeDocument/2006/relationships/hyperlink" Target="https://login.consultant.ru/link/?req=doc&amp;base=LAW&amp;n=287038&amp;dst=100089" TargetMode = "External"/><Relationship Id="rId1334" Type="http://schemas.openxmlformats.org/officeDocument/2006/relationships/hyperlink" Target="https://login.consultant.ru/link/?req=doc&amp;base=LAW&amp;n=420988&amp;dst=100035" TargetMode = "External"/><Relationship Id="rId1335" Type="http://schemas.openxmlformats.org/officeDocument/2006/relationships/hyperlink" Target="https://login.consultant.ru/link/?req=doc&amp;base=LAW&amp;n=329963&amp;dst=100015" TargetMode = "External"/><Relationship Id="rId1336" Type="http://schemas.openxmlformats.org/officeDocument/2006/relationships/hyperlink" Target="https://login.consultant.ru/link/?req=doc&amp;base=LAW&amp;n=405923&amp;dst=100026" TargetMode = "External"/><Relationship Id="rId1337" Type="http://schemas.openxmlformats.org/officeDocument/2006/relationships/hyperlink" Target="https://login.consultant.ru/link/?req=doc&amp;base=LAW&amp;n=294732&amp;dst=100075" TargetMode = "External"/><Relationship Id="rId1338" Type="http://schemas.openxmlformats.org/officeDocument/2006/relationships/hyperlink" Target="https://login.consultant.ru/link/?req=doc&amp;base=LAW&amp;n=44772&amp;dst=100012" TargetMode = "External"/><Relationship Id="rId1339" Type="http://schemas.openxmlformats.org/officeDocument/2006/relationships/hyperlink" Target="https://login.consultant.ru/link/?req=doc&amp;base=LAW&amp;n=294856&amp;dst=100208" TargetMode = "External"/><Relationship Id="rId1340" Type="http://schemas.openxmlformats.org/officeDocument/2006/relationships/hyperlink" Target="https://login.consultant.ru/link/?req=doc&amp;base=LAW&amp;n=405923&amp;dst=100028" TargetMode = "External"/><Relationship Id="rId1341" Type="http://schemas.openxmlformats.org/officeDocument/2006/relationships/hyperlink" Target="https://login.consultant.ru/link/?req=doc&amp;base=LAW&amp;n=420988&amp;dst=100036" TargetMode = "External"/><Relationship Id="rId1342" Type="http://schemas.openxmlformats.org/officeDocument/2006/relationships/hyperlink" Target="https://login.consultant.ru/link/?req=doc&amp;base=LAW&amp;n=294732&amp;dst=100061" TargetMode = "External"/><Relationship Id="rId1343" Type="http://schemas.openxmlformats.org/officeDocument/2006/relationships/hyperlink" Target="https://login.consultant.ru/link/?req=doc&amp;base=LAW&amp;n=499475&amp;dst=103741" TargetMode = "External"/><Relationship Id="rId1344" Type="http://schemas.openxmlformats.org/officeDocument/2006/relationships/hyperlink" Target="https://login.consultant.ru/link/?req=doc&amp;base=LAW&amp;n=287038&amp;dst=100090" TargetMode = "External"/><Relationship Id="rId1345" Type="http://schemas.openxmlformats.org/officeDocument/2006/relationships/hyperlink" Target="https://login.consultant.ru/link/?req=doc&amp;base=LAW&amp;n=450398&amp;dst=100015" TargetMode = "External"/><Relationship Id="rId1346" Type="http://schemas.openxmlformats.org/officeDocument/2006/relationships/hyperlink" Target="https://login.consultant.ru/link/?req=doc&amp;base=LAW&amp;n=500914&amp;dst=100028" TargetMode = "External"/><Relationship Id="rId1347" Type="http://schemas.openxmlformats.org/officeDocument/2006/relationships/hyperlink" Target="https://login.consultant.ru/link/?req=doc&amp;base=LAW&amp;n=420988&amp;dst=100037" TargetMode = "External"/><Relationship Id="rId1348" Type="http://schemas.openxmlformats.org/officeDocument/2006/relationships/hyperlink" Target="https://login.consultant.ru/link/?req=doc&amp;base=LAW&amp;n=294732&amp;dst=100063" TargetMode = "External"/><Relationship Id="rId1349" Type="http://schemas.openxmlformats.org/officeDocument/2006/relationships/hyperlink" Target="https://login.consultant.ru/link/?req=doc&amp;base=LAW&amp;n=294732&amp;dst=100064" TargetMode = "External"/><Relationship Id="rId1350" Type="http://schemas.openxmlformats.org/officeDocument/2006/relationships/hyperlink" Target="https://login.consultant.ru/link/?req=doc&amp;base=LAW&amp;n=442347&amp;dst=100047" TargetMode = "External"/><Relationship Id="rId1351" Type="http://schemas.openxmlformats.org/officeDocument/2006/relationships/hyperlink" Target="https://login.consultant.ru/link/?req=doc&amp;base=LAW&amp;n=498912&amp;dst=100014" TargetMode = "External"/><Relationship Id="rId1352" Type="http://schemas.openxmlformats.org/officeDocument/2006/relationships/hyperlink" Target="https://login.consultant.ru/link/?req=doc&amp;base=LAW&amp;n=405923&amp;dst=100029" TargetMode = "External"/><Relationship Id="rId1353" Type="http://schemas.openxmlformats.org/officeDocument/2006/relationships/hyperlink" Target="https://login.consultant.ru/link/?req=doc&amp;base=LAW&amp;n=431971&amp;dst=100051" TargetMode = "External"/><Relationship Id="rId1354" Type="http://schemas.openxmlformats.org/officeDocument/2006/relationships/hyperlink" Target="https://login.consultant.ru/link/?req=doc&amp;base=LAW&amp;n=508490&amp;dst=102125" TargetMode = "External"/><Relationship Id="rId1355" Type="http://schemas.openxmlformats.org/officeDocument/2006/relationships/hyperlink" Target="https://login.consultant.ru/link/?req=doc&amp;base=LAW&amp;n=64869&amp;dst=100017" TargetMode = "External"/><Relationship Id="rId1356" Type="http://schemas.openxmlformats.org/officeDocument/2006/relationships/hyperlink" Target="https://login.consultant.ru/link/?req=doc&amp;base=LAW&amp;n=294856&amp;dst=100210" TargetMode = "External"/><Relationship Id="rId1357" Type="http://schemas.openxmlformats.org/officeDocument/2006/relationships/hyperlink" Target="https://login.consultant.ru/link/?req=doc&amp;base=LAW&amp;n=453866&amp;dst=100008" TargetMode = "External"/><Relationship Id="rId1358" Type="http://schemas.openxmlformats.org/officeDocument/2006/relationships/hyperlink" Target="https://login.consultant.ru/link/?req=doc&amp;base=LAW&amp;n=474741&amp;dst=100052" TargetMode = "External"/><Relationship Id="rId1359" Type="http://schemas.openxmlformats.org/officeDocument/2006/relationships/hyperlink" Target="https://login.consultant.ru/link/?req=doc&amp;base=LAW&amp;n=431971&amp;dst=100053" TargetMode = "External"/><Relationship Id="rId1360" Type="http://schemas.openxmlformats.org/officeDocument/2006/relationships/hyperlink" Target="https://login.consultant.ru/link/?req=doc&amp;base=LAW&amp;n=507267&amp;dst=100021" TargetMode = "External"/><Relationship Id="rId1361" Type="http://schemas.openxmlformats.org/officeDocument/2006/relationships/hyperlink" Target="https://login.consultant.ru/link/?req=doc&amp;base=LAW&amp;n=431971&amp;dst=100055" TargetMode = "External"/><Relationship Id="rId1362" Type="http://schemas.openxmlformats.org/officeDocument/2006/relationships/hyperlink" Target="https://login.consultant.ru/link/?req=doc&amp;base=LAW&amp;n=343991&amp;dst=100011" TargetMode = "External"/><Relationship Id="rId1363" Type="http://schemas.openxmlformats.org/officeDocument/2006/relationships/hyperlink" Target="https://login.consultant.ru/link/?req=doc&amp;base=LAW&amp;n=314391&amp;dst=100032" TargetMode = "External"/><Relationship Id="rId1364" Type="http://schemas.openxmlformats.org/officeDocument/2006/relationships/hyperlink" Target="https://login.consultant.ru/link/?req=doc&amp;base=LAW&amp;n=294856&amp;dst=100212" TargetMode = "External"/><Relationship Id="rId1365" Type="http://schemas.openxmlformats.org/officeDocument/2006/relationships/hyperlink" Target="https://login.consultant.ru/link/?req=doc&amp;base=LAW&amp;n=343991&amp;dst=100012" TargetMode = "External"/><Relationship Id="rId1366" Type="http://schemas.openxmlformats.org/officeDocument/2006/relationships/hyperlink" Target="https://login.consultant.ru/link/?req=doc&amp;base=LAW&amp;n=294856&amp;dst=100215" TargetMode = "External"/><Relationship Id="rId1367" Type="http://schemas.openxmlformats.org/officeDocument/2006/relationships/hyperlink" Target="https://login.consultant.ru/link/?req=doc&amp;base=LAW&amp;n=420988&amp;dst=100039" TargetMode = "External"/><Relationship Id="rId1368" Type="http://schemas.openxmlformats.org/officeDocument/2006/relationships/hyperlink" Target="https://login.consultant.ru/link/?req=doc&amp;base=LAW&amp;n=420988&amp;dst=100040" TargetMode = "External"/><Relationship Id="rId1369" Type="http://schemas.openxmlformats.org/officeDocument/2006/relationships/hyperlink" Target="https://login.consultant.ru/link/?req=doc&amp;base=LAW&amp;n=420989&amp;dst=100651" TargetMode = "External"/><Relationship Id="rId1370" Type="http://schemas.openxmlformats.org/officeDocument/2006/relationships/hyperlink" Target="https://login.consultant.ru/link/?req=doc&amp;base=LAW&amp;n=149972&amp;dst=100051" TargetMode = "External"/><Relationship Id="rId1371" Type="http://schemas.openxmlformats.org/officeDocument/2006/relationships/hyperlink" Target="https://login.consultant.ru/link/?req=doc&amp;base=LAW&amp;n=420989&amp;dst=100471" TargetMode = "External"/><Relationship Id="rId1372" Type="http://schemas.openxmlformats.org/officeDocument/2006/relationships/hyperlink" Target="https://login.consultant.ru/link/?req=doc&amp;base=LAW&amp;n=314256&amp;dst=100009" TargetMode = "External"/><Relationship Id="rId1373" Type="http://schemas.openxmlformats.org/officeDocument/2006/relationships/hyperlink" Target="https://login.consultant.ru/link/?req=doc&amp;base=LAW&amp;n=450398&amp;dst=100016" TargetMode = "External"/><Relationship Id="rId1374" Type="http://schemas.openxmlformats.org/officeDocument/2006/relationships/hyperlink" Target="https://login.consultant.ru/link/?req=doc&amp;base=LAW&amp;n=358743&amp;dst=100015" TargetMode = "External"/><Relationship Id="rId1375" Type="http://schemas.openxmlformats.org/officeDocument/2006/relationships/hyperlink" Target="https://login.consultant.ru/link/?req=doc&amp;base=LAW&amp;n=287038&amp;dst=100096" TargetMode = "External"/><Relationship Id="rId1376" Type="http://schemas.openxmlformats.org/officeDocument/2006/relationships/hyperlink" Target="https://login.consultant.ru/link/?req=doc&amp;base=LAW&amp;n=286900&amp;dst=100032" TargetMode = "External"/><Relationship Id="rId1377" Type="http://schemas.openxmlformats.org/officeDocument/2006/relationships/hyperlink" Target="https://login.consultant.ru/link/?req=doc&amp;base=LAW&amp;n=294856&amp;dst=100221" TargetMode = "External"/><Relationship Id="rId1378" Type="http://schemas.openxmlformats.org/officeDocument/2006/relationships/hyperlink" Target="https://login.consultant.ru/link/?req=doc&amp;base=LAW&amp;n=507383&amp;dst=100214" TargetMode = "External"/><Relationship Id="rId1379" Type="http://schemas.openxmlformats.org/officeDocument/2006/relationships/hyperlink" Target="https://login.consultant.ru/link/?req=doc&amp;base=LAW&amp;n=286900&amp;dst=100034" TargetMode = "External"/><Relationship Id="rId1380" Type="http://schemas.openxmlformats.org/officeDocument/2006/relationships/hyperlink" Target="https://login.consultant.ru/link/?req=doc&amp;base=LAW&amp;n=294856&amp;dst=100223" TargetMode = "External"/><Relationship Id="rId1381" Type="http://schemas.openxmlformats.org/officeDocument/2006/relationships/hyperlink" Target="https://login.consultant.ru/link/?req=doc&amp;base=LAW&amp;n=287038&amp;dst=100098" TargetMode = "External"/><Relationship Id="rId1382" Type="http://schemas.openxmlformats.org/officeDocument/2006/relationships/hyperlink" Target="https://login.consultant.ru/link/?req=doc&amp;base=LAW&amp;n=294856&amp;dst=100225" TargetMode = "External"/><Relationship Id="rId1383" Type="http://schemas.openxmlformats.org/officeDocument/2006/relationships/hyperlink" Target="https://login.consultant.ru/link/?req=doc&amp;base=LAW&amp;n=287038&amp;dst=100099" TargetMode = "External"/><Relationship Id="rId1384" Type="http://schemas.openxmlformats.org/officeDocument/2006/relationships/hyperlink" Target="https://login.consultant.ru/link/?req=doc&amp;base=LAW&amp;n=221225&amp;dst=100018" TargetMode = "External"/><Relationship Id="rId1385" Type="http://schemas.openxmlformats.org/officeDocument/2006/relationships/hyperlink" Target="https://login.consultant.ru/link/?req=doc&amp;base=LAW&amp;n=493206&amp;dst=100044" TargetMode = "External"/><Relationship Id="rId1386" Type="http://schemas.openxmlformats.org/officeDocument/2006/relationships/hyperlink" Target="https://login.consultant.ru/link/?req=doc&amp;base=LAW&amp;n=287038&amp;dst=100100" TargetMode = "External"/><Relationship Id="rId1387" Type="http://schemas.openxmlformats.org/officeDocument/2006/relationships/hyperlink" Target="https://login.consultant.ru/link/?req=doc&amp;base=LAW&amp;n=499475&amp;dst=100011" TargetMode = "External"/><Relationship Id="rId1388" Type="http://schemas.openxmlformats.org/officeDocument/2006/relationships/hyperlink" Target="https://login.consultant.ru/link/?req=doc&amp;base=LAW&amp;n=287038&amp;dst=100102" TargetMode = "External"/><Relationship Id="rId1389" Type="http://schemas.openxmlformats.org/officeDocument/2006/relationships/hyperlink" Target="https://login.consultant.ru/link/?req=doc&amp;base=LAW&amp;n=286993&amp;dst=100018" TargetMode = "External"/><Relationship Id="rId1390" Type="http://schemas.openxmlformats.org/officeDocument/2006/relationships/hyperlink" Target="https://login.consultant.ru/link/?req=doc&amp;base=LAW&amp;n=450398&amp;dst=100017" TargetMode = "External"/><Relationship Id="rId1391" Type="http://schemas.openxmlformats.org/officeDocument/2006/relationships/hyperlink" Target="https://login.consultant.ru/link/?req=doc&amp;base=LAW&amp;n=421007&amp;dst=100075" TargetMode = "External"/><Relationship Id="rId1392" Type="http://schemas.openxmlformats.org/officeDocument/2006/relationships/hyperlink" Target="https://login.consultant.ru/link/?req=doc&amp;base=LAW&amp;n=312066&amp;dst=100009" TargetMode = "External"/><Relationship Id="rId1393" Type="http://schemas.openxmlformats.org/officeDocument/2006/relationships/hyperlink" Target="https://login.consultant.ru/link/?req=doc&amp;base=LAW&amp;n=405926&amp;dst=100040" TargetMode = "External"/><Relationship Id="rId1394" Type="http://schemas.openxmlformats.org/officeDocument/2006/relationships/hyperlink" Target="https://login.consultant.ru/link/?req=doc&amp;base=LAW&amp;n=437080&amp;dst=100009" TargetMode = "External"/><Relationship Id="rId1395" Type="http://schemas.openxmlformats.org/officeDocument/2006/relationships/hyperlink" Target="https://login.consultant.ru/link/?req=doc&amp;base=LAW&amp;n=158363&amp;dst=100009" TargetMode = "External"/><Relationship Id="rId1396" Type="http://schemas.openxmlformats.org/officeDocument/2006/relationships/hyperlink" Target="https://login.consultant.ru/link/?req=doc&amp;base=LAW&amp;n=428309&amp;dst=100010" TargetMode = "External"/><Relationship Id="rId1397" Type="http://schemas.openxmlformats.org/officeDocument/2006/relationships/hyperlink" Target="https://login.consultant.ru/link/?req=doc&amp;base=LAW&amp;n=405926&amp;dst=100048" TargetMode = "External"/><Relationship Id="rId1398" Type="http://schemas.openxmlformats.org/officeDocument/2006/relationships/hyperlink" Target="https://login.consultant.ru/link/?req=doc&amp;base=LAW&amp;n=221225&amp;dst=100019" TargetMode = "External"/><Relationship Id="rId1399" Type="http://schemas.openxmlformats.org/officeDocument/2006/relationships/hyperlink" Target="https://login.consultant.ru/link/?req=doc&amp;base=LAW&amp;n=314661&amp;dst=100070" TargetMode = "External"/><Relationship Id="rId1400" Type="http://schemas.openxmlformats.org/officeDocument/2006/relationships/hyperlink" Target="https://login.consultant.ru/link/?req=doc&amp;base=LAW&amp;n=209880&amp;dst=100010" TargetMode = "External"/><Relationship Id="rId1401" Type="http://schemas.openxmlformats.org/officeDocument/2006/relationships/hyperlink" Target="https://login.consultant.ru/link/?req=doc&amp;base=LAW&amp;n=516720" TargetMode = "External"/><Relationship Id="rId1402" Type="http://schemas.openxmlformats.org/officeDocument/2006/relationships/hyperlink" Target="https://login.consultant.ru/link/?req=doc&amp;base=LAW&amp;n=452701&amp;dst=100011" TargetMode = "External"/><Relationship Id="rId1403" Type="http://schemas.openxmlformats.org/officeDocument/2006/relationships/hyperlink" Target="https://login.consultant.ru/link/?req=doc&amp;base=LAW&amp;n=508506&amp;dst=101172" TargetMode = "External"/><Relationship Id="rId1404" Type="http://schemas.openxmlformats.org/officeDocument/2006/relationships/hyperlink" Target="https://login.consultant.ru/link/?req=doc&amp;base=LAW&amp;n=507524&amp;dst=1698" TargetMode = "External"/><Relationship Id="rId1405" Type="http://schemas.openxmlformats.org/officeDocument/2006/relationships/hyperlink" Target="https://login.consultant.ru/link/?req=doc&amp;base=LAW&amp;n=482479&amp;dst=100010" TargetMode = "External"/><Relationship Id="rId1406" Type="http://schemas.openxmlformats.org/officeDocument/2006/relationships/hyperlink" Target="https://login.consultant.ru/link/?req=doc&amp;base=LAW&amp;n=482479&amp;dst=100012" TargetMode = "External"/><Relationship Id="rId1407" Type="http://schemas.openxmlformats.org/officeDocument/2006/relationships/hyperlink" Target="https://login.consultant.ru/link/?req=doc&amp;base=LAW&amp;n=507524&amp;dst=100862" TargetMode = "External"/><Relationship Id="rId1408" Type="http://schemas.openxmlformats.org/officeDocument/2006/relationships/hyperlink" Target="https://login.consultant.ru/link/?req=doc&amp;base=LAW&amp;n=482479&amp;dst=100013" TargetMode = "External"/><Relationship Id="rId1409" Type="http://schemas.openxmlformats.org/officeDocument/2006/relationships/hyperlink" Target="https://login.consultant.ru/link/?req=doc&amp;base=LAW&amp;n=483051&amp;dst=100013" TargetMode = "External"/><Relationship Id="rId1410" Type="http://schemas.openxmlformats.org/officeDocument/2006/relationships/hyperlink" Target="https://login.consultant.ru/link/?req=doc&amp;base=LAW&amp;n=377898&amp;dst=100003" TargetMode = "External"/><Relationship Id="rId1411" Type="http://schemas.openxmlformats.org/officeDocument/2006/relationships/hyperlink" Target="https://login.consultant.ru/link/?req=doc&amp;base=LAW&amp;n=484451&amp;dst=100056" TargetMode = "External"/><Relationship Id="rId1412" Type="http://schemas.openxmlformats.org/officeDocument/2006/relationships/hyperlink" Target="https://login.consultant.ru/link/?req=doc&amp;base=LAW&amp;n=498912&amp;dst=100062" TargetMode = "External"/><Relationship Id="rId1413" Type="http://schemas.openxmlformats.org/officeDocument/2006/relationships/hyperlink" Target="https://login.consultant.ru/link/?req=doc&amp;base=LAW&amp;n=405926&amp;dst=100051" TargetMode = "External"/><Relationship Id="rId1414" Type="http://schemas.openxmlformats.org/officeDocument/2006/relationships/hyperlink" Target="https://login.consultant.ru/link/?req=doc&amp;base=LAW&amp;n=405915&amp;dst=100120" TargetMode = "External"/><Relationship Id="rId1415" Type="http://schemas.openxmlformats.org/officeDocument/2006/relationships/hyperlink" Target="https://login.consultant.ru/link/?req=doc&amp;base=LAW&amp;n=501392&amp;dst=100804" TargetMode = "External"/><Relationship Id="rId1416" Type="http://schemas.openxmlformats.org/officeDocument/2006/relationships/hyperlink" Target="https://login.consultant.ru/link/?req=doc&amp;base=LAW&amp;n=483051&amp;dst=100036" TargetMode = "External"/><Relationship Id="rId1417" Type="http://schemas.openxmlformats.org/officeDocument/2006/relationships/hyperlink" Target="https://login.consultant.ru/link/?req=doc&amp;base=LAW&amp;n=405915&amp;dst=100122" TargetMode = "External"/><Relationship Id="rId1418" Type="http://schemas.openxmlformats.org/officeDocument/2006/relationships/hyperlink" Target="https://login.consultant.ru/link/?req=doc&amp;base=LAW&amp;n=312066&amp;dst=100012" TargetMode = "External"/><Relationship Id="rId1419" Type="http://schemas.openxmlformats.org/officeDocument/2006/relationships/hyperlink" Target="https://login.consultant.ru/link/?req=doc&amp;base=LAW&amp;n=344776&amp;dst=100009" TargetMode = "External"/><Relationship Id="rId1420" Type="http://schemas.openxmlformats.org/officeDocument/2006/relationships/hyperlink" Target="https://login.consultant.ru/link/?req=doc&amp;base=LAW&amp;n=483051&amp;dst=100037" TargetMode = "External"/><Relationship Id="rId1421" Type="http://schemas.openxmlformats.org/officeDocument/2006/relationships/hyperlink" Target="https://login.consultant.ru/link/?req=doc&amp;base=LAW&amp;n=405915&amp;dst=100124" TargetMode = "External"/><Relationship Id="rId1422" Type="http://schemas.openxmlformats.org/officeDocument/2006/relationships/hyperlink" Target="https://login.consultant.ru/link/?req=doc&amp;base=LAW&amp;n=221225&amp;dst=100021" TargetMode = "External"/><Relationship Id="rId1423" Type="http://schemas.openxmlformats.org/officeDocument/2006/relationships/hyperlink" Target="https://login.consultant.ru/link/?req=doc&amp;base=LAW&amp;n=405926&amp;dst=100057" TargetMode = "External"/><Relationship Id="rId1424" Type="http://schemas.openxmlformats.org/officeDocument/2006/relationships/hyperlink" Target="https://login.consultant.ru/link/?req=doc&amp;base=LAW&amp;n=285630&amp;dst=100020" TargetMode = "External"/><Relationship Id="rId1425" Type="http://schemas.openxmlformats.org/officeDocument/2006/relationships/hyperlink" Target="https://login.consultant.ru/link/?req=doc&amp;base=LAW&amp;n=483051&amp;dst=100038" TargetMode = "External"/><Relationship Id="rId1426" Type="http://schemas.openxmlformats.org/officeDocument/2006/relationships/hyperlink" Target="https://login.consultant.ru/link/?req=doc&amp;base=LAW&amp;n=285630&amp;dst=100021" TargetMode = "External"/><Relationship Id="rId1427" Type="http://schemas.openxmlformats.org/officeDocument/2006/relationships/hyperlink" Target="https://login.consultant.ru/link/?req=doc&amp;base=LAW&amp;n=312066&amp;dst=100013" TargetMode = "External"/><Relationship Id="rId1428" Type="http://schemas.openxmlformats.org/officeDocument/2006/relationships/hyperlink" Target="https://login.consultant.ru/link/?req=doc&amp;base=LAW&amp;n=210052&amp;dst=100023" TargetMode = "External"/><Relationship Id="rId1429" Type="http://schemas.openxmlformats.org/officeDocument/2006/relationships/hyperlink" Target="https://login.consultant.ru/link/?req=doc&amp;base=LAW&amp;n=483051&amp;dst=100040" TargetMode = "External"/><Relationship Id="rId1430" Type="http://schemas.openxmlformats.org/officeDocument/2006/relationships/hyperlink" Target="https://login.consultant.ru/link/?req=doc&amp;base=LAW&amp;n=221225&amp;dst=100022" TargetMode = "External"/><Relationship Id="rId1431" Type="http://schemas.openxmlformats.org/officeDocument/2006/relationships/hyperlink" Target="https://login.consultant.ru/link/?req=doc&amp;base=LAW&amp;n=285630&amp;dst=100023" TargetMode = "External"/><Relationship Id="rId1432" Type="http://schemas.openxmlformats.org/officeDocument/2006/relationships/hyperlink" Target="https://login.consultant.ru/link/?req=doc&amp;base=LAW&amp;n=312066&amp;dst=100014" TargetMode = "External"/><Relationship Id="rId1433" Type="http://schemas.openxmlformats.org/officeDocument/2006/relationships/hyperlink" Target="https://login.consultant.ru/link/?req=doc&amp;base=LAW&amp;n=483051&amp;dst=100041" TargetMode = "External"/><Relationship Id="rId1434" Type="http://schemas.openxmlformats.org/officeDocument/2006/relationships/hyperlink" Target="https://login.consultant.ru/link/?req=doc&amp;base=LAW&amp;n=405915&amp;dst=100126" TargetMode = "External"/><Relationship Id="rId1435" Type="http://schemas.openxmlformats.org/officeDocument/2006/relationships/hyperlink" Target="https://login.consultant.ru/link/?req=doc&amp;base=LAW&amp;n=504646&amp;dst=100008" TargetMode = "External"/><Relationship Id="rId1436" Type="http://schemas.openxmlformats.org/officeDocument/2006/relationships/hyperlink" Target="https://login.consultant.ru/link/?req=doc&amp;base=LAW&amp;n=405915&amp;dst=100131" TargetMode = "External"/><Relationship Id="rId1437" Type="http://schemas.openxmlformats.org/officeDocument/2006/relationships/hyperlink" Target="https://login.consultant.ru/link/?req=doc&amp;base=LAW&amp;n=221225&amp;dst=100024" TargetMode = "External"/><Relationship Id="rId1438" Type="http://schemas.openxmlformats.org/officeDocument/2006/relationships/hyperlink" Target="https://login.consultant.ru/link/?req=doc&amp;base=LAW&amp;n=483051&amp;dst=100043" TargetMode = "External"/><Relationship Id="rId1439" Type="http://schemas.openxmlformats.org/officeDocument/2006/relationships/hyperlink" Target="https://login.consultant.ru/link/?req=doc&amp;base=LAW&amp;n=483051&amp;dst=100045" TargetMode = "External"/><Relationship Id="rId1440" Type="http://schemas.openxmlformats.org/officeDocument/2006/relationships/hyperlink" Target="https://login.consultant.ru/link/?req=doc&amp;base=LAW&amp;n=405915&amp;dst=100133" TargetMode = "External"/><Relationship Id="rId1441" Type="http://schemas.openxmlformats.org/officeDocument/2006/relationships/hyperlink" Target="https://login.consultant.ru/link/?req=doc&amp;base=LAW&amp;n=221225&amp;dst=100026" TargetMode = "External"/><Relationship Id="rId1442" Type="http://schemas.openxmlformats.org/officeDocument/2006/relationships/hyperlink" Target="https://login.consultant.ru/link/?req=doc&amp;base=LAW&amp;n=483051&amp;dst=100046" TargetMode = "External"/><Relationship Id="rId1443" Type="http://schemas.openxmlformats.org/officeDocument/2006/relationships/hyperlink" Target="https://login.consultant.ru/link/?req=doc&amp;base=LAW&amp;n=210052&amp;dst=100025" TargetMode = "External"/><Relationship Id="rId1444" Type="http://schemas.openxmlformats.org/officeDocument/2006/relationships/hyperlink" Target="https://login.consultant.ru/link/?req=doc&amp;base=LAW&amp;n=483051&amp;dst=100048" TargetMode = "External"/><Relationship Id="rId1445" Type="http://schemas.openxmlformats.org/officeDocument/2006/relationships/hyperlink" Target="https://login.consultant.ru/link/?req=doc&amp;base=LAW&amp;n=499475&amp;dst=100241" TargetMode = "External"/><Relationship Id="rId1446" Type="http://schemas.openxmlformats.org/officeDocument/2006/relationships/hyperlink" Target="https://login.consultant.ru/link/?req=doc&amp;base=LAW&amp;n=287038&amp;dst=100107" TargetMode = "External"/><Relationship Id="rId1447" Type="http://schemas.openxmlformats.org/officeDocument/2006/relationships/hyperlink" Target="https://login.consultant.ru/link/?req=doc&amp;base=LAW&amp;n=405915&amp;dst=100137" TargetMode = "External"/><Relationship Id="rId1448" Type="http://schemas.openxmlformats.org/officeDocument/2006/relationships/hyperlink" Target="https://login.consultant.ru/link/?req=doc&amp;base=LAW&amp;n=286993&amp;dst=100020" TargetMode = "External"/><Relationship Id="rId1449" Type="http://schemas.openxmlformats.org/officeDocument/2006/relationships/hyperlink" Target="https://login.consultant.ru/link/?req=doc&amp;base=LAW&amp;n=450398&amp;dst=100019" TargetMode = "External"/><Relationship Id="rId1450" Type="http://schemas.openxmlformats.org/officeDocument/2006/relationships/hyperlink" Target="https://login.consultant.ru/link/?req=doc&amp;base=LAW&amp;n=196679&amp;dst=100054" TargetMode = "External"/><Relationship Id="rId1451" Type="http://schemas.openxmlformats.org/officeDocument/2006/relationships/hyperlink" Target="https://login.consultant.ru/link/?req=doc&amp;base=LAW&amp;n=221225&amp;dst=100029" TargetMode = "External"/><Relationship Id="rId1452" Type="http://schemas.openxmlformats.org/officeDocument/2006/relationships/hyperlink" Target="https://login.consultant.ru/link/?req=doc&amp;base=LAW&amp;n=489041&amp;dst=100132" TargetMode = "External"/><Relationship Id="rId1453" Type="http://schemas.openxmlformats.org/officeDocument/2006/relationships/hyperlink" Target="https://login.consultant.ru/link/?req=doc&amp;base=LAW&amp;n=344776&amp;dst=100010" TargetMode = "External"/><Relationship Id="rId1454" Type="http://schemas.openxmlformats.org/officeDocument/2006/relationships/hyperlink" Target="https://login.consultant.ru/link/?req=doc&amp;base=LAW&amp;n=303442&amp;dst=100009" TargetMode = "External"/><Relationship Id="rId1455" Type="http://schemas.openxmlformats.org/officeDocument/2006/relationships/hyperlink" Target="https://login.consultant.ru/link/?req=doc&amp;base=LAW&amp;n=428309&amp;dst=100012" TargetMode = "External"/><Relationship Id="rId1456" Type="http://schemas.openxmlformats.org/officeDocument/2006/relationships/hyperlink" Target="https://login.consultant.ru/link/?req=doc&amp;base=LAW&amp;n=507524&amp;dst=3382" TargetMode = "External"/><Relationship Id="rId1457" Type="http://schemas.openxmlformats.org/officeDocument/2006/relationships/hyperlink" Target="https://login.consultant.ru/link/?req=doc&amp;base=LAW&amp;n=507524" TargetMode = "External"/><Relationship Id="rId1458" Type="http://schemas.openxmlformats.org/officeDocument/2006/relationships/hyperlink" Target="https://login.consultant.ru/link/?req=doc&amp;base=LAW&amp;n=372677&amp;dst=100420" TargetMode = "External"/><Relationship Id="rId1459" Type="http://schemas.openxmlformats.org/officeDocument/2006/relationships/hyperlink" Target="https://login.consultant.ru/link/?req=doc&amp;base=LAW&amp;n=465416&amp;dst=100126" TargetMode = "External"/><Relationship Id="rId1460" Type="http://schemas.openxmlformats.org/officeDocument/2006/relationships/hyperlink" Target="https://login.consultant.ru/link/?req=doc&amp;base=LAW&amp;n=501392&amp;dst=100805" TargetMode = "External"/><Relationship Id="rId1461" Type="http://schemas.openxmlformats.org/officeDocument/2006/relationships/hyperlink" Target="https://login.consultant.ru/link/?req=doc&amp;base=LAW&amp;n=285630&amp;dst=100025" TargetMode = "External"/><Relationship Id="rId1462" Type="http://schemas.openxmlformats.org/officeDocument/2006/relationships/hyperlink" Target="https://login.consultant.ru/link/?req=doc&amp;base=LAW&amp;n=464793&amp;dst=100010" TargetMode = "External"/><Relationship Id="rId1463" Type="http://schemas.openxmlformats.org/officeDocument/2006/relationships/hyperlink" Target="https://login.consultant.ru/link/?req=doc&amp;base=LAW&amp;n=405915&amp;dst=100140" TargetMode = "External"/><Relationship Id="rId1464" Type="http://schemas.openxmlformats.org/officeDocument/2006/relationships/hyperlink" Target="https://login.consultant.ru/link/?req=doc&amp;base=LAW&amp;n=453867&amp;dst=100012" TargetMode = "External"/><Relationship Id="rId1465" Type="http://schemas.openxmlformats.org/officeDocument/2006/relationships/hyperlink" Target="https://login.consultant.ru/link/?req=doc&amp;base=LAW&amp;n=483051&amp;dst=100050" TargetMode = "External"/><Relationship Id="rId1466" Type="http://schemas.openxmlformats.org/officeDocument/2006/relationships/hyperlink" Target="https://login.consultant.ru/link/?req=doc&amp;base=LAW&amp;n=221225&amp;dst=100030" TargetMode = "External"/><Relationship Id="rId1467" Type="http://schemas.openxmlformats.org/officeDocument/2006/relationships/hyperlink" Target="https://login.consultant.ru/link/?req=doc&amp;base=LAW&amp;n=453867&amp;dst=100014" TargetMode = "External"/><Relationship Id="rId1468" Type="http://schemas.openxmlformats.org/officeDocument/2006/relationships/hyperlink" Target="https://login.consultant.ru/link/?req=doc&amp;base=LAW&amp;n=483051&amp;dst=100052" TargetMode = "External"/><Relationship Id="rId1469" Type="http://schemas.openxmlformats.org/officeDocument/2006/relationships/hyperlink" Target="https://login.consultant.ru/link/?req=doc&amp;base=LAW&amp;n=322494&amp;dst=100009" TargetMode = "External"/><Relationship Id="rId1470" Type="http://schemas.openxmlformats.org/officeDocument/2006/relationships/hyperlink" Target="https://login.consultant.ru/link/?req=doc&amp;base=LAW&amp;n=453867&amp;dst=100015" TargetMode = "External"/><Relationship Id="rId1471" Type="http://schemas.openxmlformats.org/officeDocument/2006/relationships/hyperlink" Target="https://login.consultant.ru/link/?req=doc&amp;base=LAW&amp;n=483051&amp;dst=100053" TargetMode = "External"/><Relationship Id="rId1472" Type="http://schemas.openxmlformats.org/officeDocument/2006/relationships/hyperlink" Target="https://login.consultant.ru/link/?req=doc&amp;base=LAW&amp;n=196679&amp;dst=100071" TargetMode = "External"/><Relationship Id="rId1473" Type="http://schemas.openxmlformats.org/officeDocument/2006/relationships/hyperlink" Target="https://login.consultant.ru/link/?req=doc&amp;base=LAW&amp;n=405915&amp;dst=100144" TargetMode = "External"/><Relationship Id="rId1474" Type="http://schemas.openxmlformats.org/officeDocument/2006/relationships/hyperlink" Target="https://login.consultant.ru/link/?req=doc&amp;base=LAW&amp;n=405915&amp;dst=100145" TargetMode = "External"/><Relationship Id="rId1475" Type="http://schemas.openxmlformats.org/officeDocument/2006/relationships/hyperlink" Target="https://login.consultant.ru/link/?req=doc&amp;base=LAW&amp;n=405915&amp;dst=100147" TargetMode = "External"/><Relationship Id="rId1476" Type="http://schemas.openxmlformats.org/officeDocument/2006/relationships/hyperlink" Target="https://login.consultant.ru/link/?req=doc&amp;base=LAW&amp;n=498912&amp;dst=100063" TargetMode = "External"/><Relationship Id="rId1477" Type="http://schemas.openxmlformats.org/officeDocument/2006/relationships/hyperlink" Target="https://login.consultant.ru/link/?req=doc&amp;base=LAW&amp;n=405915&amp;dst=100148" TargetMode = "External"/><Relationship Id="rId1478" Type="http://schemas.openxmlformats.org/officeDocument/2006/relationships/hyperlink" Target="https://login.consultant.ru/link/?req=doc&amp;base=LAW&amp;n=285630&amp;dst=100028" TargetMode = "External"/><Relationship Id="rId1479" Type="http://schemas.openxmlformats.org/officeDocument/2006/relationships/hyperlink" Target="https://login.consultant.ru/link/?req=doc&amp;base=LAW&amp;n=405915&amp;dst=100150" TargetMode = "External"/><Relationship Id="rId1480" Type="http://schemas.openxmlformats.org/officeDocument/2006/relationships/hyperlink" Target="https://login.consultant.ru/link/?req=doc&amp;base=LAW&amp;n=483051&amp;dst=100054" TargetMode = "External"/><Relationship Id="rId1481" Type="http://schemas.openxmlformats.org/officeDocument/2006/relationships/hyperlink" Target="https://login.consultant.ru/link/?req=doc&amp;base=LAW&amp;n=464793&amp;dst=100016" TargetMode = "External"/><Relationship Id="rId1482" Type="http://schemas.openxmlformats.org/officeDocument/2006/relationships/hyperlink" Target="https://login.consultant.ru/link/?req=doc&amp;base=LAW&amp;n=464793&amp;dst=100017" TargetMode = "External"/><Relationship Id="rId1483" Type="http://schemas.openxmlformats.org/officeDocument/2006/relationships/hyperlink" Target="https://login.consultant.ru/link/?req=doc&amp;base=LAW&amp;n=464793&amp;dst=100011" TargetMode = "External"/><Relationship Id="rId1484" Type="http://schemas.openxmlformats.org/officeDocument/2006/relationships/hyperlink" Target="https://login.consultant.ru/link/?req=doc&amp;base=LAW&amp;n=285630&amp;dst=100029" TargetMode = "External"/><Relationship Id="rId1485" Type="http://schemas.openxmlformats.org/officeDocument/2006/relationships/hyperlink" Target="https://login.consultant.ru/link/?req=doc&amp;base=LAW&amp;n=405915&amp;dst=100153" TargetMode = "External"/><Relationship Id="rId1486" Type="http://schemas.openxmlformats.org/officeDocument/2006/relationships/hyperlink" Target="https://login.consultant.ru/link/?req=doc&amp;base=LAW&amp;n=209880&amp;dst=100014" TargetMode = "External"/><Relationship Id="rId1487" Type="http://schemas.openxmlformats.org/officeDocument/2006/relationships/hyperlink" Target="https://login.consultant.ru/link/?req=doc&amp;base=LAW&amp;n=285630&amp;dst=100031" TargetMode = "External"/><Relationship Id="rId1488" Type="http://schemas.openxmlformats.org/officeDocument/2006/relationships/hyperlink" Target="https://login.consultant.ru/link/?req=doc&amp;base=LAW&amp;n=516733&amp;dst=100010" TargetMode = "External"/><Relationship Id="rId1489" Type="http://schemas.openxmlformats.org/officeDocument/2006/relationships/hyperlink" Target="https://login.consultant.ru/link/?req=doc&amp;base=LAW&amp;n=285630&amp;dst=100032" TargetMode = "External"/><Relationship Id="rId1490" Type="http://schemas.openxmlformats.org/officeDocument/2006/relationships/hyperlink" Target="https://login.consultant.ru/link/?req=doc&amp;base=LAW&amp;n=312066&amp;dst=100015" TargetMode = "External"/><Relationship Id="rId1491" Type="http://schemas.openxmlformats.org/officeDocument/2006/relationships/hyperlink" Target="https://login.consultant.ru/link/?req=doc&amp;base=LAW&amp;n=196679&amp;dst=100054" TargetMode = "External"/><Relationship Id="rId1492" Type="http://schemas.openxmlformats.org/officeDocument/2006/relationships/hyperlink" Target="https://login.consultant.ru/link/?req=doc&amp;base=LAW&amp;n=221225&amp;dst=100033" TargetMode = "External"/><Relationship Id="rId1493" Type="http://schemas.openxmlformats.org/officeDocument/2006/relationships/hyperlink" Target="https://login.consultant.ru/link/?req=doc&amp;base=LAW&amp;n=508372&amp;dst=100014" TargetMode = "External"/><Relationship Id="rId1494" Type="http://schemas.openxmlformats.org/officeDocument/2006/relationships/hyperlink" Target="https://login.consultant.ru/link/?req=doc&amp;base=LAW&amp;n=511791&amp;dst=1353" TargetMode = "External"/><Relationship Id="rId1495" Type="http://schemas.openxmlformats.org/officeDocument/2006/relationships/hyperlink" Target="https://login.consultant.ru/link/?req=doc&amp;base=LAW&amp;n=405915&amp;dst=100154" TargetMode = "External"/><Relationship Id="rId1496" Type="http://schemas.openxmlformats.org/officeDocument/2006/relationships/hyperlink" Target="https://login.consultant.ru/link/?req=doc&amp;base=LAW&amp;n=221225&amp;dst=100034" TargetMode = "External"/><Relationship Id="rId1497" Type="http://schemas.openxmlformats.org/officeDocument/2006/relationships/hyperlink" Target="https://login.consultant.ru/link/?req=doc&amp;base=LAW&amp;n=221225&amp;dst=100035" TargetMode = "External"/><Relationship Id="rId1498" Type="http://schemas.openxmlformats.org/officeDocument/2006/relationships/hyperlink" Target="https://login.consultant.ru/link/?req=doc&amp;base=LAW&amp;n=316317&amp;dst=100009" TargetMode = "External"/><Relationship Id="rId1499" Type="http://schemas.openxmlformats.org/officeDocument/2006/relationships/hyperlink" Target="https://login.consultant.ru/link/?req=doc&amp;base=LAW&amp;n=501392&amp;dst=100806" TargetMode = "External"/><Relationship Id="rId1500" Type="http://schemas.openxmlformats.org/officeDocument/2006/relationships/hyperlink" Target="https://login.consultant.ru/link/?req=doc&amp;base=LAW&amp;n=482479&amp;dst=100014" TargetMode = "External"/><Relationship Id="rId1501" Type="http://schemas.openxmlformats.org/officeDocument/2006/relationships/hyperlink" Target="https://login.consultant.ru/link/?req=doc&amp;base=LAW&amp;n=209880&amp;dst=100015" TargetMode = "External"/><Relationship Id="rId1502" Type="http://schemas.openxmlformats.org/officeDocument/2006/relationships/hyperlink" Target="https://login.consultant.ru/link/?req=doc&amp;base=LAW&amp;n=508355&amp;dst=100027" TargetMode = "External"/><Relationship Id="rId1503" Type="http://schemas.openxmlformats.org/officeDocument/2006/relationships/hyperlink" Target="https://login.consultant.ru/link/?req=doc&amp;base=LAW&amp;n=511791&amp;dst=1363" TargetMode = "External"/><Relationship Id="rId1504" Type="http://schemas.openxmlformats.org/officeDocument/2006/relationships/hyperlink" Target="https://login.consultant.ru/link/?req=doc&amp;base=LAW&amp;n=309359&amp;dst=100009" TargetMode = "External"/><Relationship Id="rId1505" Type="http://schemas.openxmlformats.org/officeDocument/2006/relationships/hyperlink" Target="https://login.consultant.ru/link/?req=doc&amp;base=LAW&amp;n=499475&amp;dst=101671" TargetMode = "External"/><Relationship Id="rId1506" Type="http://schemas.openxmlformats.org/officeDocument/2006/relationships/hyperlink" Target="https://login.consultant.ru/link/?req=doc&amp;base=LAW&amp;n=287038&amp;dst=100109" TargetMode = "External"/><Relationship Id="rId1507" Type="http://schemas.openxmlformats.org/officeDocument/2006/relationships/hyperlink" Target="https://login.consultant.ru/link/?req=doc&amp;base=LAW&amp;n=450398&amp;dst=100020" TargetMode = "External"/><Relationship Id="rId1508" Type="http://schemas.openxmlformats.org/officeDocument/2006/relationships/hyperlink" Target="https://login.consultant.ru/link/?req=doc&amp;base=LAW&amp;n=405915&amp;dst=100156" TargetMode = "External"/><Relationship Id="rId1509" Type="http://schemas.openxmlformats.org/officeDocument/2006/relationships/hyperlink" Target="https://login.consultant.ru/link/?req=doc&amp;base=LAW&amp;n=518059&amp;dst=100011" TargetMode = "External"/><Relationship Id="rId1510" Type="http://schemas.openxmlformats.org/officeDocument/2006/relationships/hyperlink" Target="https://login.consultant.ru/link/?req=doc&amp;base=LAW&amp;n=518059&amp;dst=100018" TargetMode = "External"/><Relationship Id="rId1511" Type="http://schemas.openxmlformats.org/officeDocument/2006/relationships/hyperlink" Target="https://login.consultant.ru/link/?req=doc&amp;base=LAW&amp;n=209880&amp;dst=100018" TargetMode = "External"/><Relationship Id="rId1512" Type="http://schemas.openxmlformats.org/officeDocument/2006/relationships/hyperlink" Target="https://login.consultant.ru/link/?req=doc&amp;base=LAW&amp;n=518059&amp;dst=100012" TargetMode = "External"/><Relationship Id="rId1513" Type="http://schemas.openxmlformats.org/officeDocument/2006/relationships/hyperlink" Target="https://login.consultant.ru/link/?req=doc&amp;base=LAW&amp;n=285630&amp;dst=100033" TargetMode = "External"/><Relationship Id="rId1514" Type="http://schemas.openxmlformats.org/officeDocument/2006/relationships/hyperlink" Target="https://login.consultant.ru/link/?req=doc&amp;base=LAW&amp;n=518059&amp;dst=100013" TargetMode = "External"/><Relationship Id="rId1515" Type="http://schemas.openxmlformats.org/officeDocument/2006/relationships/hyperlink" Target="https://login.consultant.ru/link/?req=doc&amp;base=LAW&amp;n=518059&amp;dst=100014" TargetMode = "External"/><Relationship Id="rId1516" Type="http://schemas.openxmlformats.org/officeDocument/2006/relationships/hyperlink" Target="https://login.consultant.ru/link/?req=doc&amp;base=LAW&amp;n=405915&amp;dst=100158" TargetMode = "External"/><Relationship Id="rId1517" Type="http://schemas.openxmlformats.org/officeDocument/2006/relationships/hyperlink" Target="https://login.consultant.ru/link/?req=doc&amp;base=LAW&amp;n=405915&amp;dst=100160" TargetMode = "External"/><Relationship Id="rId1518" Type="http://schemas.openxmlformats.org/officeDocument/2006/relationships/hyperlink" Target="https://login.consultant.ru/link/?req=doc&amp;base=LAW&amp;n=209880&amp;dst=100019" TargetMode = "External"/><Relationship Id="rId1519" Type="http://schemas.openxmlformats.org/officeDocument/2006/relationships/hyperlink" Target="https://login.consultant.ru/link/?req=doc&amp;base=LAW&amp;n=497702&amp;dst=100010" TargetMode = "External"/><Relationship Id="rId1520" Type="http://schemas.openxmlformats.org/officeDocument/2006/relationships/hyperlink" Target="https://login.consultant.ru/link/?req=doc&amp;base=LAW&amp;n=405915&amp;dst=100161" TargetMode = "External"/><Relationship Id="rId1521" Type="http://schemas.openxmlformats.org/officeDocument/2006/relationships/hyperlink" Target="https://login.consultant.ru/link/?req=doc&amp;base=LAW&amp;n=221225&amp;dst=100037" TargetMode = "External"/><Relationship Id="rId1522" Type="http://schemas.openxmlformats.org/officeDocument/2006/relationships/hyperlink" Target="https://login.consultant.ru/link/?req=doc&amp;base=LAW&amp;n=405915&amp;dst=100162" TargetMode = "External"/><Relationship Id="rId1523" Type="http://schemas.openxmlformats.org/officeDocument/2006/relationships/hyperlink" Target="https://login.consultant.ru/link/?req=doc&amp;base=LAW&amp;n=497702&amp;dst=100011" TargetMode = "External"/><Relationship Id="rId1524" Type="http://schemas.openxmlformats.org/officeDocument/2006/relationships/hyperlink" Target="https://login.consultant.ru/link/?req=doc&amp;base=LAW&amp;n=507524&amp;dst=3047" TargetMode = "External"/><Relationship Id="rId1525" Type="http://schemas.openxmlformats.org/officeDocument/2006/relationships/hyperlink" Target="https://login.consultant.ru/link/?req=doc&amp;base=LAW&amp;n=453867&amp;dst=100016" TargetMode = "External"/><Relationship Id="rId1526" Type="http://schemas.openxmlformats.org/officeDocument/2006/relationships/hyperlink" Target="https://login.consultant.ru/link/?req=doc&amp;base=LAW&amp;n=483051&amp;dst=100055" TargetMode = "External"/><Relationship Id="rId1527" Type="http://schemas.openxmlformats.org/officeDocument/2006/relationships/hyperlink" Target="https://login.consultant.ru/link/?req=doc&amp;base=LAW&amp;n=312066&amp;dst=100016" TargetMode = "External"/><Relationship Id="rId1528" Type="http://schemas.openxmlformats.org/officeDocument/2006/relationships/hyperlink" Target="https://login.consultant.ru/link/?req=doc&amp;base=LAW&amp;n=344776&amp;dst=100011" TargetMode = "External"/><Relationship Id="rId1529" Type="http://schemas.openxmlformats.org/officeDocument/2006/relationships/hyperlink" Target="https://login.consultant.ru/link/?req=doc&amp;base=LAW&amp;n=507470&amp;dst=255" TargetMode = "External"/><Relationship Id="rId1530" Type="http://schemas.openxmlformats.org/officeDocument/2006/relationships/hyperlink" Target="https://login.consultant.ru/link/?req=doc&amp;base=LAW&amp;n=508506&amp;dst=101598" TargetMode = "External"/><Relationship Id="rId1531" Type="http://schemas.openxmlformats.org/officeDocument/2006/relationships/hyperlink" Target="https://login.consultant.ru/link/?req=doc&amp;base=LAW&amp;n=420988&amp;dst=100043" TargetMode = "External"/><Relationship Id="rId1532" Type="http://schemas.openxmlformats.org/officeDocument/2006/relationships/hyperlink" Target="https://login.consultant.ru/link/?req=doc&amp;base=LAW&amp;n=405915&amp;dst=100165" TargetMode = "External"/><Relationship Id="rId1533" Type="http://schemas.openxmlformats.org/officeDocument/2006/relationships/hyperlink" Target="https://login.consultant.ru/link/?req=doc&amp;base=LAW&amp;n=405915&amp;dst=100166" TargetMode = "External"/><Relationship Id="rId1534" Type="http://schemas.openxmlformats.org/officeDocument/2006/relationships/hyperlink" Target="https://login.consultant.ru/link/?req=doc&amp;base=LAW&amp;n=420988&amp;dst=100044" TargetMode = "External"/><Relationship Id="rId1535" Type="http://schemas.openxmlformats.org/officeDocument/2006/relationships/hyperlink" Target="https://login.consultant.ru/link/?req=doc&amp;base=LAW&amp;n=405915&amp;dst=100167" TargetMode = "External"/><Relationship Id="rId1536" Type="http://schemas.openxmlformats.org/officeDocument/2006/relationships/hyperlink" Target="https://login.consultant.ru/link/?req=doc&amp;base=LAW&amp;n=405915&amp;dst=100168" TargetMode = "External"/><Relationship Id="rId1537" Type="http://schemas.openxmlformats.org/officeDocument/2006/relationships/hyperlink" Target="https://login.consultant.ru/link/?req=doc&amp;base=LAW&amp;n=209880&amp;dst=100021" TargetMode = "External"/><Relationship Id="rId1538" Type="http://schemas.openxmlformats.org/officeDocument/2006/relationships/hyperlink" Target="https://login.consultant.ru/link/?req=doc&amp;base=LAW&amp;n=508506&amp;dst=101172" TargetMode = "External"/><Relationship Id="rId1539" Type="http://schemas.openxmlformats.org/officeDocument/2006/relationships/hyperlink" Target="https://login.consultant.ru/link/?req=doc&amp;base=LAW&amp;n=482479&amp;dst=100015" TargetMode = "External"/><Relationship Id="rId1540" Type="http://schemas.openxmlformats.org/officeDocument/2006/relationships/hyperlink" Target="https://login.consultant.ru/link/?req=doc&amp;base=LAW&amp;n=405915&amp;dst=100170" TargetMode = "External"/><Relationship Id="rId1541" Type="http://schemas.openxmlformats.org/officeDocument/2006/relationships/hyperlink" Target="https://login.consultant.ru/link/?req=doc&amp;base=LAW&amp;n=405915&amp;dst=100172" TargetMode = "External"/><Relationship Id="rId1542" Type="http://schemas.openxmlformats.org/officeDocument/2006/relationships/hyperlink" Target="https://login.consultant.ru/link/?req=doc&amp;base=LAW&amp;n=209880&amp;dst=100023" TargetMode = "External"/><Relationship Id="rId1543" Type="http://schemas.openxmlformats.org/officeDocument/2006/relationships/hyperlink" Target="https://login.consultant.ru/link/?req=doc&amp;base=LAW&amp;n=405915&amp;dst=100173" TargetMode = "External"/><Relationship Id="rId1544" Type="http://schemas.openxmlformats.org/officeDocument/2006/relationships/hyperlink" Target="https://login.consultant.ru/link/?req=doc&amp;base=LAW&amp;n=405915&amp;dst=100174" TargetMode = "External"/><Relationship Id="rId1545" Type="http://schemas.openxmlformats.org/officeDocument/2006/relationships/hyperlink" Target="https://login.consultant.ru/link/?req=doc&amp;base=LAW&amp;n=405915&amp;dst=100175" TargetMode = "External"/><Relationship Id="rId1546" Type="http://schemas.openxmlformats.org/officeDocument/2006/relationships/hyperlink" Target="https://login.consultant.ru/link/?req=doc&amp;base=LAW&amp;n=210052&amp;dst=100030" TargetMode = "External"/><Relationship Id="rId1547" Type="http://schemas.openxmlformats.org/officeDocument/2006/relationships/hyperlink" Target="https://login.consultant.ru/link/?req=doc&amp;base=LAW&amp;n=482479&amp;dst=100016" TargetMode = "External"/><Relationship Id="rId1548" Type="http://schemas.openxmlformats.org/officeDocument/2006/relationships/hyperlink" Target="https://login.consultant.ru/link/?req=doc&amp;base=LAW&amp;n=405915&amp;dst=100177" TargetMode = "External"/><Relationship Id="rId1549" Type="http://schemas.openxmlformats.org/officeDocument/2006/relationships/hyperlink" Target="https://login.consultant.ru/link/?req=doc&amp;base=LAW&amp;n=506049&amp;dst=100083" TargetMode = "External"/><Relationship Id="rId1550" Type="http://schemas.openxmlformats.org/officeDocument/2006/relationships/hyperlink" Target="https://login.consultant.ru/link/?req=doc&amp;base=LAW&amp;n=513719&amp;dst=1" TargetMode = "External"/><Relationship Id="rId1551" Type="http://schemas.openxmlformats.org/officeDocument/2006/relationships/hyperlink" Target="https://login.consultant.ru/link/?req=doc&amp;base=LAW&amp;n=405915&amp;dst=100178" TargetMode = "External"/><Relationship Id="rId1552" Type="http://schemas.openxmlformats.org/officeDocument/2006/relationships/hyperlink" Target="https://login.consultant.ru/link/?req=doc&amp;base=LAW&amp;n=506049&amp;dst=100085" TargetMode = "External"/><Relationship Id="rId1553" Type="http://schemas.openxmlformats.org/officeDocument/2006/relationships/hyperlink" Target="https://login.consultant.ru/link/?req=doc&amp;base=LAW&amp;n=405915&amp;dst=100180" TargetMode = "External"/><Relationship Id="rId1554" Type="http://schemas.openxmlformats.org/officeDocument/2006/relationships/hyperlink" Target="https://login.consultant.ru/link/?req=doc&amp;base=LAW&amp;n=221225&amp;dst=100039" TargetMode = "External"/><Relationship Id="rId1555" Type="http://schemas.openxmlformats.org/officeDocument/2006/relationships/hyperlink" Target="https://login.consultant.ru/link/?req=doc&amp;base=LAW&amp;n=221225&amp;dst=100041" TargetMode = "External"/><Relationship Id="rId1556" Type="http://schemas.openxmlformats.org/officeDocument/2006/relationships/hyperlink" Target="https://login.consultant.ru/link/?req=doc&amp;base=LAW&amp;n=405915&amp;dst=100181" TargetMode = "External"/><Relationship Id="rId1557" Type="http://schemas.openxmlformats.org/officeDocument/2006/relationships/hyperlink" Target="https://login.consultant.ru/link/?req=doc&amp;base=LAW&amp;n=209880&amp;dst=100025" TargetMode = "External"/><Relationship Id="rId1558" Type="http://schemas.openxmlformats.org/officeDocument/2006/relationships/hyperlink" Target="https://login.consultant.ru/link/?req=doc&amp;base=LAW&amp;n=210052&amp;dst=100036" TargetMode = "External"/><Relationship Id="rId1559" Type="http://schemas.openxmlformats.org/officeDocument/2006/relationships/hyperlink" Target="https://login.consultant.ru/link/?req=doc&amp;base=LAW&amp;n=482479&amp;dst=100018" TargetMode = "External"/><Relationship Id="rId1560" Type="http://schemas.openxmlformats.org/officeDocument/2006/relationships/hyperlink" Target="https://login.consultant.ru/link/?req=doc&amp;base=LAW&amp;n=285630&amp;dst=100037" TargetMode = "External"/><Relationship Id="rId1561" Type="http://schemas.openxmlformats.org/officeDocument/2006/relationships/hyperlink" Target="https://login.consultant.ru/link/?req=doc&amp;base=LAW&amp;n=482479&amp;dst=100019" TargetMode = "External"/><Relationship Id="rId1562" Type="http://schemas.openxmlformats.org/officeDocument/2006/relationships/hyperlink" Target="https://login.consultant.ru/link/?req=doc&amp;base=LAW&amp;n=209880&amp;dst=100027" TargetMode = "External"/><Relationship Id="rId1563" Type="http://schemas.openxmlformats.org/officeDocument/2006/relationships/hyperlink" Target="https://login.consultant.ru/link/?req=doc&amp;base=LAW&amp;n=285630&amp;dst=100039" TargetMode = "External"/><Relationship Id="rId1564" Type="http://schemas.openxmlformats.org/officeDocument/2006/relationships/hyperlink" Target="https://login.consultant.ru/link/?req=doc&amp;base=LAW&amp;n=518059&amp;dst=100015" TargetMode = "External"/><Relationship Id="rId1565" Type="http://schemas.openxmlformats.org/officeDocument/2006/relationships/hyperlink" Target="https://login.consultant.ru/link/?req=doc&amp;base=LAW&amp;n=285630&amp;dst=100040" TargetMode = "External"/><Relationship Id="rId1566" Type="http://schemas.openxmlformats.org/officeDocument/2006/relationships/hyperlink" Target="https://login.consultant.ru/link/?req=doc&amp;base=LAW&amp;n=405915&amp;dst=100183" TargetMode = "External"/><Relationship Id="rId1567" Type="http://schemas.openxmlformats.org/officeDocument/2006/relationships/hyperlink" Target="https://login.consultant.ru/link/?req=doc&amp;base=LAW&amp;n=210052&amp;dst=100039" TargetMode = "External"/><Relationship Id="rId1568" Type="http://schemas.openxmlformats.org/officeDocument/2006/relationships/hyperlink" Target="https://login.consultant.ru/link/?req=doc&amp;base=LAW&amp;n=405915&amp;dst=100185" TargetMode = "External"/><Relationship Id="rId1569" Type="http://schemas.openxmlformats.org/officeDocument/2006/relationships/hyperlink" Target="https://login.consultant.ru/link/?req=doc&amp;base=LAW&amp;n=405915&amp;dst=100187" TargetMode = "External"/><Relationship Id="rId1570" Type="http://schemas.openxmlformats.org/officeDocument/2006/relationships/hyperlink" Target="https://login.consultant.ru/link/?req=doc&amp;base=LAW&amp;n=316374&amp;dst=100010" TargetMode = "External"/><Relationship Id="rId1571" Type="http://schemas.openxmlformats.org/officeDocument/2006/relationships/hyperlink" Target="https://login.consultant.ru/link/?req=doc&amp;base=LAW&amp;n=405915&amp;dst=100188" TargetMode = "External"/><Relationship Id="rId1572" Type="http://schemas.openxmlformats.org/officeDocument/2006/relationships/hyperlink" Target="https://login.consultant.ru/link/?req=doc&amp;base=LAW&amp;n=210052&amp;dst=100040" TargetMode = "External"/><Relationship Id="rId1573" Type="http://schemas.openxmlformats.org/officeDocument/2006/relationships/hyperlink" Target="https://login.consultant.ru/link/?req=doc&amp;base=LAW&amp;n=210052&amp;dst=100041" TargetMode = "External"/><Relationship Id="rId1574" Type="http://schemas.openxmlformats.org/officeDocument/2006/relationships/hyperlink" Target="https://login.consultant.ru/link/?req=doc&amp;base=LAW&amp;n=501392&amp;dst=100807" TargetMode = "External"/><Relationship Id="rId1575" Type="http://schemas.openxmlformats.org/officeDocument/2006/relationships/hyperlink" Target="https://login.consultant.ru/link/?req=doc&amp;base=LAW&amp;n=316374&amp;dst=100010" TargetMode = "External"/><Relationship Id="rId1576" Type="http://schemas.openxmlformats.org/officeDocument/2006/relationships/hyperlink" Target="https://login.consultant.ru/link/?req=doc&amp;base=LAW&amp;n=437473&amp;dst=100012" TargetMode = "External"/><Relationship Id="rId1577" Type="http://schemas.openxmlformats.org/officeDocument/2006/relationships/hyperlink" Target="https://login.consultant.ru/link/?req=doc&amp;base=LAW&amp;n=437473&amp;dst=100348" TargetMode = "External"/><Relationship Id="rId1578" Type="http://schemas.openxmlformats.org/officeDocument/2006/relationships/hyperlink" Target="https://login.consultant.ru/link/?req=doc&amp;base=LAW&amp;n=336296&amp;dst=100008" TargetMode = "External"/><Relationship Id="rId1579" Type="http://schemas.openxmlformats.org/officeDocument/2006/relationships/hyperlink" Target="https://login.consultant.ru/link/?req=doc&amp;base=LAW&amp;n=322494&amp;dst=100012" TargetMode = "External"/><Relationship Id="rId1580" Type="http://schemas.openxmlformats.org/officeDocument/2006/relationships/hyperlink" Target="https://login.consultant.ru/link/?req=doc&amp;base=LAW&amp;n=322494&amp;dst=100014" TargetMode = "External"/><Relationship Id="rId1581" Type="http://schemas.openxmlformats.org/officeDocument/2006/relationships/hyperlink" Target="https://login.consultant.ru/link/?req=doc&amp;base=LAW&amp;n=196679&amp;dst=100100" TargetMode = "External"/><Relationship Id="rId1582" Type="http://schemas.openxmlformats.org/officeDocument/2006/relationships/hyperlink" Target="https://login.consultant.ru/link/?req=doc&amp;base=LAW&amp;n=453867&amp;dst=100019" TargetMode = "External"/><Relationship Id="rId1583" Type="http://schemas.openxmlformats.org/officeDocument/2006/relationships/hyperlink" Target="https://login.consultant.ru/link/?req=doc&amp;base=LAW&amp;n=483051&amp;dst=100057" TargetMode = "External"/><Relationship Id="rId1584" Type="http://schemas.openxmlformats.org/officeDocument/2006/relationships/hyperlink" Target="https://login.consultant.ru/link/?req=doc&amp;base=LAW&amp;n=405915&amp;dst=100192" TargetMode = "External"/><Relationship Id="rId1585" Type="http://schemas.openxmlformats.org/officeDocument/2006/relationships/hyperlink" Target="https://login.consultant.ru/link/?req=doc&amp;base=LAW&amp;n=453867&amp;dst=100020" TargetMode = "External"/><Relationship Id="rId1586" Type="http://schemas.openxmlformats.org/officeDocument/2006/relationships/hyperlink" Target="https://login.consultant.ru/link/?req=doc&amp;base=LAW&amp;n=483051&amp;dst=100058" TargetMode = "External"/><Relationship Id="rId1587" Type="http://schemas.openxmlformats.org/officeDocument/2006/relationships/hyperlink" Target="https://login.consultant.ru/link/?req=doc&amp;base=LAW&amp;n=482479&amp;dst=100020" TargetMode = "External"/><Relationship Id="rId1588" Type="http://schemas.openxmlformats.org/officeDocument/2006/relationships/hyperlink" Target="https://login.consultant.ru/link/?req=doc&amp;base=LAW&amp;n=312066&amp;dst=100018" TargetMode = "External"/><Relationship Id="rId1589" Type="http://schemas.openxmlformats.org/officeDocument/2006/relationships/hyperlink" Target="https://login.consultant.ru/link/?req=doc&amp;base=LAW&amp;n=498472&amp;dst=100006" TargetMode = "External"/><Relationship Id="rId1590" Type="http://schemas.openxmlformats.org/officeDocument/2006/relationships/hyperlink" Target="https://login.consultant.ru/link/?req=doc&amp;base=LAW&amp;n=405915&amp;dst=100196" TargetMode = "External"/><Relationship Id="rId1591" Type="http://schemas.openxmlformats.org/officeDocument/2006/relationships/hyperlink" Target="https://login.consultant.ru/link/?req=doc&amp;base=LAW&amp;n=210052&amp;dst=100056" TargetMode = "External"/><Relationship Id="rId1592" Type="http://schemas.openxmlformats.org/officeDocument/2006/relationships/hyperlink" Target="https://login.consultant.ru/link/?req=doc&amp;base=LAW&amp;n=483051&amp;dst=100059" TargetMode = "External"/><Relationship Id="rId1593" Type="http://schemas.openxmlformats.org/officeDocument/2006/relationships/hyperlink" Target="https://login.consultant.ru/link/?req=doc&amp;base=LAW&amp;n=453867&amp;dst=100021" TargetMode = "External"/><Relationship Id="rId1594" Type="http://schemas.openxmlformats.org/officeDocument/2006/relationships/hyperlink" Target="https://login.consultant.ru/link/?req=doc&amp;base=LAW&amp;n=513723&amp;dst=100008" TargetMode = "External"/><Relationship Id="rId1595" Type="http://schemas.openxmlformats.org/officeDocument/2006/relationships/hyperlink" Target="https://login.consultant.ru/link/?req=doc&amp;base=LAW&amp;n=405915&amp;dst=100198" TargetMode = "External"/><Relationship Id="rId1596" Type="http://schemas.openxmlformats.org/officeDocument/2006/relationships/hyperlink" Target="https://login.consultant.ru/link/?req=doc&amp;base=LAW&amp;n=210052&amp;dst=100057" TargetMode = "External"/><Relationship Id="rId1597" Type="http://schemas.openxmlformats.org/officeDocument/2006/relationships/hyperlink" Target="https://login.consultant.ru/link/?req=doc&amp;base=LAW&amp;n=285630&amp;dst=100042" TargetMode = "External"/><Relationship Id="rId1598" Type="http://schemas.openxmlformats.org/officeDocument/2006/relationships/hyperlink" Target="https://login.consultant.ru/link/?req=doc&amp;base=LAW&amp;n=506049&amp;dst=100086" TargetMode = "External"/><Relationship Id="rId1599" Type="http://schemas.openxmlformats.org/officeDocument/2006/relationships/hyperlink" Target="https://login.consultant.ru/link/?req=doc&amp;base=LAW&amp;n=405915&amp;dst=100200" TargetMode = "External"/><Relationship Id="rId1600" Type="http://schemas.openxmlformats.org/officeDocument/2006/relationships/hyperlink" Target="https://login.consultant.ru/link/?req=doc&amp;base=LAW&amp;n=405915&amp;dst=100202" TargetMode = "External"/><Relationship Id="rId1601" Type="http://schemas.openxmlformats.org/officeDocument/2006/relationships/hyperlink" Target="https://login.consultant.ru/link/?req=doc&amp;base=LAW&amp;n=221225&amp;dst=100042" TargetMode = "External"/><Relationship Id="rId1602" Type="http://schemas.openxmlformats.org/officeDocument/2006/relationships/hyperlink" Target="https://login.consultant.ru/link/?req=doc&amp;base=LAW&amp;n=464793&amp;dst=100013" TargetMode = "External"/><Relationship Id="rId1603" Type="http://schemas.openxmlformats.org/officeDocument/2006/relationships/hyperlink" Target="https://login.consultant.ru/link/?req=doc&amp;base=LAW&amp;n=308963&amp;dst=100008" TargetMode = "External"/><Relationship Id="rId1604" Type="http://schemas.openxmlformats.org/officeDocument/2006/relationships/hyperlink" Target="https://login.consultant.ru/link/?req=doc&amp;base=LAW&amp;n=405915&amp;dst=100215" TargetMode = "External"/><Relationship Id="rId1605" Type="http://schemas.openxmlformats.org/officeDocument/2006/relationships/hyperlink" Target="https://login.consultant.ru/link/?req=doc&amp;base=LAW&amp;n=405915&amp;dst=100217" TargetMode = "External"/><Relationship Id="rId1606" Type="http://schemas.openxmlformats.org/officeDocument/2006/relationships/hyperlink" Target="https://login.consultant.ru/link/?req=doc&amp;base=LAW&amp;n=405915&amp;dst=100218" TargetMode = "External"/><Relationship Id="rId1607" Type="http://schemas.openxmlformats.org/officeDocument/2006/relationships/hyperlink" Target="https://login.consultant.ru/link/?req=doc&amp;base=LAW&amp;n=482479&amp;dst=100021" TargetMode = "External"/><Relationship Id="rId1608" Type="http://schemas.openxmlformats.org/officeDocument/2006/relationships/hyperlink" Target="https://login.consultant.ru/link/?req=doc&amp;base=LAW&amp;n=221225&amp;dst=100044" TargetMode = "External"/><Relationship Id="rId1609" Type="http://schemas.openxmlformats.org/officeDocument/2006/relationships/hyperlink" Target="https://login.consultant.ru/link/?req=doc&amp;base=LAW&amp;n=405915&amp;dst=100219" TargetMode = "External"/><Relationship Id="rId1610" Type="http://schemas.openxmlformats.org/officeDocument/2006/relationships/hyperlink" Target="https://login.consultant.ru/link/?req=doc&amp;base=LAW&amp;n=339069&amp;dst=100010" TargetMode = "External"/><Relationship Id="rId1611" Type="http://schemas.openxmlformats.org/officeDocument/2006/relationships/hyperlink" Target="https://login.consultant.ru/link/?req=doc&amp;base=LAW&amp;n=501392&amp;dst=100808" TargetMode = "External"/><Relationship Id="rId1612" Type="http://schemas.openxmlformats.org/officeDocument/2006/relationships/hyperlink" Target="https://login.consultant.ru/link/?req=doc&amp;base=LAW&amp;n=405915&amp;dst=100221" TargetMode = "External"/><Relationship Id="rId1613" Type="http://schemas.openxmlformats.org/officeDocument/2006/relationships/hyperlink" Target="https://login.consultant.ru/link/?req=doc&amp;base=LAW&amp;n=221225&amp;dst=100046" TargetMode = "External"/><Relationship Id="rId1614" Type="http://schemas.openxmlformats.org/officeDocument/2006/relationships/hyperlink" Target="https://login.consultant.ru/link/?req=doc&amp;base=LAW&amp;n=405915&amp;dst=100223" TargetMode = "External"/><Relationship Id="rId1615" Type="http://schemas.openxmlformats.org/officeDocument/2006/relationships/hyperlink" Target="https://login.consultant.ru/link/?req=doc&amp;base=LAW&amp;n=405915&amp;dst=100225" TargetMode = "External"/><Relationship Id="rId1616" Type="http://schemas.openxmlformats.org/officeDocument/2006/relationships/hyperlink" Target="https://login.consultant.ru/link/?req=doc&amp;base=LAW&amp;n=405915&amp;dst=100226" TargetMode = "External"/><Relationship Id="rId1617" Type="http://schemas.openxmlformats.org/officeDocument/2006/relationships/hyperlink" Target="https://login.consultant.ru/link/?req=doc&amp;base=LAW&amp;n=193758&amp;dst=100011" TargetMode = "External"/><Relationship Id="rId1618" Type="http://schemas.openxmlformats.org/officeDocument/2006/relationships/hyperlink" Target="https://login.consultant.ru/link/?req=doc&amp;base=LAW&amp;n=405915&amp;dst=100227" TargetMode = "External"/><Relationship Id="rId1619" Type="http://schemas.openxmlformats.org/officeDocument/2006/relationships/hyperlink" Target="https://login.consultant.ru/link/?req=doc&amp;base=LAW&amp;n=405915&amp;dst=100228" TargetMode = "External"/><Relationship Id="rId1620" Type="http://schemas.openxmlformats.org/officeDocument/2006/relationships/hyperlink" Target="https://login.consultant.ru/link/?req=doc&amp;base=LAW&amp;n=405915&amp;dst=100229" TargetMode = "External"/><Relationship Id="rId1621" Type="http://schemas.openxmlformats.org/officeDocument/2006/relationships/hyperlink" Target="https://login.consultant.ru/link/?req=doc&amp;base=LAW&amp;n=453867&amp;dst=100027" TargetMode = "External"/><Relationship Id="rId1622" Type="http://schemas.openxmlformats.org/officeDocument/2006/relationships/hyperlink" Target="https://login.consultant.ru/link/?req=doc&amp;base=LAW&amp;n=210168&amp;dst=100487" TargetMode = "External"/><Relationship Id="rId1623" Type="http://schemas.openxmlformats.org/officeDocument/2006/relationships/hyperlink" Target="https://login.consultant.ru/link/?req=doc&amp;base=LAW&amp;n=405915&amp;dst=100230" TargetMode = "External"/><Relationship Id="rId1624" Type="http://schemas.openxmlformats.org/officeDocument/2006/relationships/hyperlink" Target="https://login.consultant.ru/link/?req=doc&amp;base=LAW&amp;n=498472&amp;dst=100012" TargetMode = "External"/><Relationship Id="rId1625" Type="http://schemas.openxmlformats.org/officeDocument/2006/relationships/hyperlink" Target="https://login.consultant.ru/link/?req=doc&amp;base=LAW&amp;n=405915&amp;dst=100232" TargetMode = "External"/><Relationship Id="rId1626" Type="http://schemas.openxmlformats.org/officeDocument/2006/relationships/hyperlink" Target="https://login.consultant.ru/link/?req=doc&amp;base=LAW&amp;n=453867&amp;dst=100032" TargetMode = "External"/><Relationship Id="rId1627" Type="http://schemas.openxmlformats.org/officeDocument/2006/relationships/hyperlink" Target="https://login.consultant.ru/link/?req=doc&amp;base=LAW&amp;n=483051&amp;dst=100060" TargetMode = "External"/><Relationship Id="rId1628" Type="http://schemas.openxmlformats.org/officeDocument/2006/relationships/hyperlink" Target="https://login.consultant.ru/link/?req=doc&amp;base=LAW&amp;n=405915&amp;dst=100234" TargetMode = "External"/><Relationship Id="rId1629" Type="http://schemas.openxmlformats.org/officeDocument/2006/relationships/hyperlink" Target="https://login.consultant.ru/link/?req=doc&amp;base=LAW&amp;n=405915&amp;dst=100237" TargetMode = "External"/><Relationship Id="rId1630" Type="http://schemas.openxmlformats.org/officeDocument/2006/relationships/hyperlink" Target="https://login.consultant.ru/link/?req=doc&amp;base=LAW&amp;n=405915&amp;dst=100238" TargetMode = "External"/><Relationship Id="rId1631" Type="http://schemas.openxmlformats.org/officeDocument/2006/relationships/hyperlink" Target="https://login.consultant.ru/link/?req=doc&amp;base=LAW&amp;n=213969&amp;dst=100011" TargetMode = "External"/><Relationship Id="rId1632" Type="http://schemas.openxmlformats.org/officeDocument/2006/relationships/hyperlink" Target="https://login.consultant.ru/link/?req=doc&amp;base=LAW&amp;n=213969&amp;dst=100007" TargetMode = "External"/><Relationship Id="rId1633" Type="http://schemas.openxmlformats.org/officeDocument/2006/relationships/hyperlink" Target="https://login.consultant.ru/link/?req=doc&amp;base=LAW&amp;n=405915&amp;dst=100240" TargetMode = "External"/><Relationship Id="rId1634" Type="http://schemas.openxmlformats.org/officeDocument/2006/relationships/hyperlink" Target="https://login.consultant.ru/link/?req=doc&amp;base=LAW&amp;n=405926&amp;dst=100067" TargetMode = "External"/><Relationship Id="rId1635" Type="http://schemas.openxmlformats.org/officeDocument/2006/relationships/hyperlink" Target="https://login.consultant.ru/link/?req=doc&amp;base=LAW&amp;n=312066&amp;dst=100019" TargetMode = "External"/><Relationship Id="rId1636" Type="http://schemas.openxmlformats.org/officeDocument/2006/relationships/hyperlink" Target="https://login.consultant.ru/link/?req=doc&amp;base=LAW&amp;n=405926&amp;dst=100069" TargetMode = "External"/><Relationship Id="rId1637" Type="http://schemas.openxmlformats.org/officeDocument/2006/relationships/hyperlink" Target="https://login.consultant.ru/link/?req=doc&amp;base=LAW&amp;n=405915&amp;dst=100242" TargetMode = "External"/><Relationship Id="rId1638" Type="http://schemas.openxmlformats.org/officeDocument/2006/relationships/hyperlink" Target="https://login.consultant.ru/link/?req=doc&amp;base=LAW&amp;n=501392&amp;dst=100809" TargetMode = "External"/><Relationship Id="rId1639" Type="http://schemas.openxmlformats.org/officeDocument/2006/relationships/hyperlink" Target="https://login.consultant.ru/link/?req=doc&amp;base=LAW&amp;n=360303&amp;dst=61" TargetMode = "External"/><Relationship Id="rId1640" Type="http://schemas.openxmlformats.org/officeDocument/2006/relationships/hyperlink" Target="https://login.consultant.ru/link/?req=doc&amp;base=LAW&amp;n=281372" TargetMode = "External"/><Relationship Id="rId1641" Type="http://schemas.openxmlformats.org/officeDocument/2006/relationships/hyperlink" Target="https://login.consultant.ru/link/?req=doc&amp;base=LAW&amp;n=360303&amp;dst=100022" TargetMode = "External"/><Relationship Id="rId1642" Type="http://schemas.openxmlformats.org/officeDocument/2006/relationships/hyperlink" Target="https://login.consultant.ru/link/?req=doc&amp;base=LAW&amp;n=405915&amp;dst=100243" TargetMode = "External"/><Relationship Id="rId1643" Type="http://schemas.openxmlformats.org/officeDocument/2006/relationships/hyperlink" Target="https://login.consultant.ru/link/?req=doc&amp;base=LAW&amp;n=501392&amp;dst=100810" TargetMode = "External"/><Relationship Id="rId1644" Type="http://schemas.openxmlformats.org/officeDocument/2006/relationships/hyperlink" Target="https://login.consultant.ru/link/?req=doc&amp;base=LAW&amp;n=405915&amp;dst=100245" TargetMode = "External"/><Relationship Id="rId1645" Type="http://schemas.openxmlformats.org/officeDocument/2006/relationships/hyperlink" Target="https://login.consultant.ru/link/?req=doc&amp;base=LAW&amp;n=483051&amp;dst=100062" TargetMode = "External"/><Relationship Id="rId1646" Type="http://schemas.openxmlformats.org/officeDocument/2006/relationships/hyperlink" Target="https://login.consultant.ru/link/?req=doc&amp;base=LAW&amp;n=221225&amp;dst=100048" TargetMode = "External"/><Relationship Id="rId1647" Type="http://schemas.openxmlformats.org/officeDocument/2006/relationships/hyperlink" Target="https://login.consultant.ru/link/?req=doc&amp;base=LAW&amp;n=482479&amp;dst=100023" TargetMode = "External"/><Relationship Id="rId1648" Type="http://schemas.openxmlformats.org/officeDocument/2006/relationships/hyperlink" Target="https://login.consultant.ru/link/?req=doc&amp;base=LAW&amp;n=221225&amp;dst=100049" TargetMode = "External"/><Relationship Id="rId1649" Type="http://schemas.openxmlformats.org/officeDocument/2006/relationships/hyperlink" Target="https://login.consultant.ru/link/?req=doc&amp;base=LAW&amp;n=508506&amp;dst=101172" TargetMode = "External"/><Relationship Id="rId1650" Type="http://schemas.openxmlformats.org/officeDocument/2006/relationships/hyperlink" Target="https://login.consultant.ru/link/?req=doc&amp;base=LAW&amp;n=482479&amp;dst=100024" TargetMode = "External"/><Relationship Id="rId1651" Type="http://schemas.openxmlformats.org/officeDocument/2006/relationships/hyperlink" Target="https://login.consultant.ru/link/?req=doc&amp;base=LAW&amp;n=221225&amp;dst=100054" TargetMode = "External"/><Relationship Id="rId1652" Type="http://schemas.openxmlformats.org/officeDocument/2006/relationships/hyperlink" Target="https://login.consultant.ru/link/?req=doc&amp;base=LAW&amp;n=483051&amp;dst=100063" TargetMode = "External"/><Relationship Id="rId1653" Type="http://schemas.openxmlformats.org/officeDocument/2006/relationships/hyperlink" Target="https://login.consultant.ru/link/?req=doc&amp;base=LAW&amp;n=483051&amp;dst=100065" TargetMode = "External"/><Relationship Id="rId1654" Type="http://schemas.openxmlformats.org/officeDocument/2006/relationships/hyperlink" Target="https://login.consultant.ru/link/?req=doc&amp;base=LAW&amp;n=405915&amp;dst=100251" TargetMode = "External"/><Relationship Id="rId1655" Type="http://schemas.openxmlformats.org/officeDocument/2006/relationships/hyperlink" Target="https://login.consultant.ru/link/?req=doc&amp;base=LAW&amp;n=209880&amp;dst=100030" TargetMode = "External"/><Relationship Id="rId1656" Type="http://schemas.openxmlformats.org/officeDocument/2006/relationships/hyperlink" Target="https://login.consultant.ru/link/?req=doc&amp;base=LAW&amp;n=221225&amp;dst=100061" TargetMode = "External"/><Relationship Id="rId1657" Type="http://schemas.openxmlformats.org/officeDocument/2006/relationships/hyperlink" Target="https://login.consultant.ru/link/?req=doc&amp;base=LAW&amp;n=405915&amp;dst=100252" TargetMode = "External"/><Relationship Id="rId1658" Type="http://schemas.openxmlformats.org/officeDocument/2006/relationships/hyperlink" Target="https://login.consultant.ru/link/?req=doc&amp;base=LAW&amp;n=482479&amp;dst=100026" TargetMode = "External"/><Relationship Id="rId1659" Type="http://schemas.openxmlformats.org/officeDocument/2006/relationships/hyperlink" Target="https://login.consultant.ru/link/?req=doc&amp;base=LAW&amp;n=414822&amp;dst=100009" TargetMode = "External"/><Relationship Id="rId1660" Type="http://schemas.openxmlformats.org/officeDocument/2006/relationships/hyperlink" Target="https://login.consultant.ru/link/?req=doc&amp;base=LAW&amp;n=453867&amp;dst=100033" TargetMode = "External"/><Relationship Id="rId1661" Type="http://schemas.openxmlformats.org/officeDocument/2006/relationships/hyperlink" Target="https://login.consultant.ru/link/?req=doc&amp;base=LAW&amp;n=483051&amp;dst=100067" TargetMode = "External"/><Relationship Id="rId1662" Type="http://schemas.openxmlformats.org/officeDocument/2006/relationships/hyperlink" Target="https://login.consultant.ru/link/?req=doc&amp;base=LAW&amp;n=482479&amp;dst=100027" TargetMode = "External"/><Relationship Id="rId1663" Type="http://schemas.openxmlformats.org/officeDocument/2006/relationships/hyperlink" Target="https://login.consultant.ru/link/?req=doc&amp;base=LAW&amp;n=405915&amp;dst=100256" TargetMode = "External"/><Relationship Id="rId1664" Type="http://schemas.openxmlformats.org/officeDocument/2006/relationships/hyperlink" Target="https://login.consultant.ru/link/?req=doc&amp;base=LAW&amp;n=465724&amp;dst=100034" TargetMode = "External"/><Relationship Id="rId1665" Type="http://schemas.openxmlformats.org/officeDocument/2006/relationships/hyperlink" Target="https://login.consultant.ru/link/?req=doc&amp;base=LAW&amp;n=285630&amp;dst=100044" TargetMode = "External"/><Relationship Id="rId1666" Type="http://schemas.openxmlformats.org/officeDocument/2006/relationships/hyperlink" Target="https://login.consultant.ru/link/?req=doc&amp;base=LAW&amp;n=479430&amp;dst=100006" TargetMode = "External"/><Relationship Id="rId1667" Type="http://schemas.openxmlformats.org/officeDocument/2006/relationships/hyperlink" Target="https://login.consultant.ru/link/?req=doc&amp;base=LAW&amp;n=405926&amp;dst=100073" TargetMode = "External"/><Relationship Id="rId1668" Type="http://schemas.openxmlformats.org/officeDocument/2006/relationships/hyperlink" Target="https://login.consultant.ru/link/?req=doc&amp;base=LAW&amp;n=405915&amp;dst=100257" TargetMode = "External"/><Relationship Id="rId1669" Type="http://schemas.openxmlformats.org/officeDocument/2006/relationships/hyperlink" Target="https://login.consultant.ru/link/?req=doc&amp;base=LAW&amp;n=453867&amp;dst=100034" TargetMode = "External"/><Relationship Id="rId1670" Type="http://schemas.openxmlformats.org/officeDocument/2006/relationships/hyperlink" Target="https://login.consultant.ru/link/?req=doc&amp;base=LAW&amp;n=483051&amp;dst=100068" TargetMode = "External"/><Relationship Id="rId1671" Type="http://schemas.openxmlformats.org/officeDocument/2006/relationships/hyperlink" Target="https://login.consultant.ru/link/?req=doc&amp;base=LAW&amp;n=405926&amp;dst=100074" TargetMode = "External"/><Relationship Id="rId1672" Type="http://schemas.openxmlformats.org/officeDocument/2006/relationships/hyperlink" Target="https://login.consultant.ru/link/?req=doc&amp;base=LAW&amp;n=420988&amp;dst=100048" TargetMode = "External"/><Relationship Id="rId1673" Type="http://schemas.openxmlformats.org/officeDocument/2006/relationships/hyperlink" Target="https://login.consultant.ru/link/?req=doc&amp;base=LAW&amp;n=420988&amp;dst=100048" TargetMode = "External"/><Relationship Id="rId1674" Type="http://schemas.openxmlformats.org/officeDocument/2006/relationships/hyperlink" Target="https://login.consultant.ru/link/?req=doc&amp;base=LAW&amp;n=420988&amp;dst=100048" TargetMode = "External"/><Relationship Id="rId1675" Type="http://schemas.openxmlformats.org/officeDocument/2006/relationships/hyperlink" Target="https://login.consultant.ru/link/?req=doc&amp;base=LAW&amp;n=516663&amp;dst=100010" TargetMode = "External"/><Relationship Id="rId1676" Type="http://schemas.openxmlformats.org/officeDocument/2006/relationships/hyperlink" Target="https://login.consultant.ru/link/?req=doc&amp;base=LAW&amp;n=470146&amp;dst=100178" TargetMode = "External"/><Relationship Id="rId1677" Type="http://schemas.openxmlformats.org/officeDocument/2006/relationships/hyperlink" Target="https://login.consultant.ru/link/?req=doc&amp;base=LAW&amp;n=500700&amp;dst=101788" TargetMode = "External"/><Relationship Id="rId1678" Type="http://schemas.openxmlformats.org/officeDocument/2006/relationships/hyperlink" Target="https://login.consultant.ru/link/?req=doc&amp;base=LAW&amp;n=499742&amp;dst=25" TargetMode = "External"/><Relationship Id="rId1679" Type="http://schemas.openxmlformats.org/officeDocument/2006/relationships/hyperlink" Target="https://login.consultant.ru/link/?req=doc&amp;base=LAW&amp;n=431971&amp;dst=100057" TargetMode = "External"/><Relationship Id="rId1680" Type="http://schemas.openxmlformats.org/officeDocument/2006/relationships/hyperlink" Target="https://login.consultant.ru/link/?req=doc&amp;base=LAW&amp;n=470146&amp;dst=100179" TargetMode = "External"/><Relationship Id="rId1681" Type="http://schemas.openxmlformats.org/officeDocument/2006/relationships/hyperlink" Target="https://login.consultant.ru/link/?req=doc&amp;base=LAW&amp;n=505891" TargetMode = "External"/><Relationship Id="rId1682" Type="http://schemas.openxmlformats.org/officeDocument/2006/relationships/hyperlink" Target="https://login.consultant.ru/link/?req=doc&amp;base=LAW&amp;n=505891" TargetMode = "External"/><Relationship Id="rId1683" Type="http://schemas.openxmlformats.org/officeDocument/2006/relationships/hyperlink" Target="https://login.consultant.ru/link/?req=doc&amp;base=LAW&amp;n=285386&amp;dst=100011" TargetMode = "External"/><Relationship Id="rId1684" Type="http://schemas.openxmlformats.org/officeDocument/2006/relationships/hyperlink" Target="https://login.consultant.ru/link/?req=doc&amp;base=LAW&amp;n=505891" TargetMode = "External"/><Relationship Id="rId1685" Type="http://schemas.openxmlformats.org/officeDocument/2006/relationships/hyperlink" Target="https://login.consultant.ru/link/?req=doc&amp;base=LAW&amp;n=499742&amp;dst=100074" TargetMode = "External"/><Relationship Id="rId1686" Type="http://schemas.openxmlformats.org/officeDocument/2006/relationships/hyperlink" Target="https://login.consultant.ru/link/?req=doc&amp;base=LAW&amp;n=505891" TargetMode = "External"/><Relationship Id="rId1687" Type="http://schemas.openxmlformats.org/officeDocument/2006/relationships/hyperlink" Target="https://login.consultant.ru/link/?req=doc&amp;base=LAW&amp;n=405915&amp;dst=100258" TargetMode = "External"/><Relationship Id="rId1688" Type="http://schemas.openxmlformats.org/officeDocument/2006/relationships/hyperlink" Target="https://login.consultant.ru/link/?req=doc&amp;base=LAW&amp;n=420988&amp;dst=100048" TargetMode = "External"/><Relationship Id="rId1689" Type="http://schemas.openxmlformats.org/officeDocument/2006/relationships/hyperlink" Target="https://login.consultant.ru/link/?req=doc&amp;base=LAW&amp;n=431971&amp;dst=100060" TargetMode = "External"/><Relationship Id="rId1690" Type="http://schemas.openxmlformats.org/officeDocument/2006/relationships/hyperlink" Target="https://login.consultant.ru/link/?req=doc&amp;base=LAW&amp;n=516663&amp;dst=100012" TargetMode = "External"/><Relationship Id="rId1691" Type="http://schemas.openxmlformats.org/officeDocument/2006/relationships/hyperlink" Target="https://login.consultant.ru/link/?req=doc&amp;base=LAW&amp;n=221225&amp;dst=100062" TargetMode = "External"/><Relationship Id="rId1692" Type="http://schemas.openxmlformats.org/officeDocument/2006/relationships/hyperlink" Target="https://login.consultant.ru/link/?req=doc&amp;base=LAW&amp;n=465580&amp;dst=100011" TargetMode = "External"/><Relationship Id="rId1693" Type="http://schemas.openxmlformats.org/officeDocument/2006/relationships/hyperlink" Target="https://login.consultant.ru/link/?req=doc&amp;base=LAW&amp;n=465580&amp;dst=100012" TargetMode = "External"/><Relationship Id="rId1694" Type="http://schemas.openxmlformats.org/officeDocument/2006/relationships/hyperlink" Target="https://login.consultant.ru/link/?req=doc&amp;base=LAW&amp;n=470146&amp;dst=100180" TargetMode = "External"/><Relationship Id="rId1695" Type="http://schemas.openxmlformats.org/officeDocument/2006/relationships/hyperlink" Target="https://login.consultant.ru/link/?req=doc&amp;base=LAW&amp;n=286993&amp;dst=100057" TargetMode = "External"/><Relationship Id="rId1696" Type="http://schemas.openxmlformats.org/officeDocument/2006/relationships/hyperlink" Target="https://login.consultant.ru/link/?req=doc&amp;base=LAW&amp;n=286993&amp;dst=100021" TargetMode = "External"/><Relationship Id="rId1697" Type="http://schemas.openxmlformats.org/officeDocument/2006/relationships/hyperlink" Target="https://login.consultant.ru/link/?req=doc&amp;base=LAW&amp;n=465580&amp;dst=100014" TargetMode = "External"/><Relationship Id="rId1698" Type="http://schemas.openxmlformats.org/officeDocument/2006/relationships/hyperlink" Target="https://login.consultant.ru/link/?req=doc&amp;base=LAW&amp;n=465580&amp;dst=100016" TargetMode = "External"/><Relationship Id="rId1699" Type="http://schemas.openxmlformats.org/officeDocument/2006/relationships/hyperlink" Target="https://login.consultant.ru/link/?req=doc&amp;base=LAW&amp;n=516663&amp;dst=100013" TargetMode = "External"/><Relationship Id="rId1700" Type="http://schemas.openxmlformats.org/officeDocument/2006/relationships/hyperlink" Target="https://login.consultant.ru/link/?req=doc&amp;base=LAW&amp;n=499742&amp;dst=6" TargetMode = "External"/><Relationship Id="rId1701" Type="http://schemas.openxmlformats.org/officeDocument/2006/relationships/hyperlink" Target="https://login.consultant.ru/link/?req=doc&amp;base=LAW&amp;n=405915&amp;dst=100259" TargetMode = "External"/><Relationship Id="rId1702" Type="http://schemas.openxmlformats.org/officeDocument/2006/relationships/hyperlink" Target="https://login.consultant.ru/link/?req=doc&amp;base=LAW&amp;n=499742&amp;dst=100021" TargetMode = "External"/><Relationship Id="rId1703" Type="http://schemas.openxmlformats.org/officeDocument/2006/relationships/hyperlink" Target="https://login.consultant.ru/link/?req=doc&amp;base=LAW&amp;n=499742&amp;dst=10" TargetMode = "External"/><Relationship Id="rId1704" Type="http://schemas.openxmlformats.org/officeDocument/2006/relationships/hyperlink" Target="https://login.consultant.ru/link/?req=doc&amp;base=LAW&amp;n=431971&amp;dst=100062" TargetMode = "External"/><Relationship Id="rId1705" Type="http://schemas.openxmlformats.org/officeDocument/2006/relationships/hyperlink" Target="https://login.consultant.ru/link/?req=doc&amp;base=LAW&amp;n=420988&amp;dst=100048" TargetMode = "External"/><Relationship Id="rId1706" Type="http://schemas.openxmlformats.org/officeDocument/2006/relationships/hyperlink" Target="https://login.consultant.ru/link/?req=doc&amp;base=LAW&amp;n=516663&amp;dst=100015" TargetMode = "External"/><Relationship Id="rId1707" Type="http://schemas.openxmlformats.org/officeDocument/2006/relationships/hyperlink" Target="https://login.consultant.ru/link/?req=doc&amp;base=LAW&amp;n=410603&amp;dst=100178" TargetMode = "External"/><Relationship Id="rId1708" Type="http://schemas.openxmlformats.org/officeDocument/2006/relationships/hyperlink" Target="https://login.consultant.ru/link/?req=doc&amp;base=LAW&amp;n=505891&amp;dst=100169" TargetMode = "External"/><Relationship Id="rId1709" Type="http://schemas.openxmlformats.org/officeDocument/2006/relationships/hyperlink" Target="https://login.consultant.ru/link/?req=doc&amp;base=LAW&amp;n=368177&amp;dst=100010" TargetMode = "External"/><Relationship Id="rId1710" Type="http://schemas.openxmlformats.org/officeDocument/2006/relationships/hyperlink" Target="https://login.consultant.ru/link/?req=doc&amp;base=LAW&amp;n=420988&amp;dst=100048" TargetMode = "External"/><Relationship Id="rId1711" Type="http://schemas.openxmlformats.org/officeDocument/2006/relationships/hyperlink" Target="https://login.consultant.ru/link/?req=doc&amp;base=LAW&amp;n=465580&amp;dst=100017" TargetMode = "External"/><Relationship Id="rId1712" Type="http://schemas.openxmlformats.org/officeDocument/2006/relationships/hyperlink" Target="https://login.consultant.ru/link/?req=doc&amp;base=LAW&amp;n=499742&amp;dst=100054" TargetMode = "External"/><Relationship Id="rId1713" Type="http://schemas.openxmlformats.org/officeDocument/2006/relationships/hyperlink" Target="https://login.consultant.ru/link/?req=doc&amp;base=LAW&amp;n=499742&amp;dst=100059" TargetMode = "External"/><Relationship Id="rId1714" Type="http://schemas.openxmlformats.org/officeDocument/2006/relationships/hyperlink" Target="https://login.consultant.ru/link/?req=doc&amp;base=LAW&amp;n=499742&amp;dst=100063" TargetMode = "External"/><Relationship Id="rId1715" Type="http://schemas.openxmlformats.org/officeDocument/2006/relationships/hyperlink" Target="https://login.consultant.ru/link/?req=doc&amp;base=LAW&amp;n=431971&amp;dst=100063" TargetMode = "External"/><Relationship Id="rId1716" Type="http://schemas.openxmlformats.org/officeDocument/2006/relationships/hyperlink" Target="https://login.consultant.ru/link/?req=doc&amp;base=LAW&amp;n=500700&amp;dst=101790" TargetMode = "External"/><Relationship Id="rId1717" Type="http://schemas.openxmlformats.org/officeDocument/2006/relationships/hyperlink" Target="https://login.consultant.ru/link/?req=doc&amp;base=LAW&amp;n=499742&amp;dst=33" TargetMode = "External"/><Relationship Id="rId1718" Type="http://schemas.openxmlformats.org/officeDocument/2006/relationships/hyperlink" Target="https://login.consultant.ru/link/?req=doc&amp;base=LAW&amp;n=374481&amp;dst=100562" TargetMode = "External"/><Relationship Id="rId1719" Type="http://schemas.openxmlformats.org/officeDocument/2006/relationships/hyperlink" Target="https://login.consultant.ru/link/?req=doc&amp;base=LAW&amp;n=499669" TargetMode = "External"/><Relationship Id="rId1720" Type="http://schemas.openxmlformats.org/officeDocument/2006/relationships/hyperlink" Target="https://login.consultant.ru/link/?req=doc&amp;base=LAW&amp;n=516663&amp;dst=100017" TargetMode = "External"/><Relationship Id="rId1721" Type="http://schemas.openxmlformats.org/officeDocument/2006/relationships/hyperlink" Target="https://login.consultant.ru/link/?req=doc&amp;base=LAW&amp;n=420988&amp;dst=100048" TargetMode = "External"/><Relationship Id="rId1722" Type="http://schemas.openxmlformats.org/officeDocument/2006/relationships/hyperlink" Target="https://login.consultant.ru/link/?req=doc&amp;base=LAW&amp;n=516663&amp;dst=100018" TargetMode = "External"/><Relationship Id="rId1723" Type="http://schemas.openxmlformats.org/officeDocument/2006/relationships/hyperlink" Target="https://login.consultant.ru/link/?req=doc&amp;base=LAW&amp;n=177234&amp;dst=100009" TargetMode = "External"/><Relationship Id="rId1724" Type="http://schemas.openxmlformats.org/officeDocument/2006/relationships/hyperlink" Target="https://login.consultant.ru/link/?req=doc&amp;base=LAW&amp;n=459973&amp;dst=100088" TargetMode = "External"/><Relationship Id="rId1725" Type="http://schemas.openxmlformats.org/officeDocument/2006/relationships/hyperlink" Target="https://login.consultant.ru/link/?req=doc&amp;base=LAW&amp;n=420988&amp;dst=100048" TargetMode = "External"/><Relationship Id="rId1726" Type="http://schemas.openxmlformats.org/officeDocument/2006/relationships/hyperlink" Target="https://login.consultant.ru/link/?req=doc&amp;base=LAW&amp;n=499475&amp;dst=100011" TargetMode = "External"/><Relationship Id="rId1727" Type="http://schemas.openxmlformats.org/officeDocument/2006/relationships/hyperlink" Target="https://login.consultant.ru/link/?req=doc&amp;base=LAW&amp;n=493206&amp;dst=100013" TargetMode = "External"/><Relationship Id="rId1728" Type="http://schemas.openxmlformats.org/officeDocument/2006/relationships/hyperlink" Target="https://login.consultant.ru/link/?req=doc&amp;base=LAW&amp;n=286993&amp;dst=100024" TargetMode = "External"/><Relationship Id="rId1729" Type="http://schemas.openxmlformats.org/officeDocument/2006/relationships/hyperlink" Target="https://login.consultant.ru/link/?req=doc&amp;base=LAW&amp;n=450398&amp;dst=100021" TargetMode = "External"/><Relationship Id="rId1730" Type="http://schemas.openxmlformats.org/officeDocument/2006/relationships/hyperlink" Target="https://login.consultant.ru/link/?req=doc&amp;base=LAW&amp;n=286993&amp;dst=100026" TargetMode = "External"/><Relationship Id="rId1731" Type="http://schemas.openxmlformats.org/officeDocument/2006/relationships/hyperlink" Target="https://login.consultant.ru/link/?req=doc&amp;base=LAW&amp;n=431971&amp;dst=100066" TargetMode = "External"/><Relationship Id="rId1732" Type="http://schemas.openxmlformats.org/officeDocument/2006/relationships/hyperlink" Target="https://login.consultant.ru/link/?req=doc&amp;base=LAW&amp;n=471100&amp;dst=100010" TargetMode = "External"/><Relationship Id="rId1733" Type="http://schemas.openxmlformats.org/officeDocument/2006/relationships/hyperlink" Target="https://login.consultant.ru/link/?req=doc&amp;base=LAW&amp;n=405915&amp;dst=100267" TargetMode = "External"/><Relationship Id="rId1734" Type="http://schemas.openxmlformats.org/officeDocument/2006/relationships/hyperlink" Target="https://login.consultant.ru/link/?req=doc&amp;base=LAW&amp;n=431971&amp;dst=100067" TargetMode = "External"/><Relationship Id="rId1735" Type="http://schemas.openxmlformats.org/officeDocument/2006/relationships/hyperlink" Target="https://login.consultant.ru/link/?req=doc&amp;base=LAW&amp;n=431971&amp;dst=100068" TargetMode = "External"/><Relationship Id="rId1736" Type="http://schemas.openxmlformats.org/officeDocument/2006/relationships/hyperlink" Target="https://login.consultant.ru/link/?req=doc&amp;base=LAW&amp;n=286993&amp;dst=100027" TargetMode = "External"/><Relationship Id="rId1737" Type="http://schemas.openxmlformats.org/officeDocument/2006/relationships/hyperlink" Target="https://login.consultant.ru/link/?req=doc&amp;base=LAW&amp;n=431971&amp;dst=100070" TargetMode = "External"/><Relationship Id="rId1738" Type="http://schemas.openxmlformats.org/officeDocument/2006/relationships/hyperlink" Target="https://login.consultant.ru/link/?req=doc&amp;base=LAW&amp;n=431971&amp;dst=100072" TargetMode = "External"/><Relationship Id="rId1739" Type="http://schemas.openxmlformats.org/officeDocument/2006/relationships/hyperlink" Target="https://login.consultant.ru/link/?req=doc&amp;base=LAW&amp;n=499742&amp;dst=10" TargetMode = "External"/><Relationship Id="rId1740" Type="http://schemas.openxmlformats.org/officeDocument/2006/relationships/hyperlink" Target="https://login.consultant.ru/link/?req=doc&amp;base=LAW&amp;n=431971&amp;dst=100073" TargetMode = "External"/><Relationship Id="rId1741" Type="http://schemas.openxmlformats.org/officeDocument/2006/relationships/hyperlink" Target="https://login.consultant.ru/link/?req=doc&amp;base=LAW&amp;n=294732&amp;dst=100065" TargetMode = "External"/><Relationship Id="rId1742" Type="http://schemas.openxmlformats.org/officeDocument/2006/relationships/hyperlink" Target="https://login.consultant.ru/link/?req=doc&amp;base=LAW&amp;n=431971&amp;dst=100075" TargetMode = "External"/><Relationship Id="rId1743" Type="http://schemas.openxmlformats.org/officeDocument/2006/relationships/hyperlink" Target="https://login.consultant.ru/link/?req=doc&amp;base=LAW&amp;n=500096" TargetMode = "External"/><Relationship Id="rId1744" Type="http://schemas.openxmlformats.org/officeDocument/2006/relationships/hyperlink" Target="https://login.consultant.ru/link/?req=doc&amp;base=LAW&amp;n=431971&amp;dst=100076" TargetMode = "External"/><Relationship Id="rId1745" Type="http://schemas.openxmlformats.org/officeDocument/2006/relationships/hyperlink" Target="https://login.consultant.ru/link/?req=doc&amp;base=LAW&amp;n=431971&amp;dst=100077" TargetMode = "External"/><Relationship Id="rId1746" Type="http://schemas.openxmlformats.org/officeDocument/2006/relationships/hyperlink" Target="https://login.consultant.ru/link/?req=doc&amp;base=LAW&amp;n=420988&amp;dst=100048" TargetMode = "External"/><Relationship Id="rId1747" Type="http://schemas.openxmlformats.org/officeDocument/2006/relationships/hyperlink" Target="https://login.consultant.ru/link/?req=doc&amp;base=LAW&amp;n=516663&amp;dst=100020" TargetMode = "External"/><Relationship Id="rId1748" Type="http://schemas.openxmlformats.org/officeDocument/2006/relationships/hyperlink" Target="https://login.consultant.ru/link/?req=doc&amp;base=LAW&amp;n=516663&amp;dst=100021" TargetMode = "External"/><Relationship Id="rId1749" Type="http://schemas.openxmlformats.org/officeDocument/2006/relationships/hyperlink" Target="https://login.consultant.ru/link/?req=doc&amp;base=LAW&amp;n=431971&amp;dst=100078" TargetMode = "External"/><Relationship Id="rId1750" Type="http://schemas.openxmlformats.org/officeDocument/2006/relationships/hyperlink" Target="https://login.consultant.ru/link/?req=doc&amp;base=LAW&amp;n=420357&amp;dst=100014" TargetMode = "External"/><Relationship Id="rId1751" Type="http://schemas.openxmlformats.org/officeDocument/2006/relationships/hyperlink" Target="https://login.consultant.ru/link/?req=doc&amp;base=LAW&amp;n=450403&amp;dst=100018" TargetMode = "External"/><Relationship Id="rId1752" Type="http://schemas.openxmlformats.org/officeDocument/2006/relationships/hyperlink" Target="https://login.consultant.ru/link/?req=doc&amp;base=LAW&amp;n=505891" TargetMode = "External"/><Relationship Id="rId1753" Type="http://schemas.openxmlformats.org/officeDocument/2006/relationships/hyperlink" Target="https://login.consultant.ru/link/?req=doc&amp;base=LAW&amp;n=450403&amp;dst=100010" TargetMode = "External"/><Relationship Id="rId1754" Type="http://schemas.openxmlformats.org/officeDocument/2006/relationships/hyperlink" Target="https://login.consultant.ru/link/?req=doc&amp;base=LAW&amp;n=450403&amp;dst=100018" TargetMode = "External"/><Relationship Id="rId1755" Type="http://schemas.openxmlformats.org/officeDocument/2006/relationships/hyperlink" Target="https://login.consultant.ru/link/?req=doc&amp;base=LAW&amp;n=420988&amp;dst=100048" TargetMode = "External"/><Relationship Id="rId1756" Type="http://schemas.openxmlformats.org/officeDocument/2006/relationships/hyperlink" Target="https://login.consultant.ru/link/?req=doc&amp;base=LAW&amp;n=431971&amp;dst=100079" TargetMode = "External"/><Relationship Id="rId1757" Type="http://schemas.openxmlformats.org/officeDocument/2006/relationships/hyperlink" Target="https://login.consultant.ru/link/?req=doc&amp;base=LAW&amp;n=450403&amp;dst=100012" TargetMode = "External"/><Relationship Id="rId1758" Type="http://schemas.openxmlformats.org/officeDocument/2006/relationships/hyperlink" Target="https://login.consultant.ru/link/?req=doc&amp;base=LAW&amp;n=450403&amp;dst=100013" TargetMode = "External"/><Relationship Id="rId1759" Type="http://schemas.openxmlformats.org/officeDocument/2006/relationships/hyperlink" Target="https://login.consultant.ru/link/?req=doc&amp;base=LAW&amp;n=474741&amp;dst=100052" TargetMode = "External"/><Relationship Id="rId1760" Type="http://schemas.openxmlformats.org/officeDocument/2006/relationships/hyperlink" Target="https://login.consultant.ru/link/?req=doc&amp;base=LAW&amp;n=405915&amp;dst=100272" TargetMode = "External"/><Relationship Id="rId1761" Type="http://schemas.openxmlformats.org/officeDocument/2006/relationships/hyperlink" Target="https://login.consultant.ru/link/?req=doc&amp;base=LAW&amp;n=450403&amp;dst=100014" TargetMode = "External"/><Relationship Id="rId1762" Type="http://schemas.openxmlformats.org/officeDocument/2006/relationships/hyperlink" Target="https://login.consultant.ru/link/?req=doc&amp;base=LAW&amp;n=405915&amp;dst=100273" TargetMode = "External"/><Relationship Id="rId1763" Type="http://schemas.openxmlformats.org/officeDocument/2006/relationships/hyperlink" Target="https://login.consultant.ru/link/?req=doc&amp;base=LAW&amp;n=450403&amp;dst=100015" TargetMode = "External"/><Relationship Id="rId1764" Type="http://schemas.openxmlformats.org/officeDocument/2006/relationships/hyperlink" Target="https://login.consultant.ru/link/?req=doc&amp;base=LAW&amp;n=314391&amp;dst=100032" TargetMode = "External"/><Relationship Id="rId1765" Type="http://schemas.openxmlformats.org/officeDocument/2006/relationships/hyperlink" Target="https://login.consultant.ru/link/?req=doc&amp;base=LAW&amp;n=405915&amp;dst=100274" TargetMode = "External"/><Relationship Id="rId1766" Type="http://schemas.openxmlformats.org/officeDocument/2006/relationships/hyperlink" Target="https://login.consultant.ru/link/?req=doc&amp;base=LAW&amp;n=516663&amp;dst=100022" TargetMode = "External"/><Relationship Id="rId1767" Type="http://schemas.openxmlformats.org/officeDocument/2006/relationships/hyperlink" Target="https://login.consultant.ru/link/?req=doc&amp;base=LAW&amp;n=420988&amp;dst=100048" TargetMode = "External"/><Relationship Id="rId1768" Type="http://schemas.openxmlformats.org/officeDocument/2006/relationships/hyperlink" Target="https://login.consultant.ru/link/?req=doc&amp;base=LAW&amp;n=431848&amp;dst=100009" TargetMode = "External"/><Relationship Id="rId1769" Type="http://schemas.openxmlformats.org/officeDocument/2006/relationships/hyperlink" Target="https://login.consultant.ru/link/?req=doc&amp;base=LAW&amp;n=470146&amp;dst=100181" TargetMode = "External"/><Relationship Id="rId1770" Type="http://schemas.openxmlformats.org/officeDocument/2006/relationships/hyperlink" Target="https://login.consultant.ru/link/?req=doc&amp;base=LAW&amp;n=500700&amp;dst=101795" TargetMode = "External"/><Relationship Id="rId1771" Type="http://schemas.openxmlformats.org/officeDocument/2006/relationships/hyperlink" Target="https://login.consultant.ru/link/?req=doc&amp;base=LAW&amp;n=368177&amp;dst=100010" TargetMode = "External"/><Relationship Id="rId1772" Type="http://schemas.openxmlformats.org/officeDocument/2006/relationships/hyperlink" Target="https://login.consultant.ru/link/?req=doc&amp;base=LAW&amp;n=505891" TargetMode = "External"/><Relationship Id="rId1773" Type="http://schemas.openxmlformats.org/officeDocument/2006/relationships/hyperlink" Target="https://login.consultant.ru/link/?req=doc&amp;base=LAW&amp;n=420988&amp;dst=100048" TargetMode = "External"/><Relationship Id="rId1774" Type="http://schemas.openxmlformats.org/officeDocument/2006/relationships/hyperlink" Target="https://login.consultant.ru/link/?req=doc&amp;base=LAW&amp;n=516663&amp;dst=100024" TargetMode = "External"/><Relationship Id="rId1775" Type="http://schemas.openxmlformats.org/officeDocument/2006/relationships/hyperlink" Target="https://login.consultant.ru/link/?req=doc&amp;base=LAW&amp;n=483122&amp;dst=100014" TargetMode = "External"/><Relationship Id="rId1776" Type="http://schemas.openxmlformats.org/officeDocument/2006/relationships/hyperlink" Target="https://login.consultant.ru/link/?req=doc&amp;base=LAW&amp;n=483122&amp;dst=100121" TargetMode = "External"/><Relationship Id="rId1777" Type="http://schemas.openxmlformats.org/officeDocument/2006/relationships/hyperlink" Target="https://login.consultant.ru/link/?req=doc&amp;base=LAW&amp;n=516663&amp;dst=100025" TargetMode = "External"/><Relationship Id="rId1778" Type="http://schemas.openxmlformats.org/officeDocument/2006/relationships/hyperlink" Target="https://login.consultant.ru/link/?req=doc&amp;base=LAW&amp;n=516663&amp;dst=100026" TargetMode = "External"/><Relationship Id="rId1779" Type="http://schemas.openxmlformats.org/officeDocument/2006/relationships/hyperlink" Target="https://login.consultant.ru/link/?req=doc&amp;base=LAW&amp;n=516663&amp;dst=100028" TargetMode = "External"/><Relationship Id="rId1780" Type="http://schemas.openxmlformats.org/officeDocument/2006/relationships/hyperlink" Target="https://login.consultant.ru/link/?req=doc&amp;base=LAW&amp;n=516663&amp;dst=100030" TargetMode = "External"/><Relationship Id="rId1781" Type="http://schemas.openxmlformats.org/officeDocument/2006/relationships/hyperlink" Target="https://login.consultant.ru/link/?req=doc&amp;base=LAW&amp;n=483122&amp;dst=100065" TargetMode = "External"/><Relationship Id="rId1782" Type="http://schemas.openxmlformats.org/officeDocument/2006/relationships/hyperlink" Target="https://login.consultant.ru/link/?req=doc&amp;base=LAW&amp;n=483122&amp;dst=10011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"Жилищный кодекс Российской Федерации" от 29.12.2004 N 188-ФЗ
(ред. от 04.11.2025)
(с изм. и доп., вступ. в силу с 14.12.2025)</dc:title>
  <dcterms:created xsi:type="dcterms:W3CDTF">2025-12-25T06:28:43Z</dcterms:created>
</cp:coreProperties>
</file>